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Tally记账软件系统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系统功能测试用例v3.0评审报告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团队名称：领航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当前版本：v3.0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检查人：徐月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检查日期：2019/11/15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评审种类：定期评审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提交内容：《Tally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功能测试用例v3.0》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评审项与结论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1）要素：测试用例编号问题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评审结果：编号只是针对整个功能的编号而不是针对测试用例的编号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问题和对策：同v2.0的审查报告，每一个模块的步骤与具体的测试用例概念模糊不能区分，建议每个测试用例有自己的编号且明确步骤与用例的概念。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3）要素：LH-SZTJ-AXZRQSZ-1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评审结果：预期结果不具体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问题和对策：预期结果没有表示怎么显示的，以什么形式显示的，应加上具体的显示形式。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要素：LH-FXDT-XZDT-1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评审结果：测试用例不完全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问题和对策：边界值测试，测试了151字符也应该测试149的情况。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要素：LH-DTQ-SXDT-1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评审结果：预期结果不具体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问题和对策：预期结果没办法体现1千米的概念，没办法确定是否是周围人，并且当离开这个1千米范围时，对于之前点赞评论的周围的人的动态是否还存在，以什么样的形式存在没有进行相关测试。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总结：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有一些测试用例不完善，需添加修正这些测试用例并将测试用例编号正确排版。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89932065"/>
      <w:docPartObj>
        <w:docPartGallery w:val="autotext"/>
      </w:docPartObj>
    </w:sdtPr>
    <w:sdtEndPr>
      <w:rPr>
        <w:rFonts w:ascii="Tahoma" w:hAnsi="Tahoma" w:cs="Tahoma"/>
        <w:b/>
        <w:i/>
        <w:color w:val="604A7B" w:themeColor="accent4" w:themeShade="BF"/>
      </w:rPr>
    </w:sdtEndPr>
    <w:sdtContent>
      <w:sdt>
        <w:sdtPr>
          <w:id w:val="171357283"/>
          <w:docPartObj>
            <w:docPartGallery w:val="autotext"/>
          </w:docPartObj>
        </w:sdtPr>
        <w:sdtEndPr>
          <w:rPr>
            <w:rFonts w:ascii="Tahoma" w:hAnsi="Tahoma" w:cs="Tahoma"/>
            <w:b/>
            <w:i/>
            <w:color w:val="604A7B" w:themeColor="accent4" w:themeShade="BF"/>
          </w:rPr>
        </w:sdtEndPr>
        <w:sdtContent>
          <w:p>
            <w:pPr>
              <w:pStyle w:val="4"/>
              <w:ind w:right="360"/>
              <w:rPr>
                <w:rFonts w:ascii="Tahoma" w:hAnsi="Tahoma" w:cs="Tahoma"/>
                <w:b/>
                <w:i/>
                <w:color w:val="604A7B" w:themeColor="accent4" w:themeShade="BF"/>
              </w:rPr>
            </w:pP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t xml:space="preserve">领航2019                                                                         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instrText xml:space="preserve">PAGE</w:instrTex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t>1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lang w:val="zh-CN"/>
              </w:rPr>
              <w:t xml:space="preserve"> / 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instrText xml:space="preserve">NUMPAGES</w:instrTex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t>2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end"/>
            </w:r>
            <w:r>
              <w:rPr>
                <w:rFonts w:hint="eastAsia"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t xml:space="preserve">   </w:t>
            </w:r>
          </w:p>
        </w:sdtContent>
      </w:sdt>
    </w:sdtContent>
  </w:sdt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604A7B" w:themeColor="accent4" w:themeShade="BF"/>
      </w:rPr>
    </w:pPr>
  </w:p>
  <w:p>
    <w:pPr>
      <w:pStyle w:val="5"/>
      <w:rPr>
        <w:rFonts w:ascii="Tahoma" w:hAnsi="Tahoma" w:eastAsia="幼圆" w:cs="Tahoma"/>
        <w:b/>
        <w:i/>
        <w:color w:val="604A7B" w:themeColor="accent4" w:themeShade="BF"/>
      </w:rPr>
    </w:pPr>
    <w:r>
      <w:rPr>
        <w:rFonts w:ascii="Tahoma" w:hAnsi="Tahoma" w:eastAsia="幼圆" w:cs="Tahoma"/>
        <w:b/>
        <w:i/>
        <w:color w:val="604A7B" w:themeColor="accent4" w:themeShade="BF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7720CD"/>
    <w:multiLevelType w:val="singleLevel"/>
    <w:tmpl w:val="BE7720CD"/>
    <w:lvl w:ilvl="0" w:tentative="0">
      <w:start w:val="4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1">
    <w:nsid w:val="5FF30B35"/>
    <w:multiLevelType w:val="singleLevel"/>
    <w:tmpl w:val="5FF30B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C035A"/>
    <w:rsid w:val="00036A98"/>
    <w:rsid w:val="0014434F"/>
    <w:rsid w:val="002929F9"/>
    <w:rsid w:val="0037471B"/>
    <w:rsid w:val="0040591C"/>
    <w:rsid w:val="004E0432"/>
    <w:rsid w:val="00567715"/>
    <w:rsid w:val="006F45CF"/>
    <w:rsid w:val="0072571B"/>
    <w:rsid w:val="00B2699F"/>
    <w:rsid w:val="00DA0C05"/>
    <w:rsid w:val="00DE44B6"/>
    <w:rsid w:val="00E54672"/>
    <w:rsid w:val="00E5580D"/>
    <w:rsid w:val="00EB5211"/>
    <w:rsid w:val="00F932D8"/>
    <w:rsid w:val="10896788"/>
    <w:rsid w:val="24CD7A80"/>
    <w:rsid w:val="3388572F"/>
    <w:rsid w:val="3FCB3FC9"/>
    <w:rsid w:val="5BBC035A"/>
    <w:rsid w:val="5D232D7B"/>
    <w:rsid w:val="65E73CE5"/>
    <w:rsid w:val="7C50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39033;&#30446;&#32508;&#21512;&#23454;&#36341;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word文档格式样例.dotx</Template>
  <Pages>2</Pages>
  <Words>114</Words>
  <Characters>148</Characters>
  <Lines>1</Lines>
  <Paragraphs>1</Paragraphs>
  <TotalTime>3</TotalTime>
  <ScaleCrop>false</ScaleCrop>
  <LinksUpToDate>false</LinksUpToDate>
  <CharactersWithSpaces>156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2019-11-12T15:22:00Z</dcterms:created>
  <dc:creator>峰峰封</dc:creator>
  <cp:lastModifiedBy>峰峰封</cp:lastModifiedBy>
  <dcterms:modified xsi:type="dcterms:W3CDTF">2019-11-15T15:24:34Z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