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 w:firstLineChars="150"/>
        <w:jc w:val="center"/>
        <w:rPr>
          <w:rFonts w:hint="eastAsia"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Tally记账软件项目</w:t>
      </w:r>
    </w:p>
    <w:p>
      <w:pPr>
        <w:ind w:firstLine="780" w:firstLineChars="150"/>
        <w:jc w:val="center"/>
        <w:rPr>
          <w:rFonts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  <w:lang w:val="en-US" w:eastAsia="zh-CN"/>
        </w:rPr>
        <w:t>系统测试用例</w:t>
      </w:r>
      <w:r>
        <w:rPr>
          <w:rFonts w:hint="eastAsia" w:ascii="华文新魏" w:hAnsi="Calibri" w:eastAsia="华文新魏" w:cs="Times New Roman"/>
          <w:sz w:val="52"/>
          <w:szCs w:val="52"/>
        </w:rPr>
        <w:t>评审报告</w:t>
      </w:r>
    </w:p>
    <w:p>
      <w:pPr>
        <w:ind w:firstLine="1800" w:firstLineChars="250"/>
        <w:rPr>
          <w:rFonts w:ascii="华文新魏" w:hAnsi="Calibri" w:eastAsia="华文新魏" w:cs="Times New Roman"/>
          <w:sz w:val="72"/>
          <w:szCs w:val="72"/>
        </w:rPr>
      </w:pPr>
    </w:p>
    <w:tbl>
      <w:tblPr>
        <w:tblStyle w:val="2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 w:cs="Times New Roman"/>
                <w:sz w:val="30"/>
                <w:szCs w:val="30"/>
                <w:lang w:val="en-US" w:eastAsia="zh-CN"/>
              </w:rPr>
              <w:t>JCPS</w:t>
            </w: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华文新魏" w:hAnsi="Calibri" w:eastAsia="华文新魏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陈文婷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2019年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月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20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hAnsi="Calibri" w:eastAsia="华文新魏" w:cs="Times New Roman"/>
          <w:sz w:val="30"/>
          <w:szCs w:val="30"/>
        </w:rPr>
      </w:pPr>
    </w:p>
    <w:p>
      <w:pPr>
        <w:widowControl/>
        <w:jc w:val="left"/>
        <w:rPr>
          <w:rFonts w:ascii="华文新魏" w:hAnsi="Calibri" w:eastAsia="华文新魏" w:cs="Times New Roman"/>
          <w:sz w:val="30"/>
          <w:szCs w:val="30"/>
        </w:rPr>
      </w:pPr>
      <w:r>
        <w:rPr>
          <w:rFonts w:ascii="华文新魏" w:hAnsi="Calibri" w:eastAsia="华文新魏" w:cs="Times New Roman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 w:cs="Times New Roman"/>
          <w:sz w:val="44"/>
          <w:szCs w:val="44"/>
        </w:rPr>
      </w:pPr>
      <w:r>
        <w:rPr>
          <w:rFonts w:hint="eastAsia" w:ascii="楷体" w:hAnsi="楷体" w:eastAsia="楷体" w:cs="Times New Roman"/>
          <w:sz w:val="44"/>
          <w:szCs w:val="44"/>
        </w:rPr>
        <w:t>版 本 历 史</w:t>
      </w: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版本</w:t>
            </w:r>
            <w:r>
              <w:rPr>
                <w:rFonts w:ascii="楷体" w:hAnsi="楷体" w:eastAsia="楷体" w:cs="Times New Roman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default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陈文婷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系统测试用例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,起草本文档。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组织名称：领航团队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评审种类：定期评审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陈文婷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日期：2019年1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提交内容</w:t>
      </w:r>
    </w:p>
    <w:p>
      <w:pPr>
        <w:pStyle w:val="4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《Tally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记账软件系统测试用例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.0》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2.评审项与内容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要素：登录子系统测试用例；注册子系统测试用例；记账子系统测试用例（增删改查功能）；统计数据子系统测试用例（查找功能）；社区子系统测试用例（动态、评论、点赞）；个人中心子系统功能；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</w:p>
    <w:p>
      <w:pPr>
        <w:pStyle w:val="4"/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注册子系统缺少注册已存在用户名测试用例；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</w:t>
      </w:r>
    </w:p>
    <w:p>
      <w:pPr>
        <w:pStyle w:val="4"/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添加用例进行测试；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3.总结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文档需要添加缺少的测试用例，格式无明显问题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D23D3"/>
    <w:multiLevelType w:val="singleLevel"/>
    <w:tmpl w:val="F90D23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B77A45"/>
    <w:multiLevelType w:val="singleLevel"/>
    <w:tmpl w:val="6CB77A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E58F8"/>
    <w:rsid w:val="45A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2019-11-20T05:04:00Z</dcterms:created>
  <dc:creator>梦中的婚礼</dc:creator>
  <cp:lastModifiedBy>梦中的婚礼</cp:lastModifiedBy>
  <dcterms:modified xsi:type="dcterms:W3CDTF">2019-11-20T05:14:08Z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