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90" w:rsidRPr="00F63798" w:rsidRDefault="00A81B90">
      <w:pPr>
        <w:rPr>
          <w:rFonts w:ascii="华文新魏" w:eastAsia="华文新魏" w:hint="eastAsia"/>
          <w:sz w:val="30"/>
          <w:szCs w:val="30"/>
        </w:rPr>
      </w:pPr>
      <w:r w:rsidRPr="00F63798">
        <w:rPr>
          <w:rFonts w:ascii="华文新魏" w:eastAsia="华文新魏" w:hint="eastAsia"/>
          <w:sz w:val="30"/>
          <w:szCs w:val="30"/>
        </w:rPr>
        <w:t>参考链接：</w:t>
      </w:r>
      <w:hyperlink r:id="rId6" w:history="1">
        <w:r w:rsidRPr="00F63798">
          <w:rPr>
            <w:rStyle w:val="a5"/>
            <w:rFonts w:ascii="华文新魏" w:eastAsia="华文新魏" w:hint="eastAsia"/>
            <w:sz w:val="30"/>
            <w:szCs w:val="30"/>
          </w:rPr>
          <w:t>https://zhuanlan.zhihu.com/p/34383630</w:t>
        </w:r>
      </w:hyperlink>
    </w:p>
    <w:p w:rsidR="00A81B90" w:rsidRDefault="00F63798">
      <w:pPr>
        <w:rPr>
          <w:rFonts w:ascii="华文新魏" w:eastAsia="华文新魏" w:hint="eastAsia"/>
          <w:sz w:val="30"/>
          <w:szCs w:val="30"/>
        </w:rPr>
      </w:pPr>
      <w:hyperlink r:id="rId7" w:history="1">
        <w:r w:rsidRPr="00F02392">
          <w:rPr>
            <w:rStyle w:val="a5"/>
            <w:rFonts w:ascii="华文新魏" w:eastAsia="华文新魏"/>
            <w:sz w:val="30"/>
            <w:szCs w:val="30"/>
          </w:rPr>
          <w:t>https://baike.sogou.com/v138645081.htm?fromTitle=%E5%BE%AE%E8%AE%B0%E8%B4%A6</w:t>
        </w:r>
      </w:hyperlink>
    </w:p>
    <w:p w:rsidR="00F63798" w:rsidRPr="00F63798" w:rsidRDefault="00F63798">
      <w:pPr>
        <w:rPr>
          <w:rFonts w:ascii="华文新魏" w:eastAsia="华文新魏" w:hint="eastAsia"/>
          <w:sz w:val="44"/>
          <w:szCs w:val="44"/>
        </w:rPr>
      </w:pPr>
      <w:r w:rsidRPr="00F63798">
        <w:rPr>
          <w:rFonts w:ascii="华文新魏" w:eastAsia="华文新魏" w:hint="eastAsia"/>
          <w:sz w:val="44"/>
          <w:szCs w:val="44"/>
        </w:rPr>
        <w:t>业务需求说明：</w:t>
      </w:r>
    </w:p>
    <w:p w:rsidR="00A81B90" w:rsidRPr="00F63798" w:rsidRDefault="00A81B90" w:rsidP="00F63798">
      <w:pPr>
        <w:ind w:firstLineChars="200" w:firstLine="560"/>
        <w:rPr>
          <w:rFonts w:ascii="华文新魏" w:eastAsia="华文新魏" w:hint="eastAsia"/>
          <w:sz w:val="28"/>
          <w:szCs w:val="28"/>
        </w:rPr>
      </w:pPr>
      <w:r w:rsidRPr="00F63798">
        <w:rPr>
          <w:rFonts w:ascii="华文新魏" w:eastAsia="华文新魏" w:hint="eastAsia"/>
          <w:sz w:val="28"/>
          <w:szCs w:val="28"/>
        </w:rPr>
        <w:t>通过阅读上方链接的文章，结合我现在使用的记账软件——微记账，我认为，普遍用户对记账的需求除了是需要理清个人消费情况，渐渐增加了需要简单记账和多端同步，即用户不需要太多操作，只输入一段文字，软件自动识别相对应的记录内容，减轻用户的操作的复杂度和固定性。多端同步则方便了用户更换设备。</w:t>
      </w:r>
    </w:p>
    <w:p w:rsidR="00A81B90" w:rsidRPr="00F63798" w:rsidRDefault="005728B8" w:rsidP="00F63798">
      <w:pPr>
        <w:ind w:firstLineChars="250" w:firstLine="700"/>
        <w:rPr>
          <w:rFonts w:ascii="华文新魏" w:eastAsia="华文新魏" w:hint="eastAsia"/>
          <w:sz w:val="28"/>
          <w:szCs w:val="28"/>
        </w:rPr>
      </w:pPr>
      <w:r w:rsidRPr="00F63798">
        <w:rPr>
          <w:rFonts w:ascii="华文新魏" w:eastAsia="华文新魏" w:hint="eastAsia"/>
          <w:sz w:val="28"/>
          <w:szCs w:val="28"/>
        </w:rPr>
        <w:t>结合我们现在的生活，</w:t>
      </w:r>
      <w:r w:rsidR="00A81B90" w:rsidRPr="00F63798">
        <w:rPr>
          <w:rFonts w:ascii="华文新魏" w:eastAsia="华文新魏" w:hint="eastAsia"/>
          <w:sz w:val="28"/>
          <w:szCs w:val="28"/>
        </w:rPr>
        <w:t>文字记账再简单一些</w:t>
      </w:r>
      <w:r w:rsidRPr="00F63798">
        <w:rPr>
          <w:rFonts w:ascii="华文新魏" w:eastAsia="华文新魏" w:hint="eastAsia"/>
          <w:sz w:val="28"/>
          <w:szCs w:val="28"/>
        </w:rPr>
        <w:t>就是语音记账，完全解放了用户的双手。</w:t>
      </w:r>
    </w:p>
    <w:p w:rsidR="005728B8" w:rsidRPr="00F63798" w:rsidRDefault="005728B8" w:rsidP="00F63798">
      <w:pPr>
        <w:ind w:firstLineChars="250" w:firstLine="700"/>
        <w:rPr>
          <w:rFonts w:ascii="华文新魏" w:eastAsia="华文新魏" w:hint="eastAsia"/>
          <w:sz w:val="28"/>
          <w:szCs w:val="28"/>
        </w:rPr>
      </w:pPr>
      <w:r w:rsidRPr="00F63798">
        <w:rPr>
          <w:rFonts w:ascii="华文新魏" w:eastAsia="华文新魏" w:hint="eastAsia"/>
          <w:sz w:val="28"/>
          <w:szCs w:val="28"/>
        </w:rPr>
        <w:t>操作简单易懂以成为面向大众的软件的演变的趋势。</w:t>
      </w:r>
    </w:p>
    <w:p w:rsidR="00BF4BDD" w:rsidRPr="00F63798" w:rsidRDefault="00DE04F2">
      <w:pPr>
        <w:rPr>
          <w:rFonts w:ascii="华文新魏" w:eastAsia="华文新魏" w:hint="eastAsia"/>
          <w:sz w:val="44"/>
          <w:szCs w:val="44"/>
        </w:rPr>
      </w:pPr>
      <w:r w:rsidRPr="00F63798">
        <w:rPr>
          <w:rFonts w:ascii="华文新魏" w:eastAsia="华文新魏" w:hint="eastAsia"/>
          <w:sz w:val="44"/>
          <w:szCs w:val="44"/>
        </w:rPr>
        <w:t>业务流程</w:t>
      </w:r>
    </w:p>
    <w:p w:rsidR="00DE04F2" w:rsidRPr="00F63798" w:rsidRDefault="00DE04F2" w:rsidP="00F63798">
      <w:pPr>
        <w:ind w:firstLineChars="200" w:firstLine="560"/>
        <w:rPr>
          <w:rFonts w:ascii="华文新魏" w:eastAsia="华文新魏" w:hint="eastAsia"/>
          <w:sz w:val="28"/>
          <w:szCs w:val="28"/>
        </w:rPr>
      </w:pPr>
      <w:r w:rsidRPr="00F63798">
        <w:rPr>
          <w:rFonts w:ascii="华文新魏" w:eastAsia="华文新魏" w:hint="eastAsia"/>
          <w:sz w:val="28"/>
          <w:szCs w:val="28"/>
        </w:rPr>
        <w:t>根据《微记账》软件使用经验，我总结出以下流程：</w:t>
      </w:r>
    </w:p>
    <w:p w:rsidR="00DE04F2" w:rsidRPr="00F63798" w:rsidRDefault="00DE04F2" w:rsidP="00F63798">
      <w:pPr>
        <w:ind w:firstLineChars="250" w:firstLine="701"/>
        <w:rPr>
          <w:rFonts w:ascii="华文新魏" w:eastAsia="华文新魏" w:hint="eastAsia"/>
          <w:sz w:val="28"/>
          <w:szCs w:val="28"/>
        </w:rPr>
      </w:pPr>
      <w:r w:rsidRPr="00F63798">
        <w:rPr>
          <w:rFonts w:ascii="华文新魏" w:eastAsia="华文新魏" w:hint="eastAsia"/>
          <w:b/>
          <w:sz w:val="28"/>
          <w:szCs w:val="28"/>
        </w:rPr>
        <w:t>记账</w:t>
      </w:r>
      <w:r w:rsidRPr="00F63798">
        <w:rPr>
          <w:rFonts w:ascii="华文新魏" w:eastAsia="华文新魏" w:hint="eastAsia"/>
          <w:sz w:val="28"/>
          <w:szCs w:val="28"/>
        </w:rPr>
        <w:t>：</w:t>
      </w:r>
    </w:p>
    <w:p w:rsidR="00DE04F2" w:rsidRPr="00F63798" w:rsidRDefault="00DE04F2" w:rsidP="00F63798">
      <w:pPr>
        <w:ind w:firstLineChars="250" w:firstLine="700"/>
        <w:rPr>
          <w:rFonts w:ascii="华文新魏" w:eastAsia="华文新魏" w:hint="eastAsia"/>
          <w:sz w:val="28"/>
          <w:szCs w:val="28"/>
        </w:rPr>
      </w:pPr>
      <w:r w:rsidRPr="00F63798">
        <w:rPr>
          <w:rFonts w:ascii="华文新魏" w:eastAsia="华文新魏" w:hint="eastAsia"/>
          <w:sz w:val="28"/>
          <w:szCs w:val="28"/>
        </w:rPr>
        <w:t>打开APP，点击记账按钮，进入记账页面。选择收入或支出，输入金额（</w:t>
      </w:r>
      <w:r w:rsidRPr="00F63798">
        <w:rPr>
          <w:rFonts w:ascii="华文新魏" w:eastAsia="华文新魏" w:hint="eastAsia"/>
          <w:color w:val="FF0000"/>
          <w:sz w:val="28"/>
          <w:szCs w:val="28"/>
        </w:rPr>
        <w:t>必填</w:t>
      </w:r>
      <w:r w:rsidRPr="00F63798">
        <w:rPr>
          <w:rFonts w:ascii="华文新魏" w:eastAsia="华文新魏" w:hint="eastAsia"/>
          <w:sz w:val="28"/>
          <w:szCs w:val="28"/>
        </w:rPr>
        <w:t>）、选择类别（如没有则选择设置</w:t>
      </w:r>
      <w:r w:rsidR="003F08D8" w:rsidRPr="00F63798">
        <w:rPr>
          <w:rFonts w:ascii="华文新魏" w:eastAsia="华文新魏" w:hint="eastAsia"/>
          <w:sz w:val="28"/>
          <w:szCs w:val="28"/>
        </w:rPr>
        <w:t>，进入添加分类</w:t>
      </w:r>
      <w:r w:rsidRPr="00F63798">
        <w:rPr>
          <w:rFonts w:ascii="华文新魏" w:eastAsia="华文新魏" w:hint="eastAsia"/>
          <w:sz w:val="28"/>
          <w:szCs w:val="28"/>
        </w:rPr>
        <w:t>页面），日期时间（如不设置默认为当前时间），定位（自动），选择成员（如谁花的或为谁花的），选择支付方式，选择可否报销，备注信息，上传图片或拍摄图片，点击保存。</w:t>
      </w:r>
    </w:p>
    <w:p w:rsidR="00DE04F2" w:rsidRPr="00F63798" w:rsidRDefault="00DE04F2" w:rsidP="00F63798">
      <w:pPr>
        <w:ind w:firstLineChars="200" w:firstLine="561"/>
        <w:rPr>
          <w:rFonts w:ascii="华文新魏" w:eastAsia="华文新魏" w:hint="eastAsia"/>
          <w:sz w:val="28"/>
          <w:szCs w:val="28"/>
        </w:rPr>
      </w:pPr>
      <w:r w:rsidRPr="00F63798">
        <w:rPr>
          <w:rFonts w:ascii="华文新魏" w:eastAsia="华文新魏" w:hint="eastAsia"/>
          <w:b/>
          <w:sz w:val="28"/>
          <w:szCs w:val="28"/>
        </w:rPr>
        <w:t>查看收支总结</w:t>
      </w:r>
      <w:r w:rsidRPr="00F63798">
        <w:rPr>
          <w:rFonts w:ascii="华文新魏" w:eastAsia="华文新魏" w:hint="eastAsia"/>
          <w:sz w:val="28"/>
          <w:szCs w:val="28"/>
        </w:rPr>
        <w:t>：</w:t>
      </w:r>
    </w:p>
    <w:p w:rsidR="00DE04F2" w:rsidRPr="00F63798" w:rsidRDefault="00DE04F2" w:rsidP="00F63798">
      <w:pPr>
        <w:ind w:firstLineChars="200" w:firstLine="560"/>
        <w:rPr>
          <w:rFonts w:ascii="华文新魏" w:eastAsia="华文新魏" w:hint="eastAsia"/>
          <w:sz w:val="28"/>
          <w:szCs w:val="28"/>
        </w:rPr>
      </w:pPr>
      <w:r w:rsidRPr="00F63798">
        <w:rPr>
          <w:rFonts w:ascii="华文新魏" w:eastAsia="华文新魏" w:hint="eastAsia"/>
          <w:sz w:val="28"/>
          <w:szCs w:val="28"/>
        </w:rPr>
        <w:t>日：</w:t>
      </w:r>
      <w:r w:rsidR="003F08D8" w:rsidRPr="00F63798">
        <w:rPr>
          <w:rFonts w:ascii="华文新魏" w:eastAsia="华文新魏" w:hint="eastAsia"/>
          <w:sz w:val="28"/>
          <w:szCs w:val="28"/>
        </w:rPr>
        <w:t>在收支流水栏目下点击查看全部，进入的页面会显示记录的</w:t>
      </w:r>
      <w:r w:rsidR="003F08D8" w:rsidRPr="00F63798">
        <w:rPr>
          <w:rFonts w:ascii="华文新魏" w:eastAsia="华文新魏" w:hint="eastAsia"/>
          <w:sz w:val="28"/>
          <w:szCs w:val="28"/>
        </w:rPr>
        <w:lastRenderedPageBreak/>
        <w:t>所有条目，按天归类并显示每天花费金额。如需删除，可长按需删除条目，弹出删除窗口，点击删除即可。</w:t>
      </w:r>
    </w:p>
    <w:p w:rsidR="003F08D8" w:rsidRPr="00F63798" w:rsidRDefault="003F08D8" w:rsidP="00F63798">
      <w:pPr>
        <w:ind w:firstLineChars="200" w:firstLine="560"/>
        <w:rPr>
          <w:rFonts w:ascii="华文新魏" w:eastAsia="华文新魏" w:hint="eastAsia"/>
          <w:sz w:val="28"/>
          <w:szCs w:val="28"/>
        </w:rPr>
      </w:pPr>
      <w:r w:rsidRPr="00F63798">
        <w:rPr>
          <w:rFonts w:ascii="华文新魏" w:eastAsia="华文新魏" w:hint="eastAsia"/>
          <w:sz w:val="28"/>
          <w:szCs w:val="28"/>
        </w:rPr>
        <w:t>月：在支出分类中有个人分析（当月类别分析）、逐月对比（月份收支曲线对比）和报销统计。</w:t>
      </w:r>
    </w:p>
    <w:p w:rsidR="003F08D8" w:rsidRPr="00F63798" w:rsidRDefault="003F08D8" w:rsidP="00F63798">
      <w:pPr>
        <w:ind w:firstLineChars="200" w:firstLine="561"/>
        <w:rPr>
          <w:rFonts w:ascii="华文新魏" w:eastAsia="华文新魏" w:hint="eastAsia"/>
          <w:sz w:val="28"/>
          <w:szCs w:val="28"/>
        </w:rPr>
      </w:pPr>
      <w:r w:rsidRPr="00F63798">
        <w:rPr>
          <w:rFonts w:ascii="华文新魏" w:eastAsia="华文新魏" w:hint="eastAsia"/>
          <w:b/>
          <w:sz w:val="28"/>
          <w:szCs w:val="28"/>
        </w:rPr>
        <w:t>添加分类</w:t>
      </w:r>
      <w:r w:rsidRPr="00F63798">
        <w:rPr>
          <w:rFonts w:ascii="华文新魏" w:eastAsia="华文新魏" w:hint="eastAsia"/>
          <w:sz w:val="28"/>
          <w:szCs w:val="28"/>
        </w:rPr>
        <w:t>：</w:t>
      </w:r>
    </w:p>
    <w:p w:rsidR="003F08D8" w:rsidRPr="00F63798" w:rsidRDefault="003F08D8" w:rsidP="00F63798">
      <w:pPr>
        <w:ind w:firstLineChars="250" w:firstLine="700"/>
        <w:rPr>
          <w:rFonts w:ascii="华文新魏" w:eastAsia="华文新魏" w:hint="eastAsia"/>
          <w:sz w:val="28"/>
          <w:szCs w:val="28"/>
        </w:rPr>
      </w:pPr>
      <w:r w:rsidRPr="00F63798">
        <w:rPr>
          <w:rFonts w:ascii="华文新魏" w:eastAsia="华文新魏" w:hint="eastAsia"/>
          <w:sz w:val="28"/>
          <w:szCs w:val="28"/>
        </w:rPr>
        <w:t>选择图标，输入需要添加的类别的名称，点击确定即可保存。</w:t>
      </w:r>
    </w:p>
    <w:p w:rsidR="003F08D8" w:rsidRPr="00F63798" w:rsidRDefault="003F08D8" w:rsidP="00F63798">
      <w:pPr>
        <w:ind w:firstLineChars="200" w:firstLine="561"/>
        <w:rPr>
          <w:rFonts w:ascii="华文新魏" w:eastAsia="华文新魏" w:hint="eastAsia"/>
          <w:sz w:val="28"/>
          <w:szCs w:val="28"/>
        </w:rPr>
      </w:pPr>
      <w:r w:rsidRPr="00F63798">
        <w:rPr>
          <w:rFonts w:ascii="华文新魏" w:eastAsia="华文新魏" w:hint="eastAsia"/>
          <w:b/>
          <w:sz w:val="28"/>
          <w:szCs w:val="28"/>
        </w:rPr>
        <w:t>账本设置</w:t>
      </w:r>
      <w:r w:rsidRPr="00F63798">
        <w:rPr>
          <w:rFonts w:ascii="华文新魏" w:eastAsia="华文新魏" w:hint="eastAsia"/>
          <w:sz w:val="28"/>
          <w:szCs w:val="28"/>
        </w:rPr>
        <w:t>：</w:t>
      </w:r>
    </w:p>
    <w:p w:rsidR="003F08D8" w:rsidRPr="00F63798" w:rsidRDefault="003F08D8" w:rsidP="00F63798">
      <w:pPr>
        <w:ind w:firstLineChars="250" w:firstLine="700"/>
        <w:rPr>
          <w:rFonts w:ascii="华文新魏" w:eastAsia="华文新魏" w:hint="eastAsia"/>
          <w:sz w:val="28"/>
          <w:szCs w:val="28"/>
        </w:rPr>
      </w:pPr>
      <w:r w:rsidRPr="00F63798">
        <w:rPr>
          <w:rFonts w:ascii="华文新魏" w:eastAsia="华文新魏" w:hint="eastAsia"/>
          <w:sz w:val="28"/>
          <w:szCs w:val="28"/>
        </w:rPr>
        <w:t>可设置多本不同账本，</w:t>
      </w:r>
      <w:r w:rsidR="00BC06BD" w:rsidRPr="00F63798">
        <w:rPr>
          <w:rFonts w:ascii="华文新魏" w:eastAsia="华文新魏" w:hint="eastAsia"/>
          <w:sz w:val="28"/>
          <w:szCs w:val="28"/>
        </w:rPr>
        <w:t>设置起始日期和周期（距起始日期过一周期则收支清零，开始新一轮记录）。</w:t>
      </w:r>
    </w:p>
    <w:p w:rsidR="00BC06BD" w:rsidRPr="00F63798" w:rsidRDefault="00F63798" w:rsidP="00F63798">
      <w:pPr>
        <w:tabs>
          <w:tab w:val="left" w:pos="1572"/>
        </w:tabs>
        <w:rPr>
          <w:rFonts w:ascii="华文新魏" w:eastAsia="华文新魏" w:hint="eastAsia"/>
          <w:sz w:val="28"/>
          <w:szCs w:val="28"/>
        </w:rPr>
      </w:pPr>
      <w:r w:rsidRPr="00F63798">
        <w:rPr>
          <w:rFonts w:ascii="华文新魏" w:eastAsia="华文新魏"/>
          <w:sz w:val="28"/>
          <w:szCs w:val="28"/>
        </w:rPr>
        <w:tab/>
      </w:r>
    </w:p>
    <w:sectPr w:rsidR="00BC06BD" w:rsidRPr="00F63798" w:rsidSect="00BF4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812" w:rsidRDefault="00330812" w:rsidP="00DE04F2">
      <w:r>
        <w:separator/>
      </w:r>
    </w:p>
  </w:endnote>
  <w:endnote w:type="continuationSeparator" w:id="1">
    <w:p w:rsidR="00330812" w:rsidRDefault="00330812" w:rsidP="00DE0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812" w:rsidRDefault="00330812" w:rsidP="00DE04F2">
      <w:r>
        <w:separator/>
      </w:r>
    </w:p>
  </w:footnote>
  <w:footnote w:type="continuationSeparator" w:id="1">
    <w:p w:rsidR="00330812" w:rsidRDefault="00330812" w:rsidP="00DE04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4F2"/>
    <w:rsid w:val="00330812"/>
    <w:rsid w:val="003F08D8"/>
    <w:rsid w:val="005728B8"/>
    <w:rsid w:val="00A81B90"/>
    <w:rsid w:val="00BC06BD"/>
    <w:rsid w:val="00BF4BDD"/>
    <w:rsid w:val="00DE04F2"/>
    <w:rsid w:val="00EC19BD"/>
    <w:rsid w:val="00F63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B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0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04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0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04F2"/>
    <w:rPr>
      <w:sz w:val="18"/>
      <w:szCs w:val="18"/>
    </w:rPr>
  </w:style>
  <w:style w:type="character" w:styleId="a5">
    <w:name w:val="Hyperlink"/>
    <w:basedOn w:val="a0"/>
    <w:uiPriority w:val="99"/>
    <w:unhideWhenUsed/>
    <w:rsid w:val="00A81B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sogou.com/v138645081.htm?fromTitle=%E5%BE%AE%E8%AE%B0%E8%B4%A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3438363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2019-10-07T16:51:00Z</dcterms:created>
  <dcterms:modified xsi:type="dcterms:W3CDTF">2019-10-12T08:34:00Z</dcterms:modified>
</cp:coreProperties>
</file>