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D7" w:rsidRDefault="00056732">
      <w:pPr>
        <w:pStyle w:val="1"/>
        <w:jc w:val="center"/>
      </w:pPr>
      <w:r>
        <w:rPr>
          <w:rFonts w:hint="eastAsia"/>
        </w:rPr>
        <w:t>Tally</w:t>
      </w:r>
      <w:r>
        <w:rPr>
          <w:rFonts w:hint="eastAsia"/>
        </w:rPr>
        <w:t>记账软件系统</w:t>
      </w:r>
    </w:p>
    <w:p w:rsidR="00B40AD7" w:rsidRDefault="00056732">
      <w:pPr>
        <w:pStyle w:val="1"/>
        <w:jc w:val="center"/>
      </w:pPr>
      <w:r>
        <w:rPr>
          <w:rFonts w:hint="eastAsia"/>
        </w:rPr>
        <w:t>功能测试用例</w:t>
      </w:r>
      <w:r>
        <w:rPr>
          <w:rFonts w:hint="eastAsia"/>
        </w:rPr>
        <w:t>v3.0</w:t>
      </w:r>
      <w:r>
        <w:rPr>
          <w:rFonts w:hint="eastAsia"/>
        </w:rPr>
        <w:t>评审报告</w:t>
      </w:r>
    </w:p>
    <w:p w:rsidR="00B40AD7" w:rsidRDefault="00B40AD7">
      <w:pPr>
        <w:rPr>
          <w:rFonts w:ascii="微软雅黑" w:eastAsia="微软雅黑" w:hAnsi="微软雅黑" w:cs="微软雅黑"/>
          <w:sz w:val="28"/>
          <w:szCs w:val="28"/>
        </w:rPr>
      </w:pPr>
    </w:p>
    <w:p w:rsidR="00B40AD7" w:rsidRDefault="0005673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团队名称：领航</w:t>
      </w:r>
    </w:p>
    <w:p w:rsidR="00B40AD7" w:rsidRDefault="0005673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当前版本：</w:t>
      </w:r>
      <w:r>
        <w:rPr>
          <w:rFonts w:ascii="微软雅黑" w:eastAsia="微软雅黑" w:hAnsi="微软雅黑" w:cs="微软雅黑" w:hint="eastAsia"/>
          <w:sz w:val="28"/>
          <w:szCs w:val="28"/>
        </w:rPr>
        <w:t>v3.0</w:t>
      </w:r>
    </w:p>
    <w:p w:rsidR="00B40AD7" w:rsidRDefault="0005673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检查人：徐月</w:t>
      </w:r>
    </w:p>
    <w:p w:rsidR="00B40AD7" w:rsidRDefault="0005673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检查日期：</w:t>
      </w:r>
      <w:r>
        <w:rPr>
          <w:rFonts w:ascii="微软雅黑" w:eastAsia="微软雅黑" w:hAnsi="微软雅黑" w:cs="微软雅黑" w:hint="eastAsia"/>
          <w:sz w:val="28"/>
          <w:szCs w:val="28"/>
        </w:rPr>
        <w:t>2019/11/15</w:t>
      </w:r>
    </w:p>
    <w:p w:rsidR="00B40AD7" w:rsidRDefault="0005673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评审种类：定期评审</w:t>
      </w:r>
    </w:p>
    <w:p w:rsidR="00B40AD7" w:rsidRDefault="00056732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提交内容：《</w:t>
      </w:r>
      <w:r>
        <w:rPr>
          <w:rFonts w:ascii="微软雅黑" w:eastAsia="微软雅黑" w:hAnsi="微软雅黑" w:cs="微软雅黑" w:hint="eastAsia"/>
          <w:sz w:val="28"/>
          <w:szCs w:val="28"/>
        </w:rPr>
        <w:t>Tally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功能测试用例</w:t>
      </w:r>
      <w:r>
        <w:rPr>
          <w:rFonts w:ascii="微软雅黑" w:eastAsia="微软雅黑" w:hAnsi="微软雅黑" w:cs="微软雅黑" w:hint="eastAsia"/>
          <w:sz w:val="28"/>
          <w:szCs w:val="28"/>
        </w:rPr>
        <w:t>v3.0</w:t>
      </w:r>
      <w:r>
        <w:rPr>
          <w:rFonts w:ascii="微软雅黑" w:eastAsia="微软雅黑" w:hAnsi="微软雅黑" w:cs="微软雅黑" w:hint="eastAsia"/>
          <w:sz w:val="28"/>
          <w:szCs w:val="28"/>
        </w:rPr>
        <w:t>》</w:t>
      </w:r>
    </w:p>
    <w:p w:rsidR="00B40AD7" w:rsidRDefault="00056732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评审项与结论</w:t>
      </w:r>
    </w:p>
    <w:p w:rsidR="00B40AD7" w:rsidRDefault="00056732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）要素：测试用例编号问题</w:t>
      </w:r>
    </w:p>
    <w:p w:rsidR="00B40AD7" w:rsidRDefault="0005673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评审结果：编号只是针对整个功能的编号而不是针对测试用例的编号</w:t>
      </w:r>
    </w:p>
    <w:p w:rsidR="00B40AD7" w:rsidRDefault="0005673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问题和对策：同</w:t>
      </w:r>
      <w:r>
        <w:rPr>
          <w:rFonts w:ascii="微软雅黑" w:eastAsia="微软雅黑" w:hAnsi="微软雅黑" w:cs="微软雅黑" w:hint="eastAsia"/>
          <w:sz w:val="28"/>
          <w:szCs w:val="28"/>
        </w:rPr>
        <w:t>v2.0</w:t>
      </w:r>
      <w:r>
        <w:rPr>
          <w:rFonts w:ascii="微软雅黑" w:eastAsia="微软雅黑" w:hAnsi="微软雅黑" w:cs="微软雅黑" w:hint="eastAsia"/>
          <w:sz w:val="28"/>
          <w:szCs w:val="28"/>
        </w:rPr>
        <w:t>的审查报告，每一个模块的步骤与具体的测试用例概念模糊不能区分，建议每个测试用例有自己的编号且明确步骤与用例的概念。</w:t>
      </w:r>
    </w:p>
    <w:p w:rsidR="00B40AD7" w:rsidRDefault="00056732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）要素：</w:t>
      </w:r>
      <w:r>
        <w:rPr>
          <w:rFonts w:ascii="微软雅黑" w:eastAsia="微软雅黑" w:hAnsi="微软雅黑" w:cs="微软雅黑" w:hint="eastAsia"/>
          <w:sz w:val="28"/>
          <w:szCs w:val="28"/>
        </w:rPr>
        <w:t>LH-SZTJ-AXZRQSZ-1</w:t>
      </w:r>
    </w:p>
    <w:p w:rsidR="00B40AD7" w:rsidRDefault="0005673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评审结果：预期结果不具体</w:t>
      </w:r>
    </w:p>
    <w:p w:rsidR="00B40AD7" w:rsidRDefault="0005673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问题和对策：预期结果没有表示怎么显示的，以什么形式显示的，应加上具体的显示形式。</w:t>
      </w:r>
    </w:p>
    <w:p w:rsidR="00B40AD7" w:rsidRDefault="00056732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要素：</w:t>
      </w:r>
      <w:r>
        <w:rPr>
          <w:rFonts w:ascii="微软雅黑" w:eastAsia="微软雅黑" w:hAnsi="微软雅黑" w:cs="微软雅黑" w:hint="eastAsia"/>
          <w:sz w:val="28"/>
          <w:szCs w:val="28"/>
        </w:rPr>
        <w:t>LH-FXDT-XZDT-1</w:t>
      </w:r>
    </w:p>
    <w:p w:rsidR="00B40AD7" w:rsidRDefault="00056732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评审结果：测试用例不完全</w:t>
      </w:r>
    </w:p>
    <w:p w:rsidR="00B40AD7" w:rsidRDefault="00056732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问题和对策：边界值测试，测试了</w:t>
      </w:r>
      <w:r>
        <w:rPr>
          <w:rFonts w:ascii="微软雅黑" w:eastAsia="微软雅黑" w:hAnsi="微软雅黑" w:cs="微软雅黑" w:hint="eastAsia"/>
          <w:sz w:val="28"/>
          <w:szCs w:val="28"/>
        </w:rPr>
        <w:t>151</w:t>
      </w:r>
      <w:r>
        <w:rPr>
          <w:rFonts w:ascii="微软雅黑" w:eastAsia="微软雅黑" w:hAnsi="微软雅黑" w:cs="微软雅黑" w:hint="eastAsia"/>
          <w:sz w:val="28"/>
          <w:szCs w:val="28"/>
        </w:rPr>
        <w:t>字符也应该测试</w:t>
      </w:r>
      <w:r>
        <w:rPr>
          <w:rFonts w:ascii="微软雅黑" w:eastAsia="微软雅黑" w:hAnsi="微软雅黑" w:cs="微软雅黑" w:hint="eastAsia"/>
          <w:sz w:val="28"/>
          <w:szCs w:val="28"/>
        </w:rPr>
        <w:t>149</w:t>
      </w:r>
      <w:r>
        <w:rPr>
          <w:rFonts w:ascii="微软雅黑" w:eastAsia="微软雅黑" w:hAnsi="微软雅黑" w:cs="微软雅黑" w:hint="eastAsia"/>
          <w:sz w:val="28"/>
          <w:szCs w:val="28"/>
        </w:rPr>
        <w:t>的情况。</w:t>
      </w:r>
    </w:p>
    <w:p w:rsidR="00B40AD7" w:rsidRDefault="00056732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要素：</w:t>
      </w:r>
      <w:r>
        <w:rPr>
          <w:rFonts w:ascii="微软雅黑" w:eastAsia="微软雅黑" w:hAnsi="微软雅黑" w:cs="微软雅黑" w:hint="eastAsia"/>
          <w:sz w:val="28"/>
          <w:szCs w:val="28"/>
        </w:rPr>
        <w:t>LH-DTQ-SXDT-1</w:t>
      </w:r>
    </w:p>
    <w:p w:rsidR="00B40AD7" w:rsidRDefault="00056732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评审结果：预期结果不具体</w:t>
      </w:r>
    </w:p>
    <w:p w:rsidR="00B40AD7" w:rsidRDefault="00056732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问题和对策：预期结果没办法体现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千米的概念，没办法确定是否是周围人，并且当离开这个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千米范围时，对于之前点赞评论的周围的人的动态是否还存在，以什么样的形式存在没有进行相关测试。</w:t>
      </w:r>
    </w:p>
    <w:p w:rsidR="00B40AD7" w:rsidRDefault="00056732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</w:t>
      </w:r>
    </w:p>
    <w:p w:rsidR="00B40AD7" w:rsidRDefault="00056732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有一些测试用例不完善，需添加修</w:t>
      </w:r>
      <w:r>
        <w:rPr>
          <w:rFonts w:ascii="微软雅黑" w:eastAsia="微软雅黑" w:hAnsi="微软雅黑" w:cs="微软雅黑" w:hint="eastAsia"/>
          <w:sz w:val="28"/>
          <w:szCs w:val="28"/>
        </w:rPr>
        <w:t>正这些测试用例并将测试用例编号正确排版。</w:t>
      </w:r>
    </w:p>
    <w:sectPr w:rsidR="00B40AD7" w:rsidSect="00B40A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732" w:rsidRDefault="00056732" w:rsidP="00B40AD7">
      <w:r>
        <w:separator/>
      </w:r>
    </w:p>
  </w:endnote>
  <w:endnote w:type="continuationSeparator" w:id="1">
    <w:p w:rsidR="00056732" w:rsidRDefault="00056732" w:rsidP="00B40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B40AD7" w:rsidRDefault="00056732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AF6F9F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AF6F9F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B40AD7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B40AD7" w:rsidRDefault="00B40AD7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732" w:rsidRDefault="00056732" w:rsidP="00B40AD7">
      <w:r>
        <w:separator/>
      </w:r>
    </w:p>
  </w:footnote>
  <w:footnote w:type="continuationSeparator" w:id="1">
    <w:p w:rsidR="00056732" w:rsidRDefault="00056732" w:rsidP="00B40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AD7" w:rsidRDefault="00B40AD7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</w:p>
  <w:p w:rsidR="00B40AD7" w:rsidRDefault="00056732">
    <w:pPr>
      <w:pStyle w:val="a5"/>
      <w:rPr>
        <w:rFonts w:ascii="Tahoma" w:eastAsia="幼圆" w:hAnsi="Tahoma" w:cs="Tahoma"/>
        <w:b/>
        <w:i/>
        <w:color w:val="5F497A" w:themeColor="accent4" w:themeShade="BF"/>
      </w:rPr>
    </w:pPr>
    <w:r>
      <w:rPr>
        <w:rFonts w:ascii="Tahoma" w:eastAsia="幼圆" w:hAnsi="Tahoma" w:cs="Tahoma"/>
        <w:b/>
        <w:i/>
        <w:color w:val="5F497A" w:themeColor="accent4" w:themeShade="BF"/>
      </w:rPr>
      <w:t>TALLY</w:t>
    </w:r>
    <w:r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7720CD"/>
    <w:multiLevelType w:val="singleLevel"/>
    <w:tmpl w:val="BE7720CD"/>
    <w:lvl w:ilvl="0">
      <w:start w:val="4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5FF30B35"/>
    <w:multiLevelType w:val="singleLevel"/>
    <w:tmpl w:val="5FF30B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BBC035A"/>
    <w:rsid w:val="00036A98"/>
    <w:rsid w:val="00056732"/>
    <w:rsid w:val="0014434F"/>
    <w:rsid w:val="002929F9"/>
    <w:rsid w:val="0037471B"/>
    <w:rsid w:val="0040591C"/>
    <w:rsid w:val="004E0432"/>
    <w:rsid w:val="00567715"/>
    <w:rsid w:val="006F45CF"/>
    <w:rsid w:val="0072571B"/>
    <w:rsid w:val="00AF6F9F"/>
    <w:rsid w:val="00B2699F"/>
    <w:rsid w:val="00B40AD7"/>
    <w:rsid w:val="00DA0C05"/>
    <w:rsid w:val="00DE44B6"/>
    <w:rsid w:val="00E54672"/>
    <w:rsid w:val="00E5580D"/>
    <w:rsid w:val="00EB5211"/>
    <w:rsid w:val="00F932D8"/>
    <w:rsid w:val="10896788"/>
    <w:rsid w:val="24CD7A80"/>
    <w:rsid w:val="3388572F"/>
    <w:rsid w:val="3FCB3FC9"/>
    <w:rsid w:val="5BBC035A"/>
    <w:rsid w:val="5D232D7B"/>
    <w:rsid w:val="65E73CE5"/>
    <w:rsid w:val="7C503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A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0AD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40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40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40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B40AD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40A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40AD7"/>
    <w:rPr>
      <w:sz w:val="18"/>
      <w:szCs w:val="18"/>
    </w:rPr>
  </w:style>
  <w:style w:type="paragraph" w:styleId="a6">
    <w:name w:val="List Paragraph"/>
    <w:basedOn w:val="a"/>
    <w:uiPriority w:val="34"/>
    <w:qFormat/>
    <w:rsid w:val="00B40A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峰峰封</dc:creator>
  <cp:lastModifiedBy>Acer</cp:lastModifiedBy>
  <cp:revision>4</cp:revision>
  <dcterms:created xsi:type="dcterms:W3CDTF">2019-11-12T15:22:00Z</dcterms:created>
  <dcterms:modified xsi:type="dcterms:W3CDTF">2019-11-26T11:13:00Z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