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Tally记账软件系统</w:t>
      </w:r>
      <w:bookmarkStart w:id="0" w:name="_GoBack"/>
      <w:bookmarkEnd w:id="0"/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单元测试报告v1.0评审报告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团队名称：领航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当前版本：v1.0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检查人：徐月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检查日期：2019/11/12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评审种类：定期评审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提交内容：《Tally单元测试报告v1.0》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评审项与结论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1）要素：文档格式</w:t>
      </w:r>
    </w:p>
    <w:p>
      <w:pPr>
        <w:numPr>
          <w:ilvl w:val="0"/>
          <w:numId w:val="0"/>
        </w:numPr>
        <w:ind w:firstLine="840" w:firstLineChars="3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评审结果：缺少文档标识</w:t>
      </w:r>
    </w:p>
    <w:p>
      <w:pPr>
        <w:numPr>
          <w:ilvl w:val="0"/>
          <w:numId w:val="0"/>
        </w:numPr>
        <w:ind w:firstLine="840" w:firstLineChars="3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问题和对策：添加文档标识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2）要素：测试环境</w:t>
      </w:r>
    </w:p>
    <w:p>
      <w:pPr>
        <w:numPr>
          <w:ilvl w:val="0"/>
          <w:numId w:val="0"/>
        </w:numPr>
        <w:ind w:firstLine="840" w:firstLineChars="3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评审结果：测试环境不完全</w:t>
      </w:r>
    </w:p>
    <w:p>
      <w:pPr>
        <w:numPr>
          <w:ilvl w:val="0"/>
          <w:numId w:val="0"/>
        </w:numPr>
        <w:ind w:firstLine="840" w:firstLineChars="3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问题和对策：测试环境应包括软件+硬件+网络，建议修改更接近真实使用环境。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3）要素：测试结果</w:t>
      </w:r>
    </w:p>
    <w:p>
      <w:pPr>
        <w:numPr>
          <w:ilvl w:val="0"/>
          <w:numId w:val="0"/>
        </w:numPr>
        <w:ind w:firstLine="840" w:firstLineChars="3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评审结果：缺少具体测试结果</w:t>
      </w:r>
    </w:p>
    <w:p>
      <w:pPr>
        <w:numPr>
          <w:ilvl w:val="0"/>
          <w:numId w:val="0"/>
        </w:numPr>
        <w:ind w:firstLine="840" w:firstLineChars="3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问题和对策：补充测试结果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4）要素：缺陷的统计与分析</w:t>
      </w:r>
    </w:p>
    <w:p>
      <w:pPr>
        <w:numPr>
          <w:ilvl w:val="0"/>
          <w:numId w:val="0"/>
        </w:numPr>
        <w:ind w:firstLine="840" w:firstLineChars="3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评审结果：缺少具体统计分析</w:t>
      </w:r>
    </w:p>
    <w:p>
      <w:pPr>
        <w:numPr>
          <w:ilvl w:val="0"/>
          <w:numId w:val="0"/>
        </w:numPr>
        <w:ind w:firstLine="840" w:firstLineChars="3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问题和对策：补充完整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5）要素：测试结论与建议</w:t>
      </w:r>
    </w:p>
    <w:p>
      <w:pPr>
        <w:numPr>
          <w:ilvl w:val="0"/>
          <w:numId w:val="0"/>
        </w:numPr>
        <w:ind w:firstLine="840" w:firstLineChars="3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评审结果：缺少具体结论与建议</w:t>
      </w:r>
    </w:p>
    <w:p>
      <w:pPr>
        <w:numPr>
          <w:ilvl w:val="0"/>
          <w:numId w:val="0"/>
        </w:numPr>
        <w:ind w:firstLine="840" w:firstLineChars="3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问题和对策：补充完整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总结：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单元测试虽然用例完整但无结果和分析，需要补充完整并且注意文档格式。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89932065"/>
      <w:docPartObj>
        <w:docPartGallery w:val="autotext"/>
      </w:docPartObj>
    </w:sdtPr>
    <w:sdtEndPr>
      <w:rPr>
        <w:rFonts w:ascii="Tahoma" w:hAnsi="Tahoma" w:cs="Tahoma"/>
        <w:b/>
        <w:i/>
        <w:color w:val="604A7B" w:themeColor="accent4" w:themeShade="BF"/>
      </w:rPr>
    </w:sdtEndPr>
    <w:sdtContent>
      <w:sdt>
        <w:sdtPr>
          <w:id w:val="171357283"/>
          <w:docPartObj>
            <w:docPartGallery w:val="autotext"/>
          </w:docPartObj>
        </w:sdtPr>
        <w:sdtEndPr>
          <w:rPr>
            <w:rFonts w:ascii="Tahoma" w:hAnsi="Tahoma" w:cs="Tahoma"/>
            <w:b/>
            <w:i/>
            <w:color w:val="604A7B" w:themeColor="accent4" w:themeShade="BF"/>
          </w:rPr>
        </w:sdtEndPr>
        <w:sdtContent>
          <w:p>
            <w:pPr>
              <w:pStyle w:val="4"/>
              <w:ind w:right="360"/>
              <w:rPr>
                <w:rFonts w:ascii="Tahoma" w:hAnsi="Tahoma" w:cs="Tahoma"/>
                <w:b/>
                <w:i/>
                <w:color w:val="604A7B" w:themeColor="accent4" w:themeShade="BF"/>
              </w:rPr>
            </w:pPr>
            <w:r>
              <w:rPr>
                <w:rFonts w:ascii="Tahoma" w:hAnsi="Tahoma" w:cs="Tahoma"/>
                <w:b/>
                <w:i/>
                <w:color w:val="604A7B" w:themeColor="accent4" w:themeShade="BF"/>
              </w:rPr>
              <w:t xml:space="preserve">领航2019                                                                         </w:t>
            </w:r>
            <w:r>
              <w:rPr>
                <w:rFonts w:ascii="Tahoma" w:hAnsi="Tahoma" w:cs="Tahoma"/>
                <w:b/>
                <w:i/>
                <w:color w:val="604A7B" w:themeColor="accent4" w:themeShade="BF"/>
                <w:sz w:val="24"/>
                <w:szCs w:val="24"/>
              </w:rPr>
              <w:fldChar w:fldCharType="begin"/>
            </w:r>
            <w:r>
              <w:rPr>
                <w:rFonts w:ascii="Tahoma" w:hAnsi="Tahoma" w:cs="Tahoma"/>
                <w:b/>
                <w:i/>
                <w:color w:val="604A7B" w:themeColor="accent4" w:themeShade="BF"/>
              </w:rPr>
              <w:instrText xml:space="preserve">PAGE</w:instrText>
            </w:r>
            <w:r>
              <w:rPr>
                <w:rFonts w:ascii="Tahoma" w:hAnsi="Tahoma" w:cs="Tahoma"/>
                <w:b/>
                <w:i/>
                <w:color w:val="604A7B" w:themeColor="accent4" w:themeShade="BF"/>
                <w:sz w:val="24"/>
                <w:szCs w:val="24"/>
              </w:rPr>
              <w:fldChar w:fldCharType="separate"/>
            </w:r>
            <w:r>
              <w:rPr>
                <w:rFonts w:ascii="Tahoma" w:hAnsi="Tahoma" w:cs="Tahoma"/>
                <w:b/>
                <w:i/>
                <w:color w:val="604A7B" w:themeColor="accent4" w:themeShade="BF"/>
              </w:rPr>
              <w:t>1</w:t>
            </w:r>
            <w:r>
              <w:rPr>
                <w:rFonts w:ascii="Tahoma" w:hAnsi="Tahoma" w:cs="Tahoma"/>
                <w:b/>
                <w:i/>
                <w:color w:val="604A7B" w:themeColor="accent4" w:themeShade="BF"/>
                <w:sz w:val="24"/>
                <w:szCs w:val="24"/>
              </w:rPr>
              <w:fldChar w:fldCharType="end"/>
            </w:r>
            <w:r>
              <w:rPr>
                <w:rFonts w:ascii="Tahoma" w:hAnsi="Tahoma" w:cs="Tahoma"/>
                <w:b/>
                <w:i/>
                <w:color w:val="604A7B" w:themeColor="accent4" w:themeShade="BF"/>
                <w:lang w:val="zh-CN"/>
              </w:rPr>
              <w:t xml:space="preserve"> / </w:t>
            </w:r>
            <w:r>
              <w:rPr>
                <w:rFonts w:ascii="Tahoma" w:hAnsi="Tahoma" w:cs="Tahoma"/>
                <w:b/>
                <w:i/>
                <w:color w:val="604A7B" w:themeColor="accent4" w:themeShade="BF"/>
                <w:sz w:val="24"/>
                <w:szCs w:val="24"/>
              </w:rPr>
              <w:fldChar w:fldCharType="begin"/>
            </w:r>
            <w:r>
              <w:rPr>
                <w:rFonts w:ascii="Tahoma" w:hAnsi="Tahoma" w:cs="Tahoma"/>
                <w:b/>
                <w:i/>
                <w:color w:val="604A7B" w:themeColor="accent4" w:themeShade="BF"/>
              </w:rPr>
              <w:instrText xml:space="preserve">NUMPAGES</w:instrText>
            </w:r>
            <w:r>
              <w:rPr>
                <w:rFonts w:ascii="Tahoma" w:hAnsi="Tahoma" w:cs="Tahoma"/>
                <w:b/>
                <w:i/>
                <w:color w:val="604A7B" w:themeColor="accent4" w:themeShade="BF"/>
                <w:sz w:val="24"/>
                <w:szCs w:val="24"/>
              </w:rPr>
              <w:fldChar w:fldCharType="separate"/>
            </w:r>
            <w:r>
              <w:rPr>
                <w:rFonts w:ascii="Tahoma" w:hAnsi="Tahoma" w:cs="Tahoma"/>
                <w:b/>
                <w:i/>
                <w:color w:val="604A7B" w:themeColor="accent4" w:themeShade="BF"/>
              </w:rPr>
              <w:t>2</w:t>
            </w:r>
            <w:r>
              <w:rPr>
                <w:rFonts w:ascii="Tahoma" w:hAnsi="Tahoma" w:cs="Tahoma"/>
                <w:b/>
                <w:i/>
                <w:color w:val="604A7B" w:themeColor="accent4" w:themeShade="BF"/>
                <w:sz w:val="24"/>
                <w:szCs w:val="24"/>
              </w:rPr>
              <w:fldChar w:fldCharType="end"/>
            </w:r>
            <w:r>
              <w:rPr>
                <w:rFonts w:hint="eastAsia" w:ascii="Tahoma" w:hAnsi="Tahoma" w:cs="Tahoma"/>
                <w:b/>
                <w:i/>
                <w:color w:val="604A7B" w:themeColor="accent4" w:themeShade="BF"/>
                <w:sz w:val="24"/>
                <w:szCs w:val="24"/>
              </w:rPr>
              <w:t xml:space="preserve">   </w:t>
            </w:r>
          </w:p>
        </w:sdtContent>
      </w:sdt>
    </w:sdtContent>
  </w:sdt>
  <w:p>
    <w:pPr>
      <w:pStyle w:val="4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Tahoma" w:hAnsi="Tahoma" w:eastAsia="幼圆" w:cs="Tahoma"/>
        <w:b/>
        <w:i/>
        <w:color w:val="604A7B" w:themeColor="accent4" w:themeShade="BF"/>
      </w:rPr>
    </w:pPr>
  </w:p>
  <w:p>
    <w:pPr>
      <w:pStyle w:val="5"/>
      <w:rPr>
        <w:rFonts w:ascii="Tahoma" w:hAnsi="Tahoma" w:eastAsia="幼圆" w:cs="Tahoma"/>
        <w:b/>
        <w:i/>
        <w:color w:val="604A7B" w:themeColor="accent4" w:themeShade="BF"/>
      </w:rPr>
    </w:pPr>
    <w:r>
      <w:rPr>
        <w:rFonts w:ascii="Tahoma" w:hAnsi="Tahoma" w:eastAsia="幼圆" w:cs="Tahoma"/>
        <w:b/>
        <w:i/>
        <w:color w:val="604A7B" w:themeColor="accent4" w:themeShade="BF"/>
      </w:rPr>
      <w:t>TALLY记账软件项目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F30B35"/>
    <w:multiLevelType w:val="singleLevel"/>
    <w:tmpl w:val="5FF30B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BC035A"/>
    <w:rsid w:val="00036A98"/>
    <w:rsid w:val="0014434F"/>
    <w:rsid w:val="002929F9"/>
    <w:rsid w:val="0037471B"/>
    <w:rsid w:val="0040591C"/>
    <w:rsid w:val="004E0432"/>
    <w:rsid w:val="00567715"/>
    <w:rsid w:val="006F45CF"/>
    <w:rsid w:val="0072571B"/>
    <w:rsid w:val="00B2699F"/>
    <w:rsid w:val="00DA0C05"/>
    <w:rsid w:val="00DE44B6"/>
    <w:rsid w:val="00E54672"/>
    <w:rsid w:val="00E5580D"/>
    <w:rsid w:val="00EB5211"/>
    <w:rsid w:val="00F932D8"/>
    <w:rsid w:val="24CD7A80"/>
    <w:rsid w:val="36093684"/>
    <w:rsid w:val="41B46F4C"/>
    <w:rsid w:val="5BBC035A"/>
    <w:rsid w:val="7C50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批注框文本 Char"/>
    <w:basedOn w:val="7"/>
    <w:link w:val="3"/>
    <w:semiHidden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6719;&#20214;&#39033;&#30446;&#32508;&#21512;&#23454;&#36341;\word&#25991;&#26723;&#26684;&#24335;&#26679;&#20363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word文档格式样例.dotx</Template>
  <Pages>2</Pages>
  <Words>114</Words>
  <Characters>148</Characters>
  <Lines>1</Lines>
  <Paragraphs>1</Paragraphs>
  <TotalTime>4</TotalTime>
  <ScaleCrop>false</ScaleCrop>
  <LinksUpToDate>false</LinksUpToDate>
  <CharactersWithSpaces>156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2019-11-12T15:22:00Z</dcterms:created>
  <dc:creator>峰峰封</dc:creator>
  <cp:lastModifiedBy>峰峰封</cp:lastModifiedBy>
  <dcterms:modified xsi:type="dcterms:W3CDTF">2019-11-12T15:46:41Z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