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06EB" w14:textId="77777777" w:rsidR="0018457A" w:rsidRDefault="00394B2B" w:rsidP="0018457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t>P</w:t>
      </w:r>
      <w:r>
        <w:rPr>
          <w:rFonts w:hint="eastAsia"/>
        </w:rPr>
        <w:t>r</w:t>
      </w:r>
      <w:r>
        <w:t>oblem 1</w:t>
      </w:r>
      <w:r w:rsidR="0018457A">
        <w:t xml:space="preserve">: </w:t>
      </w:r>
      <w:r w:rsidR="0018457A">
        <w:rPr>
          <w:rFonts w:ascii="Segoe UI" w:hAnsi="Segoe UI" w:cs="Segoe UI"/>
          <w:color w:val="24292F"/>
        </w:rPr>
        <w:t>(10 pts) Describe why the BOW feature representation limits our ability to model human language. What aspect of language, and specifically word meaning, does BOW ignore? Do approaches like TF-IDF and PMI resolve this shortcoming in BOW?</w:t>
      </w:r>
    </w:p>
    <w:p w14:paraId="7DC404B5" w14:textId="654D0A3C" w:rsidR="00452D02" w:rsidRDefault="00452D02"/>
    <w:p w14:paraId="619F176A" w14:textId="44979E20" w:rsidR="00394B2B" w:rsidRDefault="0018457A">
      <w:r>
        <w:t>After building B</w:t>
      </w:r>
      <w:r w:rsidR="00BB29B5">
        <w:rPr>
          <w:rFonts w:hint="eastAsia"/>
        </w:rPr>
        <w:t>O</w:t>
      </w:r>
      <w:r>
        <w:t>W models, we start facing issues when we come across new sentences.</w:t>
      </w:r>
    </w:p>
    <w:p w14:paraId="7C1A69A0" w14:textId="77777777" w:rsidR="00BA33E9" w:rsidRDefault="0018457A">
      <w:r>
        <w:t xml:space="preserve">If the new sentences contain new words, then our vocabulary size would increase and thereby, the length of the vectors would increase too. </w:t>
      </w:r>
      <w:r w:rsidR="00313012">
        <w:rPr>
          <w:rFonts w:hint="eastAsia"/>
        </w:rPr>
        <w:t>Additionally</w:t>
      </w:r>
      <w:r w:rsidR="00313012">
        <w:t xml:space="preserve">, the vectors would also contain many 0s, thereby resulting in a sparse matrix. We are retaining no information on the grammar of the sentences nor on the ordering of the words in the text. </w:t>
      </w:r>
      <w:r w:rsidR="00BA33E9">
        <w:t>TF-IDF gives larger values for less frequent words and is high when both IDF and TF are high.</w:t>
      </w:r>
    </w:p>
    <w:p w14:paraId="3C9DA2FC" w14:textId="77777777" w:rsidR="00BA33E9" w:rsidRDefault="00BA33E9"/>
    <w:p w14:paraId="57DCEF1B" w14:textId="77777777" w:rsidR="00BA33E9" w:rsidRDefault="00BA33E9"/>
    <w:p w14:paraId="4957EDEC" w14:textId="429D5027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t xml:space="preserve">Problem 2: </w:t>
      </w:r>
      <w:r>
        <w:rPr>
          <w:rFonts w:ascii="Segoe UI" w:hAnsi="Segoe UI" w:cs="Segoe UI"/>
          <w:color w:val="24292F"/>
        </w:rPr>
        <w:t>(10 pts) The word2vec language modeling approach was perhaps the first successful method to learn meaningful word representations. How does word2vec assign/measure similarity between two words?</w:t>
      </w:r>
    </w:p>
    <w:p w14:paraId="1EA78FEC" w14:textId="1D491F69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946CE59" w14:textId="79904F1B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By calculating the Angle between word vectors using inner product and cosine similarity we can determine whether two word-vectors are parallel. If they are parallel, they are similar.</w:t>
      </w:r>
    </w:p>
    <w:p w14:paraId="3037C694" w14:textId="66C9FAB3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2925F3A" w14:textId="10D29FC9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Problem 3: (10 pts) Why are the inner product and cosine similarity used to measure similarity and not </w:t>
      </w:r>
      <w:r w:rsidR="00A872DD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>uclidean distance?</w:t>
      </w:r>
    </w:p>
    <w:p w14:paraId="7B96FF34" w14:textId="5D3945FB" w:rsidR="00BA33E9" w:rsidRDefault="00A872DD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cosine similarity is advantageous because even if the two similar documents are far apart by the Euclidean distance because of the size they could still have a smaller angle between them. Small angle indicates higher similarity. </w:t>
      </w:r>
    </w:p>
    <w:p w14:paraId="793E871C" w14:textId="6ED24564" w:rsidR="00A46A5B" w:rsidRDefault="00A46A5B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7E1A4EDF" w14:textId="77777777" w:rsidR="00A46A5B" w:rsidRDefault="00A46A5B" w:rsidP="00A46A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Problem 5: </w:t>
      </w:r>
      <w:r>
        <w:rPr>
          <w:rFonts w:ascii="Segoe UI" w:hAnsi="Segoe UI" w:cs="Segoe UI"/>
          <w:color w:val="24292F"/>
        </w:rPr>
        <w:t>(20 pts) Recall from Lecture 03 that the principle of maximum likelihood makes two qualifying assumptions for any dataset/model combination:</w:t>
      </w:r>
    </w:p>
    <w:p w14:paraId="5250AD0F" w14:textId="77777777" w:rsidR="00A46A5B" w:rsidRDefault="00A46A5B" w:rsidP="00A46A5B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examples are drawn from the same distribution</w:t>
      </w:r>
    </w:p>
    <w:p w14:paraId="7C0BEF96" w14:textId="77777777" w:rsidR="00A46A5B" w:rsidRDefault="00A46A5B" w:rsidP="00A46A5B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examples are independently drawn</w:t>
      </w:r>
    </w:p>
    <w:p w14:paraId="70F35735" w14:textId="459AEFAE" w:rsidR="00A46A5B" w:rsidRDefault="00A46A5B" w:rsidP="00A46A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Which of these qualifying assumptions do we break when learning the parameters of a language model using MLE?</w:t>
      </w:r>
    </w:p>
    <w:p w14:paraId="63E9C07F" w14:textId="7BBF4C34" w:rsidR="006215A3" w:rsidRPr="00C662FA" w:rsidRDefault="008B47FE" w:rsidP="00C662F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imSun" w:eastAsia="SimSun" w:hAnsi="SimSun" w:cs="SimSun"/>
          <w:color w:val="24292F"/>
        </w:rPr>
      </w:pPr>
      <w:r>
        <w:rPr>
          <w:rFonts w:ascii="Segoe UI" w:hAnsi="Segoe UI" w:cs="Segoe UI"/>
          <w:color w:val="24292F"/>
        </w:rPr>
        <w:t xml:space="preserve">We </w:t>
      </w:r>
      <w:r w:rsidR="00395399">
        <w:rPr>
          <w:rFonts w:ascii="Segoe UI" w:hAnsi="Segoe UI" w:cs="Segoe UI"/>
          <w:color w:val="24292F"/>
        </w:rPr>
        <w:t>assume that misspelling in a word i</w:t>
      </w:r>
      <w:r w:rsidR="00C662FA">
        <w:rPr>
          <w:rFonts w:ascii="Segoe UI" w:hAnsi="Segoe UI" w:cs="Segoe UI" w:hint="eastAsia"/>
          <w:color w:val="24292F"/>
        </w:rPr>
        <w:t>s</w:t>
      </w:r>
      <w:r w:rsidR="00395399">
        <w:rPr>
          <w:rFonts w:ascii="Segoe UI" w:hAnsi="Segoe UI" w:cs="Segoe UI"/>
          <w:color w:val="24292F"/>
        </w:rPr>
        <w:t xml:space="preserve"> independent of misspellings in other words.</w:t>
      </w:r>
      <w:r w:rsidR="00C662FA">
        <w:rPr>
          <w:rFonts w:ascii="Segoe UI" w:hAnsi="Segoe UI" w:cs="Segoe UI"/>
          <w:color w:val="24292F"/>
        </w:rPr>
        <w:t xml:space="preserve"> </w:t>
      </w:r>
      <w:r w:rsidR="00C662FA">
        <w:rPr>
          <w:rFonts w:ascii="Segoe UI" w:hAnsi="Segoe UI" w:cs="Segoe UI"/>
          <w:color w:val="24292F"/>
        </w:rPr>
        <w:t>The strict conditional probability demands us to count for every word before the target word.</w:t>
      </w:r>
      <w:r w:rsidR="00C662FA">
        <w:rPr>
          <w:rFonts w:ascii="SimSun" w:eastAsia="SimSun" w:hAnsi="SimSun" w:cs="SimSun"/>
          <w:color w:val="24292F"/>
        </w:rPr>
        <w:t xml:space="preserve"> </w:t>
      </w:r>
      <w:r w:rsidR="006215A3">
        <w:rPr>
          <w:rFonts w:ascii="Segoe UI" w:hAnsi="Segoe UI" w:cs="Segoe UI"/>
          <w:color w:val="24292F"/>
        </w:rPr>
        <w:t>We break t</w:t>
      </w:r>
      <w:r w:rsidR="006215A3">
        <w:rPr>
          <w:rFonts w:ascii="Segoe UI" w:hAnsi="Segoe UI" w:cs="Segoe UI" w:hint="eastAsia"/>
          <w:color w:val="24292F"/>
        </w:rPr>
        <w:t>he</w:t>
      </w:r>
      <w:r w:rsidR="006215A3">
        <w:rPr>
          <w:rFonts w:ascii="Segoe UI" w:hAnsi="Segoe UI" w:cs="Segoe UI"/>
          <w:color w:val="24292F"/>
        </w:rPr>
        <w:t xml:space="preserve"> second assumption “all examples are </w:t>
      </w:r>
      <w:r w:rsidR="00C662FA">
        <w:rPr>
          <w:rFonts w:ascii="Segoe UI" w:hAnsi="Segoe UI" w:cs="Segoe UI"/>
          <w:color w:val="24292F"/>
        </w:rPr>
        <w:t>drawn from the same distribution</w:t>
      </w:r>
      <w:r w:rsidR="006215A3">
        <w:rPr>
          <w:rFonts w:ascii="Segoe UI" w:hAnsi="Segoe UI" w:cs="Segoe UI" w:hint="eastAsia"/>
          <w:color w:val="24292F"/>
        </w:rPr>
        <w:t>”</w:t>
      </w:r>
      <w:r w:rsidR="006215A3">
        <w:rPr>
          <w:rFonts w:ascii="Segoe UI" w:hAnsi="Segoe UI" w:cs="Segoe UI"/>
          <w:color w:val="24292F"/>
        </w:rPr>
        <w:t xml:space="preserve"> when learning the parameters of a language model using MLE.</w:t>
      </w:r>
      <w:r w:rsidR="00C662FA">
        <w:rPr>
          <w:rFonts w:ascii="Segoe UI" w:hAnsi="Segoe UI" w:cs="Segoe UI"/>
          <w:color w:val="24292F"/>
        </w:rPr>
        <w:t xml:space="preserve"> </w:t>
      </w:r>
    </w:p>
    <w:p w14:paraId="62CD1803" w14:textId="77777777" w:rsidR="00754B67" w:rsidRDefault="00754B67" w:rsidP="00A46A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F"/>
        </w:rPr>
      </w:pPr>
    </w:p>
    <w:p w14:paraId="0F869593" w14:textId="77777777" w:rsidR="00A46A5B" w:rsidRDefault="00A46A5B" w:rsidP="00A46A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</w:p>
    <w:p w14:paraId="13BCEFDD" w14:textId="42658710" w:rsidR="00A46A5B" w:rsidRDefault="00A46A5B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14A921C" w14:textId="34D417AA" w:rsidR="00A872DD" w:rsidRDefault="00A872DD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79C96EB" w14:textId="77777777" w:rsidR="00A872DD" w:rsidRDefault="00A872DD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91088D1" w14:textId="77777777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6DA3842F" w14:textId="045C0B71" w:rsidR="00BA33E9" w:rsidRDefault="00BA33E9" w:rsidP="00BA33E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2CE96270" w14:textId="4D4F60AF" w:rsidR="0018457A" w:rsidRDefault="00BA33E9">
      <w:r>
        <w:t xml:space="preserve"> </w:t>
      </w:r>
    </w:p>
    <w:sectPr w:rsidR="0018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515"/>
    <w:multiLevelType w:val="multilevel"/>
    <w:tmpl w:val="CBD8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B53C0"/>
    <w:multiLevelType w:val="multilevel"/>
    <w:tmpl w:val="808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02624"/>
    <w:multiLevelType w:val="multilevel"/>
    <w:tmpl w:val="F5B6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A0673"/>
    <w:multiLevelType w:val="multilevel"/>
    <w:tmpl w:val="35F0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862969">
    <w:abstractNumId w:val="1"/>
  </w:num>
  <w:num w:numId="2" w16cid:durableId="1121530894">
    <w:abstractNumId w:val="3"/>
  </w:num>
  <w:num w:numId="3" w16cid:durableId="464935167">
    <w:abstractNumId w:val="0"/>
  </w:num>
  <w:num w:numId="4" w16cid:durableId="34651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2B"/>
    <w:rsid w:val="0018457A"/>
    <w:rsid w:val="00313012"/>
    <w:rsid w:val="00394B2B"/>
    <w:rsid w:val="00395399"/>
    <w:rsid w:val="00425D19"/>
    <w:rsid w:val="00452D02"/>
    <w:rsid w:val="006215A3"/>
    <w:rsid w:val="00754B67"/>
    <w:rsid w:val="008B47FE"/>
    <w:rsid w:val="00A46A5B"/>
    <w:rsid w:val="00A872DD"/>
    <w:rsid w:val="00BA33E9"/>
    <w:rsid w:val="00BB29B5"/>
    <w:rsid w:val="00C6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3F87"/>
  <w15:chartTrackingRefBased/>
  <w15:docId w15:val="{B1B12203-FBC3-2549-8007-C60DF1E6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Jieyi Sun</dc:creator>
  <cp:keywords/>
  <dc:description/>
  <cp:lastModifiedBy>Jieyi Sun</cp:lastModifiedBy>
  <cp:revision>2</cp:revision>
  <dcterms:created xsi:type="dcterms:W3CDTF">2022-10-12T04:50:00Z</dcterms:created>
  <dcterms:modified xsi:type="dcterms:W3CDTF">2022-10-13T19:30:00Z</dcterms:modified>
</cp:coreProperties>
</file>