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F18E0" w14:textId="77777777" w:rsidR="00C91008" w:rsidRDefault="00C91008" w:rsidP="00B323DF">
      <w:pPr>
        <w:ind w:left="1416" w:hanging="1416"/>
        <w:jc w:val="center"/>
        <w:rPr>
          <w:b/>
          <w:bCs/>
        </w:rPr>
      </w:pPr>
    </w:p>
    <w:p w14:paraId="40D20B2E" w14:textId="77777777" w:rsidR="00C91008" w:rsidRDefault="00C91008" w:rsidP="00EF4AD7">
      <w:pPr>
        <w:jc w:val="center"/>
        <w:rPr>
          <w:b/>
          <w:bCs/>
        </w:rPr>
      </w:pPr>
    </w:p>
    <w:p w14:paraId="1B9C5903" w14:textId="4B1A08D7" w:rsidR="00FB0045" w:rsidRDefault="00FB0045" w:rsidP="00EF4AD7">
      <w:pPr>
        <w:jc w:val="center"/>
        <w:rPr>
          <w:b/>
          <w:bCs/>
        </w:rPr>
      </w:pPr>
      <w:r w:rsidRPr="00FB0045">
        <w:rPr>
          <w:b/>
          <w:bCs/>
        </w:rPr>
        <w:t>ANTEPROYECTO DE TRABAJO DE FIN DE CICLO (TFC)</w:t>
      </w:r>
    </w:p>
    <w:p w14:paraId="5644C03E" w14:textId="77777777" w:rsidR="00C91008" w:rsidRDefault="00C91008" w:rsidP="00EF4AD7">
      <w:pPr>
        <w:jc w:val="center"/>
        <w:rPr>
          <w:b/>
          <w:bCs/>
        </w:rPr>
      </w:pPr>
    </w:p>
    <w:p w14:paraId="7D128918" w14:textId="77777777" w:rsidR="00C91008" w:rsidRDefault="00C91008" w:rsidP="00EF4AD7">
      <w:pPr>
        <w:jc w:val="center"/>
        <w:rPr>
          <w:b/>
          <w:bCs/>
        </w:rPr>
      </w:pPr>
    </w:p>
    <w:p w14:paraId="014BCEF8" w14:textId="5503ACD7" w:rsidR="00C91008" w:rsidRDefault="00FB0045" w:rsidP="00C91008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26C5CC68" wp14:editId="5F981F6F">
            <wp:extent cx="3091175" cy="1375833"/>
            <wp:effectExtent l="0" t="0" r="0" b="0"/>
            <wp:docPr id="1038404029" name="Imagen 5" descr="Imagen que contiene vajilla, pla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404029" name="Imagen 5" descr="Imagen que contiene vajilla, pla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5868" cy="1386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05004" w14:textId="77777777" w:rsidR="00C91008" w:rsidRPr="00EF4AD7" w:rsidRDefault="00C91008" w:rsidP="00EF4AD7">
      <w:pPr>
        <w:jc w:val="center"/>
        <w:rPr>
          <w:b/>
          <w:bCs/>
        </w:rPr>
      </w:pPr>
    </w:p>
    <w:p w14:paraId="34582842" w14:textId="24AA63FF" w:rsidR="00EF4AD7" w:rsidRDefault="00EF4AD7" w:rsidP="00EF4AD7">
      <w:pPr>
        <w:jc w:val="center"/>
      </w:pPr>
      <w:r>
        <w:rPr>
          <w:noProof/>
        </w:rPr>
        <w:drawing>
          <wp:inline distT="0" distB="0" distL="0" distR="0" wp14:anchorId="217FD551" wp14:editId="784195D8">
            <wp:extent cx="3814117" cy="3208866"/>
            <wp:effectExtent l="0" t="0" r="0" b="0"/>
            <wp:docPr id="1688014685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863" t="6907" b="82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8716" cy="32211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F62AE1" w14:textId="3B6AD50F" w:rsidR="00EF4AD7" w:rsidRDefault="00EF4AD7" w:rsidP="00EF4AD7">
      <w:pPr>
        <w:jc w:val="center"/>
      </w:pPr>
    </w:p>
    <w:p w14:paraId="75E8D683" w14:textId="77777777" w:rsidR="00C91008" w:rsidRDefault="00C91008" w:rsidP="00FB0045"/>
    <w:p w14:paraId="71D95F24" w14:textId="77777777" w:rsidR="00C91008" w:rsidRDefault="00C91008" w:rsidP="00FB0045"/>
    <w:p w14:paraId="6C8D041D" w14:textId="77777777" w:rsidR="00C91008" w:rsidRDefault="00C91008" w:rsidP="00FB0045"/>
    <w:p w14:paraId="04DB4BB6" w14:textId="3B23EECD" w:rsidR="00FB0045" w:rsidRPr="00FB0045" w:rsidRDefault="00FB0045" w:rsidP="00FB0045">
      <w:r w:rsidRPr="00FB0045">
        <w:t>Daniel Salgado</w:t>
      </w:r>
    </w:p>
    <w:p w14:paraId="6BF42FAD" w14:textId="77777777" w:rsidR="00FB0045" w:rsidRPr="00FB0045" w:rsidRDefault="00FB0045" w:rsidP="00FB0045">
      <w:r w:rsidRPr="00FB0045">
        <w:t>Doris Naomi Mansaray</w:t>
      </w:r>
    </w:p>
    <w:p w14:paraId="538B6DA9" w14:textId="5503928F" w:rsidR="00FB0045" w:rsidRDefault="00FB0045" w:rsidP="00FB0045">
      <w:r w:rsidRPr="00FB0045">
        <w:t>Cristina Ouellette</w:t>
      </w:r>
    </w:p>
    <w:p w14:paraId="051A5C35" w14:textId="77777777" w:rsidR="00FB0045" w:rsidRDefault="00FB0045">
      <w:r>
        <w:lastRenderedPageBreak/>
        <w:br w:type="page"/>
      </w:r>
    </w:p>
    <w:p w14:paraId="13173023" w14:textId="5B00EA12" w:rsidR="00FB0045" w:rsidRPr="00FB0045" w:rsidRDefault="00FB0045" w:rsidP="00FB0045">
      <w:pPr>
        <w:rPr>
          <w:b/>
          <w:bCs/>
        </w:rPr>
      </w:pPr>
      <w:r w:rsidRPr="00FB0045">
        <w:rPr>
          <w:b/>
          <w:bCs/>
        </w:rPr>
        <w:lastRenderedPageBreak/>
        <w:t>Descripción del Proyecto</w:t>
      </w:r>
    </w:p>
    <w:p w14:paraId="6548B95A" w14:textId="77777777" w:rsidR="001C6DE3" w:rsidRDefault="00FB0045" w:rsidP="00FB0045">
      <w:pPr>
        <w:rPr>
          <w:noProof/>
        </w:rPr>
      </w:pPr>
      <w:proofErr w:type="spellStart"/>
      <w:r w:rsidRPr="00FB0045">
        <w:rPr>
          <w:b/>
          <w:bCs/>
        </w:rPr>
        <w:t>Pixay</w:t>
      </w:r>
      <w:proofErr w:type="spellEnd"/>
      <w:r w:rsidRPr="00FB0045">
        <w:t xml:space="preserve"> es una plataforma web diseñada específicamente para la comunidad artística. El objetivo principal es crear un ecosistema dinámico donde artistas de diversas disciplinas (dibujo digital, fotografía, ilustración, etc.) puedan compartir su </w:t>
      </w:r>
      <w:proofErr w:type="gramStart"/>
      <w:r w:rsidRPr="00FB0045">
        <w:t>portfolio</w:t>
      </w:r>
      <w:proofErr w:type="gramEnd"/>
      <w:r w:rsidRPr="00FB0045">
        <w:t>, interactuar con otros creadores y encontrar inspiración. La aplicación actúa como un punto de encuentro que combina las capacidades de un banco de imágenes con funciones sociale</w:t>
      </w:r>
      <w:r>
        <w:t>s</w:t>
      </w:r>
      <w:r w:rsidRPr="00FB0045">
        <w:t>.</w:t>
      </w:r>
      <w:r w:rsidR="001C6DE3" w:rsidRPr="001C6DE3">
        <w:rPr>
          <w:noProof/>
        </w:rPr>
        <w:t xml:space="preserve"> </w:t>
      </w:r>
    </w:p>
    <w:p w14:paraId="7B9E7405" w14:textId="381A5557" w:rsidR="00FB0045" w:rsidRPr="00FB0045" w:rsidRDefault="001C6DE3" w:rsidP="00FB0045">
      <w:r>
        <w:rPr>
          <w:noProof/>
        </w:rPr>
        <w:drawing>
          <wp:inline distT="0" distB="0" distL="0" distR="0" wp14:anchorId="00DAD3A9" wp14:editId="5219EBA0">
            <wp:extent cx="5400040" cy="3576955"/>
            <wp:effectExtent l="0" t="0" r="0" b="4445"/>
            <wp:docPr id="548533411" name="Imagen 7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533411" name="Imagen 7" descr="Interfaz de usuario gráfic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76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5E4B2" w14:textId="77777777" w:rsidR="00FB0045" w:rsidRPr="00FB0045" w:rsidRDefault="00000000" w:rsidP="00FB0045">
      <w:r>
        <w:pict w14:anchorId="43B73225">
          <v:rect id="_x0000_i1025" style="width:0;height:1.5pt" o:hralign="center" o:hrstd="t" o:hr="t" fillcolor="#a0a0a0" stroked="f"/>
        </w:pict>
      </w:r>
    </w:p>
    <w:p w14:paraId="10B34454" w14:textId="3B7F3E6C" w:rsidR="00FB0045" w:rsidRPr="00FB0045" w:rsidRDefault="00FB0045" w:rsidP="00FB0045">
      <w:pPr>
        <w:rPr>
          <w:b/>
          <w:bCs/>
        </w:rPr>
      </w:pPr>
      <w:r w:rsidRPr="00FB0045">
        <w:rPr>
          <w:b/>
          <w:bCs/>
        </w:rPr>
        <w:t>Funcionalidades Principales</w:t>
      </w:r>
    </w:p>
    <w:p w14:paraId="664C6985" w14:textId="5A9B8F95" w:rsidR="00FB0045" w:rsidRPr="00FB0045" w:rsidRDefault="00FB0045" w:rsidP="00FB0045">
      <w:pPr>
        <w:numPr>
          <w:ilvl w:val="0"/>
          <w:numId w:val="2"/>
        </w:numPr>
      </w:pPr>
      <w:r w:rsidRPr="00FB0045">
        <w:rPr>
          <w:b/>
          <w:bCs/>
        </w:rPr>
        <w:t>Interacción Social (Chat por publicaciones):</w:t>
      </w:r>
      <w:r w:rsidRPr="00FB0045">
        <w:t xml:space="preserve"> Los usuarios pueden entablar conversaciones directas con otros artistas </w:t>
      </w:r>
      <w:r>
        <w:t>en</w:t>
      </w:r>
      <w:r w:rsidRPr="00FB0045">
        <w:t xml:space="preserve"> sus obras, fomentando el feedback y la colaboración.</w:t>
      </w:r>
    </w:p>
    <w:p w14:paraId="1C790C1A" w14:textId="77777777" w:rsidR="00FB0045" w:rsidRPr="00FB0045" w:rsidRDefault="00FB0045" w:rsidP="00FB0045">
      <w:pPr>
        <w:numPr>
          <w:ilvl w:val="0"/>
          <w:numId w:val="2"/>
        </w:numPr>
      </w:pPr>
      <w:r w:rsidRPr="00FB0045">
        <w:rPr>
          <w:b/>
          <w:bCs/>
        </w:rPr>
        <w:t>Gestión de Perfil Artístico:</w:t>
      </w:r>
      <w:r w:rsidRPr="00FB0045">
        <w:t xml:space="preserve"> Herramientas para que cada usuario se dé a conocer mediante una biografía personalizada y una galería de publicaciones propia.</w:t>
      </w:r>
    </w:p>
    <w:p w14:paraId="6AD213CA" w14:textId="77777777" w:rsidR="00FB0045" w:rsidRPr="00FB0045" w:rsidRDefault="00FB0045" w:rsidP="00FB0045">
      <w:pPr>
        <w:numPr>
          <w:ilvl w:val="0"/>
          <w:numId w:val="2"/>
        </w:numPr>
      </w:pPr>
      <w:r w:rsidRPr="00FB0045">
        <w:rPr>
          <w:b/>
          <w:bCs/>
        </w:rPr>
        <w:t>Exploración Creativa (</w:t>
      </w:r>
      <w:proofErr w:type="spellStart"/>
      <w:r w:rsidRPr="00FB0045">
        <w:rPr>
          <w:b/>
          <w:bCs/>
        </w:rPr>
        <w:t>Scroll</w:t>
      </w:r>
      <w:proofErr w:type="spellEnd"/>
      <w:r w:rsidRPr="00FB0045">
        <w:rPr>
          <w:b/>
          <w:bCs/>
        </w:rPr>
        <w:t xml:space="preserve"> Infinito):</w:t>
      </w:r>
      <w:r w:rsidRPr="00FB0045">
        <w:t xml:space="preserve"> Una página principal diseñada para la búsqueda de inspiración constante mediante la carga dinámica de contenido.</w:t>
      </w:r>
    </w:p>
    <w:p w14:paraId="184E1E20" w14:textId="19A80C43" w:rsidR="00FB0045" w:rsidRDefault="00FB0045" w:rsidP="00FB0045">
      <w:pPr>
        <w:numPr>
          <w:ilvl w:val="0"/>
          <w:numId w:val="2"/>
        </w:numPr>
      </w:pPr>
      <w:r w:rsidRPr="00FB0045">
        <w:rPr>
          <w:b/>
          <w:bCs/>
        </w:rPr>
        <w:t>Búsqueda Avanzada:</w:t>
      </w:r>
      <w:r w:rsidRPr="00FB0045">
        <w:t xml:space="preserve"> Sistema de navegación mediante filtrado por categorías para localizar estilos o técnicas concreta</w:t>
      </w:r>
      <w:r>
        <w:t>s</w:t>
      </w:r>
      <w:r w:rsidRPr="00FB0045">
        <w:t>.</w:t>
      </w:r>
    </w:p>
    <w:p w14:paraId="1DEAE060" w14:textId="51B442E0" w:rsidR="00EF4AD7" w:rsidRPr="00FB0045" w:rsidRDefault="00EF4AD7" w:rsidP="00EF4AD7"/>
    <w:p w14:paraId="30FA377E" w14:textId="4BAD5283" w:rsidR="00FB0045" w:rsidRPr="00FB0045" w:rsidRDefault="00FB0045" w:rsidP="00FB0045">
      <w:pPr>
        <w:rPr>
          <w:b/>
          <w:bCs/>
        </w:rPr>
      </w:pPr>
      <w:r w:rsidRPr="00FB0045">
        <w:rPr>
          <w:b/>
          <w:bCs/>
        </w:rPr>
        <w:t>Tecnologías Utilizadas</w:t>
      </w:r>
    </w:p>
    <w:p w14:paraId="0A2FA72E" w14:textId="77777777" w:rsidR="00FB0045" w:rsidRPr="00FB0045" w:rsidRDefault="00FB0045" w:rsidP="00FB0045">
      <w:r w:rsidRPr="00FB0045">
        <w:t>El proyecto se desarrolla bajo una arquitectura robusta basada en el ecosistema Java, asegurando escalabilidad y mantenimiento: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1"/>
        <w:gridCol w:w="1622"/>
        <w:gridCol w:w="5295"/>
      </w:tblGrid>
      <w:tr w:rsidR="00FB0045" w:rsidRPr="00FB0045" w14:paraId="287441D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2D5159" w14:textId="77777777" w:rsidR="00FB0045" w:rsidRPr="00FB0045" w:rsidRDefault="00FB0045" w:rsidP="00FB0045">
            <w:r w:rsidRPr="00FB0045">
              <w:rPr>
                <w:b/>
                <w:bCs/>
              </w:rPr>
              <w:t>Área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96A1AB" w14:textId="77777777" w:rsidR="00FB0045" w:rsidRPr="00FB0045" w:rsidRDefault="00FB0045" w:rsidP="00FB0045">
            <w:r w:rsidRPr="00FB0045">
              <w:rPr>
                <w:b/>
                <w:bCs/>
              </w:rPr>
              <w:t>Tecnología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C4EAE7" w14:textId="77777777" w:rsidR="00FB0045" w:rsidRPr="00FB0045" w:rsidRDefault="00FB0045" w:rsidP="00FB0045">
            <w:r w:rsidRPr="00FB0045">
              <w:rPr>
                <w:b/>
                <w:bCs/>
              </w:rPr>
              <w:t>Descripción</w:t>
            </w:r>
          </w:p>
        </w:tc>
      </w:tr>
      <w:tr w:rsidR="00FB0045" w:rsidRPr="00FB0045" w14:paraId="7CF52A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0F79A1" w14:textId="77777777" w:rsidR="00FB0045" w:rsidRPr="00FB0045" w:rsidRDefault="00FB0045" w:rsidP="00FB0045">
            <w:r w:rsidRPr="00FB0045">
              <w:rPr>
                <w:b/>
                <w:bCs/>
              </w:rPr>
              <w:t>Lenguaje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B9CDC2" w14:textId="77777777" w:rsidR="00FB0045" w:rsidRPr="00FB0045" w:rsidRDefault="00FB0045" w:rsidP="00FB0045">
            <w:r w:rsidRPr="00FB0045">
              <w:rPr>
                <w:b/>
                <w:bCs/>
              </w:rPr>
              <w:t>Java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17751F" w14:textId="77777777" w:rsidR="00FB0045" w:rsidRPr="00FB0045" w:rsidRDefault="00FB0045" w:rsidP="00FB0045">
            <w:r w:rsidRPr="00FB0045">
              <w:t xml:space="preserve">Lenguaje principal de programación para el </w:t>
            </w:r>
            <w:proofErr w:type="spellStart"/>
            <w:r w:rsidRPr="00FB0045">
              <w:t>backend</w:t>
            </w:r>
            <w:proofErr w:type="spellEnd"/>
            <w:r w:rsidRPr="00FB0045">
              <w:t>.</w:t>
            </w:r>
          </w:p>
        </w:tc>
      </w:tr>
      <w:tr w:rsidR="00FB0045" w:rsidRPr="00FB0045" w14:paraId="6B561C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782D79" w14:textId="77777777" w:rsidR="00FB0045" w:rsidRPr="00FB0045" w:rsidRDefault="00FB0045" w:rsidP="00FB0045">
            <w:r w:rsidRPr="00FB0045">
              <w:rPr>
                <w:b/>
                <w:bCs/>
              </w:rPr>
              <w:t>Framework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7578E9" w14:textId="77777777" w:rsidR="00FB0045" w:rsidRPr="00FB0045" w:rsidRDefault="00FB0045" w:rsidP="00FB0045">
            <w:r w:rsidRPr="00FB0045">
              <w:rPr>
                <w:b/>
                <w:bCs/>
              </w:rPr>
              <w:t>Spring Boot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AC6972" w14:textId="77777777" w:rsidR="00FB0045" w:rsidRPr="00FB0045" w:rsidRDefault="00FB0045" w:rsidP="00FB0045">
            <w:r w:rsidRPr="00FB0045">
              <w:t xml:space="preserve">Gestión de arquitectura </w:t>
            </w:r>
            <w:r w:rsidRPr="00FB0045">
              <w:rPr>
                <w:b/>
                <w:bCs/>
              </w:rPr>
              <w:t>MVC</w:t>
            </w:r>
            <w:r w:rsidRPr="00FB0045">
              <w:t xml:space="preserve"> para vistas y </w:t>
            </w:r>
            <w:r w:rsidRPr="00FB0045">
              <w:rPr>
                <w:b/>
                <w:bCs/>
              </w:rPr>
              <w:t>REST API</w:t>
            </w:r>
            <w:r w:rsidRPr="00FB0045">
              <w:t xml:space="preserve"> para la lógica de negocio.</w:t>
            </w:r>
          </w:p>
        </w:tc>
      </w:tr>
      <w:tr w:rsidR="00FB0045" w:rsidRPr="00FB0045" w14:paraId="4CC8AE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8A4551" w14:textId="77777777" w:rsidR="00FB0045" w:rsidRPr="00FB0045" w:rsidRDefault="00FB0045" w:rsidP="00FB0045">
            <w:r w:rsidRPr="00FB0045">
              <w:rPr>
                <w:b/>
                <w:bCs/>
              </w:rPr>
              <w:t>Persistencia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921D41" w14:textId="77777777" w:rsidR="00FB0045" w:rsidRPr="00FB0045" w:rsidRDefault="00FB0045" w:rsidP="00FB0045">
            <w:r w:rsidRPr="00FB0045">
              <w:rPr>
                <w:b/>
                <w:bCs/>
              </w:rPr>
              <w:t>Spring Data JPA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78FE82" w14:textId="77777777" w:rsidR="00FB0045" w:rsidRPr="00FB0045" w:rsidRDefault="00FB0045" w:rsidP="00FB0045">
            <w:r w:rsidRPr="00FB0045">
              <w:t>Gestión del acceso a datos y mapeo objeto-relacional (ORM).</w:t>
            </w:r>
          </w:p>
        </w:tc>
      </w:tr>
      <w:tr w:rsidR="00FB0045" w:rsidRPr="00FB0045" w14:paraId="3737CB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D74B7B" w14:textId="77777777" w:rsidR="00FB0045" w:rsidRPr="00FB0045" w:rsidRDefault="00FB0045" w:rsidP="00FB0045">
            <w:r w:rsidRPr="00FB0045">
              <w:rPr>
                <w:b/>
                <w:bCs/>
              </w:rPr>
              <w:t>Base de Datos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779203" w14:textId="77777777" w:rsidR="00FB0045" w:rsidRPr="00FB0045" w:rsidRDefault="00FB0045" w:rsidP="00FB0045">
            <w:r w:rsidRPr="00FB0045">
              <w:rPr>
                <w:b/>
                <w:bCs/>
              </w:rPr>
              <w:t xml:space="preserve">H2 </w:t>
            </w:r>
            <w:proofErr w:type="spellStart"/>
            <w:r w:rsidRPr="00FB0045">
              <w:rPr>
                <w:b/>
                <w:bCs/>
              </w:rPr>
              <w:t>Database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295F3E" w14:textId="77777777" w:rsidR="00FB0045" w:rsidRPr="00FB0045" w:rsidRDefault="00FB0045" w:rsidP="00FB0045">
            <w:r w:rsidRPr="00FB0045">
              <w:t>Base de datos relacional (utilizada en entornos de desarrollo y pruebas).</w:t>
            </w:r>
          </w:p>
        </w:tc>
      </w:tr>
      <w:tr w:rsidR="00FB0045" w:rsidRPr="00FB0045" w14:paraId="1B026C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C40E01" w14:textId="77777777" w:rsidR="00FB0045" w:rsidRPr="00FB0045" w:rsidRDefault="00FB0045" w:rsidP="00FB0045">
            <w:proofErr w:type="spellStart"/>
            <w:r w:rsidRPr="00FB0045">
              <w:rPr>
                <w:b/>
                <w:bCs/>
              </w:rPr>
              <w:t>Frontend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59FE4D" w14:textId="77777777" w:rsidR="00FB0045" w:rsidRPr="00FB0045" w:rsidRDefault="00FB0045" w:rsidP="00FB0045">
            <w:r w:rsidRPr="00FB0045">
              <w:rPr>
                <w:b/>
                <w:bCs/>
              </w:rPr>
              <w:t>HTML5, CSS3, 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7DA3D2" w14:textId="77777777" w:rsidR="00FB0045" w:rsidRPr="00FB0045" w:rsidRDefault="00FB0045" w:rsidP="00FB0045">
            <w:r w:rsidRPr="00FB0045">
              <w:t>Tecnologías estándar para la interfaz de usuario y dinamismo.</w:t>
            </w:r>
          </w:p>
        </w:tc>
      </w:tr>
    </w:tbl>
    <w:p w14:paraId="470C59EF" w14:textId="77777777" w:rsidR="00FB0045" w:rsidRPr="00FB0045" w:rsidRDefault="00000000" w:rsidP="00FB0045">
      <w:r>
        <w:pict w14:anchorId="61C16EA4">
          <v:rect id="_x0000_i1026" style="width:0;height:1.5pt" o:hralign="center" o:hrstd="t" o:hr="t" fillcolor="#a0a0a0" stroked="f"/>
        </w:pict>
      </w:r>
    </w:p>
    <w:p w14:paraId="3FE2FC71" w14:textId="2B9A34CA" w:rsidR="00FB0045" w:rsidRPr="00FB0045" w:rsidRDefault="00FB0045" w:rsidP="00FB0045">
      <w:pPr>
        <w:rPr>
          <w:b/>
          <w:bCs/>
        </w:rPr>
      </w:pPr>
      <w:r w:rsidRPr="00FB0045">
        <w:rPr>
          <w:b/>
          <w:bCs/>
        </w:rPr>
        <w:t>Control de Versiones y Despliegue</w:t>
      </w:r>
    </w:p>
    <w:p w14:paraId="01FB53FF" w14:textId="77777777" w:rsidR="00FB0045" w:rsidRPr="00FB0045" w:rsidRDefault="00FB0045" w:rsidP="00FB0045">
      <w:pPr>
        <w:rPr>
          <w:b/>
          <w:bCs/>
        </w:rPr>
      </w:pPr>
      <w:r w:rsidRPr="00FB0045">
        <w:rPr>
          <w:b/>
          <w:bCs/>
        </w:rPr>
        <w:t>Publicación en GitHub</w:t>
      </w:r>
    </w:p>
    <w:p w14:paraId="21D2020E" w14:textId="03B79CA3" w:rsidR="00FB0045" w:rsidRPr="00FB0045" w:rsidRDefault="00FB0045" w:rsidP="00FB0045">
      <w:r w:rsidRPr="00FB0045">
        <w:t xml:space="preserve">El ciclo de vida del desarrollo se gestionará mediante </w:t>
      </w:r>
      <w:r w:rsidRPr="00FB0045">
        <w:rPr>
          <w:b/>
          <w:bCs/>
        </w:rPr>
        <w:t>Git</w:t>
      </w:r>
      <w:r w:rsidRPr="00FB0045">
        <w:t xml:space="preserve">, con un repositorio alojado en </w:t>
      </w:r>
      <w:r w:rsidRPr="00FB0045">
        <w:rPr>
          <w:b/>
          <w:bCs/>
        </w:rPr>
        <w:t>GitHub</w:t>
      </w:r>
      <w:r w:rsidRPr="00FB0045">
        <w:t>. Se seguirá una metodología de ramas (</w:t>
      </w:r>
      <w:proofErr w:type="spellStart"/>
      <w:r w:rsidRPr="00FB0045">
        <w:t>branching</w:t>
      </w:r>
      <w:proofErr w:type="spellEnd"/>
      <w:r w:rsidRPr="00FB0045">
        <w:t xml:space="preserve">) para asegurar la integridad del código principal y facilitar la colaboración entre los </w:t>
      </w:r>
      <w:r w:rsidR="00EF4AD7">
        <w:t>miembros del equipo</w:t>
      </w:r>
      <w:r w:rsidRPr="00FB0045">
        <w:t>.</w:t>
      </w:r>
    </w:p>
    <w:p w14:paraId="10A59135" w14:textId="77777777" w:rsidR="00FB0045" w:rsidRPr="00FB0045" w:rsidRDefault="00FB0045" w:rsidP="00FB0045">
      <w:pPr>
        <w:rPr>
          <w:b/>
          <w:bCs/>
        </w:rPr>
      </w:pPr>
      <w:r w:rsidRPr="00FB0045">
        <w:rPr>
          <w:b/>
          <w:bCs/>
        </w:rPr>
        <w:t>Opciones de Despliegue</w:t>
      </w:r>
    </w:p>
    <w:p w14:paraId="3AC058A0" w14:textId="77777777" w:rsidR="00FB0045" w:rsidRPr="00FB0045" w:rsidRDefault="00FB0045" w:rsidP="00FB0045">
      <w:r w:rsidRPr="00FB0045">
        <w:t>Para la puesta en producción y presentación del proyecto, se contemplan las siguientes alternativas de despliegue:</w:t>
      </w:r>
    </w:p>
    <w:p w14:paraId="35FED5A4" w14:textId="3F5756C5" w:rsidR="00FB0045" w:rsidRPr="00FB0045" w:rsidRDefault="00FB0045" w:rsidP="00EF4AD7">
      <w:pPr>
        <w:numPr>
          <w:ilvl w:val="0"/>
          <w:numId w:val="3"/>
        </w:numPr>
      </w:pPr>
      <w:proofErr w:type="spellStart"/>
      <w:r w:rsidRPr="00FB0045">
        <w:rPr>
          <w:b/>
          <w:bCs/>
        </w:rPr>
        <w:t>Railway</w:t>
      </w:r>
      <w:proofErr w:type="spellEnd"/>
      <w:r w:rsidRPr="00FB0045">
        <w:rPr>
          <w:b/>
          <w:bCs/>
        </w:rPr>
        <w:t>:</w:t>
      </w:r>
      <w:r w:rsidRPr="00FB0045">
        <w:t xml:space="preserve"> Para el despliegue automático del servicio </w:t>
      </w:r>
      <w:proofErr w:type="spellStart"/>
      <w:r w:rsidRPr="00FB0045">
        <w:t>backend</w:t>
      </w:r>
      <w:proofErr w:type="spellEnd"/>
      <w:r w:rsidRPr="00FB0045">
        <w:t xml:space="preserve"> y la API.</w:t>
      </w:r>
    </w:p>
    <w:p w14:paraId="55F0C94F" w14:textId="4636B75A" w:rsidR="00024476" w:rsidRDefault="00FB0045" w:rsidP="00FB0045">
      <w:pPr>
        <w:numPr>
          <w:ilvl w:val="0"/>
          <w:numId w:val="3"/>
        </w:numPr>
      </w:pPr>
      <w:r w:rsidRPr="00FB0045">
        <w:rPr>
          <w:b/>
          <w:bCs/>
        </w:rPr>
        <w:t>GitHub Pages:</w:t>
      </w:r>
      <w:r w:rsidRPr="00FB0045">
        <w:t xml:space="preserve"> Para la documentación técnica del proyecto.</w:t>
      </w:r>
    </w:p>
    <w:sectPr w:rsidR="0002447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3355D"/>
    <w:multiLevelType w:val="multilevel"/>
    <w:tmpl w:val="CF741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E7755E"/>
    <w:multiLevelType w:val="multilevel"/>
    <w:tmpl w:val="AE50B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6800D8"/>
    <w:multiLevelType w:val="multilevel"/>
    <w:tmpl w:val="279AB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121186">
    <w:abstractNumId w:val="1"/>
  </w:num>
  <w:num w:numId="2" w16cid:durableId="1879077445">
    <w:abstractNumId w:val="2"/>
  </w:num>
  <w:num w:numId="3" w16cid:durableId="20169581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045"/>
    <w:rsid w:val="00024476"/>
    <w:rsid w:val="001C6DE3"/>
    <w:rsid w:val="00A3333C"/>
    <w:rsid w:val="00B323DF"/>
    <w:rsid w:val="00B77FF3"/>
    <w:rsid w:val="00BA3544"/>
    <w:rsid w:val="00C91008"/>
    <w:rsid w:val="00EF4AD7"/>
    <w:rsid w:val="00FB0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F4B3AB"/>
  <w15:chartTrackingRefBased/>
  <w15:docId w15:val="{9203FF06-BA2D-46F2-87DE-D1271FC0C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B00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B00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B00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B00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B00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B00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B00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B00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B00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B00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B00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B00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B004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B004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B00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B004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B00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B00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B00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B00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B00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B00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B00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B004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B004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B004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B00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B004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B00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371</Words>
  <Characters>2044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 Ouellette Hernández</dc:creator>
  <cp:keywords/>
  <dc:description/>
  <cp:lastModifiedBy>Cristina Ouellette Hernández</cp:lastModifiedBy>
  <cp:revision>4</cp:revision>
  <cp:lastPrinted>2026-02-13T18:03:00Z</cp:lastPrinted>
  <dcterms:created xsi:type="dcterms:W3CDTF">2026-02-13T17:45:00Z</dcterms:created>
  <dcterms:modified xsi:type="dcterms:W3CDTF">2026-02-16T16:54:00Z</dcterms:modified>
</cp:coreProperties>
</file>