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A70E" w14:textId="77777777" w:rsidR="000D3F4E" w:rsidRDefault="000D3F4E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0D3F4E" w14:paraId="1FDE700C" w14:textId="77777777">
        <w:trPr>
          <w:trHeight w:val="2192"/>
        </w:trPr>
        <w:tc>
          <w:tcPr>
            <w:tcW w:w="835" w:type="dxa"/>
          </w:tcPr>
          <w:p w14:paraId="6D589395" w14:textId="77777777" w:rsidR="000D3F4E" w:rsidRDefault="00ED25F6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279EC7E3" wp14:editId="11671EAB">
                  <wp:extent cx="393640" cy="444500"/>
                  <wp:effectExtent l="0" t="0" r="0" b="0"/>
                  <wp:docPr id="175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7A22B09D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sz w:val="24"/>
                <w:szCs w:val="24"/>
              </w:rPr>
              <w:t>pares</w:t>
            </w:r>
            <w:proofErr w:type="spellEnd"/>
            <w:r>
              <w:rPr>
                <w:sz w:val="24"/>
                <w:szCs w:val="24"/>
              </w:rPr>
              <w:t xml:space="preserve"> y docentes que te permita hacer los ajustes necesarios para cumplir con los objetivos de tu proyecto. Esta pauta debe ser respondida con tu grupo. </w:t>
            </w:r>
          </w:p>
        </w:tc>
      </w:tr>
    </w:tbl>
    <w:p w14:paraId="337D3D53" w14:textId="77777777" w:rsidR="000D3F4E" w:rsidRDefault="000D3F4E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0D3F4E" w14:paraId="179C8E38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66A65F22" w14:textId="77777777" w:rsidR="000D3F4E" w:rsidRDefault="00ED25F6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 w14:paraId="6C08BF47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38BD715B" w14:textId="77777777">
        <w:trPr>
          <w:trHeight w:val="440"/>
        </w:trPr>
        <w:tc>
          <w:tcPr>
            <w:tcW w:w="10076" w:type="dxa"/>
          </w:tcPr>
          <w:p w14:paraId="269EE4D4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Mira </w:t>
            </w:r>
            <w:proofErr w:type="spellStart"/>
            <w:r>
              <w:rPr>
                <w:sz w:val="24"/>
                <w:szCs w:val="24"/>
              </w:rPr>
              <w:t>tu</w:t>
            </w:r>
            <w:proofErr w:type="spellEnd"/>
            <w:r>
              <w:rPr>
                <w:sz w:val="24"/>
                <w:szCs w:val="24"/>
              </w:rPr>
              <w:t xml:space="preserve"> carta Gantt y reflexiona sobre los avances de tu Proyecto APT</w:t>
            </w:r>
          </w:p>
        </w:tc>
      </w:tr>
      <w:tr w:rsidR="000D3F4E" w14:paraId="08F4E3A0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56B28FD1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¿Has podido cumplir todas las actividades en los tiempos definidos? ¿Qué factores han facilitado o dificultado el desarrollo de las actividades de tu plan de trabajo?</w:t>
            </w:r>
          </w:p>
          <w:p w14:paraId="20264DD3" w14:textId="77777777" w:rsidR="000D3F4E" w:rsidRDefault="000D3F4E">
            <w:pPr>
              <w:ind w:left="0"/>
              <w:jc w:val="both"/>
              <w:rPr>
                <w:b/>
                <w:color w:val="1F4E79"/>
              </w:rPr>
            </w:pPr>
          </w:p>
          <w:p w14:paraId="78845D1C" w14:textId="27FD3C80" w:rsidR="000D3F4E" w:rsidRDefault="007C2D83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No eh logrado cumplir todas las actividades en el plazo dados lo que ah dificultado el desarrollo es que solo somos dos en el grupo, estamos haciendo la práctica y además tenemos alguno que otro problema </w:t>
            </w:r>
            <w:proofErr w:type="gramStart"/>
            <w:r>
              <w:rPr>
                <w:b/>
                <w:color w:val="1F4E79"/>
              </w:rPr>
              <w:t>personal</w:t>
            </w:r>
            <w:proofErr w:type="gramEnd"/>
            <w:r>
              <w:rPr>
                <w:b/>
                <w:color w:val="1F4E79"/>
              </w:rPr>
              <w:t xml:space="preserve"> pero nos esforzamos en lograrlo todo a tiempo.</w:t>
            </w:r>
          </w:p>
        </w:tc>
      </w:tr>
    </w:tbl>
    <w:p w14:paraId="35CD2CB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5E86A7FA" w14:textId="77777777">
        <w:trPr>
          <w:trHeight w:val="440"/>
        </w:trPr>
        <w:tc>
          <w:tcPr>
            <w:tcW w:w="10076" w:type="dxa"/>
          </w:tcPr>
          <w:p w14:paraId="1B386BA7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</w:tr>
      <w:tr w:rsidR="000D3F4E" w14:paraId="21F311A0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6EE71881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¿De qué manera has enfrentado y/o planeas enfrentar las dificultades que han afectado el desarrollo de tu Proyecto APT? </w:t>
            </w:r>
          </w:p>
          <w:p w14:paraId="58F8298B" w14:textId="329F17FC" w:rsidR="000D3F4E" w:rsidRDefault="007C2D83">
            <w:pPr>
              <w:ind w:left="0"/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Planeo enfrentarlo comunicándome mejor con mi compañero de grupo y mi familia algunos de mis problemas que son lo que me retrasan y afectan el proyecto son debido a que tengo un hermano de 8 años y en casa necesitan que ayude con </w:t>
            </w:r>
            <w:proofErr w:type="spellStart"/>
            <w:r>
              <w:rPr>
                <w:b/>
                <w:color w:val="1F4E79"/>
              </w:rPr>
              <w:t>el</w:t>
            </w:r>
            <w:proofErr w:type="spellEnd"/>
            <w:r>
              <w:rPr>
                <w:b/>
                <w:color w:val="1F4E79"/>
              </w:rPr>
              <w:t xml:space="preserve"> ya que últimamente mi mama a tenido uno que otro problema de salud.</w:t>
            </w:r>
          </w:p>
          <w:p w14:paraId="435EABD6" w14:textId="77777777" w:rsidR="000D3F4E" w:rsidRDefault="000D3F4E">
            <w:pPr>
              <w:jc w:val="both"/>
              <w:rPr>
                <w:b/>
                <w:color w:val="1F4E79"/>
              </w:rPr>
            </w:pPr>
          </w:p>
        </w:tc>
      </w:tr>
    </w:tbl>
    <w:p w14:paraId="04F7FBA6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4B054B92" w14:textId="77777777">
        <w:trPr>
          <w:trHeight w:val="440"/>
        </w:trPr>
        <w:tc>
          <w:tcPr>
            <w:tcW w:w="10076" w:type="dxa"/>
          </w:tcPr>
          <w:p w14:paraId="387DBE96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Hasta el momento:</w:t>
            </w:r>
          </w:p>
        </w:tc>
      </w:tr>
      <w:tr w:rsidR="000D3F4E" w14:paraId="5A658566" w14:textId="77777777">
        <w:trPr>
          <w:trHeight w:val="1624"/>
        </w:trPr>
        <w:tc>
          <w:tcPr>
            <w:tcW w:w="10076" w:type="dxa"/>
            <w:shd w:val="clear" w:color="auto" w:fill="DEEBF6"/>
          </w:tcPr>
          <w:p w14:paraId="2530FA08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¿Cómo evalúas tu trabajo? ¿Qué destacas y qué podrías hacer para mejorar tu trabajo? </w:t>
            </w:r>
          </w:p>
          <w:p w14:paraId="622FAF50" w14:textId="024CA7E9" w:rsidR="000D3F4E" w:rsidRDefault="007C2D83" w:rsidP="008C4C62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Trabajo bien soy </w:t>
            </w:r>
            <w:proofErr w:type="gramStart"/>
            <w:r>
              <w:rPr>
                <w:b/>
                <w:color w:val="1F4E79"/>
              </w:rPr>
              <w:t>eficiente</w:t>
            </w:r>
            <w:proofErr w:type="gramEnd"/>
            <w:r>
              <w:rPr>
                <w:b/>
                <w:color w:val="1F4E79"/>
              </w:rPr>
              <w:t xml:space="preserve"> pero podría mejorar ya que </w:t>
            </w:r>
            <w:r w:rsidR="00361A92">
              <w:rPr>
                <w:b/>
                <w:color w:val="1F4E79"/>
              </w:rPr>
              <w:t>a veces</w:t>
            </w:r>
            <w:r>
              <w:rPr>
                <w:b/>
                <w:color w:val="1F4E79"/>
              </w:rPr>
              <w:t xml:space="preserve"> le doy prioridad a otras cosas como en este caso ayudar en casa </w:t>
            </w:r>
            <w:r w:rsidR="00361A92">
              <w:rPr>
                <w:b/>
                <w:color w:val="1F4E79"/>
              </w:rPr>
              <w:t>y eso me retrasa todo debo mejorar mi forma de ordenar mis tiempos.</w:t>
            </w:r>
          </w:p>
        </w:tc>
      </w:tr>
    </w:tbl>
    <w:p w14:paraId="03BB852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4BEF0C1E" w14:textId="77777777" w:rsidR="000D3F4E" w:rsidRDefault="000D3F4E"/>
    <w:p w14:paraId="0BE734F5" w14:textId="77777777" w:rsidR="00361A92" w:rsidRDefault="00361A92"/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13B075B6" w14:textId="77777777">
        <w:trPr>
          <w:trHeight w:val="440"/>
        </w:trPr>
        <w:tc>
          <w:tcPr>
            <w:tcW w:w="10076" w:type="dxa"/>
          </w:tcPr>
          <w:p w14:paraId="2CB0BF87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 Después de reflexionar sobre el avance de tu Proyecto APT</w:t>
            </w:r>
          </w:p>
        </w:tc>
      </w:tr>
      <w:tr w:rsidR="000D3F4E" w14:paraId="10A9B695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73A08E85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¿Qué inquietudes te quedan sobre cómo proceder? ¿Qué pregunta te gustaría hacerle a tu docente o a tus pares?</w:t>
            </w:r>
          </w:p>
          <w:p w14:paraId="7D7AB034" w14:textId="6C072780" w:rsidR="00DD29BB" w:rsidRDefault="00361A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Siempre tengo inquietudes soy casi una ansiedad </w:t>
            </w:r>
            <w:proofErr w:type="gramStart"/>
            <w:r>
              <w:rPr>
                <w:sz w:val="24"/>
                <w:szCs w:val="24"/>
              </w:rPr>
              <w:t>andante</w:t>
            </w:r>
            <w:proofErr w:type="gramEnd"/>
            <w:r>
              <w:rPr>
                <w:sz w:val="24"/>
                <w:szCs w:val="24"/>
              </w:rPr>
              <w:t xml:space="preserve"> pero creo que estamos procediendo bien ha sido difícil pero estamos bien me gustaría preguntarle a mi compañero que opina de mi desempeño en esto creo que saber su opinión y como mejorarlo podría ayudar al desarrollo del proyecto.</w:t>
            </w:r>
          </w:p>
          <w:p w14:paraId="1DE90D23" w14:textId="77777777" w:rsidR="000D3F4E" w:rsidRDefault="000D3F4E">
            <w:pPr>
              <w:jc w:val="both"/>
              <w:rPr>
                <w:sz w:val="24"/>
                <w:szCs w:val="24"/>
              </w:rPr>
            </w:pPr>
          </w:p>
        </w:tc>
      </w:tr>
    </w:tbl>
    <w:p w14:paraId="59CE34D0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5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11EE7A61" w14:textId="77777777">
        <w:trPr>
          <w:trHeight w:val="440"/>
        </w:trPr>
        <w:tc>
          <w:tcPr>
            <w:tcW w:w="10076" w:type="dxa"/>
          </w:tcPr>
          <w:p w14:paraId="56CD02BA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5. A partir de esta instancia de monitoreo de su Proyecto APT</w:t>
            </w:r>
          </w:p>
        </w:tc>
      </w:tr>
      <w:tr w:rsidR="000D3F4E" w14:paraId="167E03BD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04D9A8CB" w14:textId="77777777" w:rsidR="000D3F4E" w:rsidRDefault="00ED25F6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3843A782" w14:textId="13ED4A8F" w:rsidR="000D3F4E" w:rsidRDefault="00361A92" w:rsidP="008C4C62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 xml:space="preserve">Creo que estamos bien como estamos yo soy </w:t>
            </w:r>
            <w:proofErr w:type="gramStart"/>
            <w:r>
              <w:rPr>
                <w:b/>
                <w:color w:val="1F4E79"/>
              </w:rPr>
              <w:t>la scrum</w:t>
            </w:r>
            <w:proofErr w:type="gramEnd"/>
            <w:r>
              <w:rPr>
                <w:b/>
                <w:color w:val="1F4E79"/>
              </w:rPr>
              <w:t xml:space="preserve"> master y él es el jefe de desarrollo igual nos ayudamos entre si asique en mi opinión estamos bien.</w:t>
            </w:r>
          </w:p>
        </w:tc>
      </w:tr>
    </w:tbl>
    <w:p w14:paraId="7B623782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6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0D3F4E" w14:paraId="324EDE05" w14:textId="77777777">
        <w:trPr>
          <w:trHeight w:val="440"/>
        </w:trPr>
        <w:tc>
          <w:tcPr>
            <w:tcW w:w="10076" w:type="dxa"/>
          </w:tcPr>
          <w:p w14:paraId="01F86BDE" w14:textId="77777777" w:rsidR="000D3F4E" w:rsidRDefault="00ED25F6">
            <w:pPr>
              <w:rPr>
                <w:b/>
                <w:color w:val="767171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6. </w:t>
            </w:r>
            <w:proofErr w:type="gramStart"/>
            <w:r>
              <w:rPr>
                <w:sz w:val="24"/>
                <w:szCs w:val="24"/>
              </w:rPr>
              <w:t>APT  grupal</w:t>
            </w:r>
            <w:proofErr w:type="gramEnd"/>
          </w:p>
        </w:tc>
      </w:tr>
      <w:tr w:rsidR="000D3F4E" w14:paraId="7F7E3233" w14:textId="77777777">
        <w:trPr>
          <w:trHeight w:val="1639"/>
        </w:trPr>
        <w:tc>
          <w:tcPr>
            <w:tcW w:w="10076" w:type="dxa"/>
            <w:shd w:val="clear" w:color="auto" w:fill="DEEBF6"/>
          </w:tcPr>
          <w:p w14:paraId="16A82C67" w14:textId="77777777" w:rsidR="000D3F4E" w:rsidRDefault="00ED25F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¿Cómo evalúan el trabajo en grupo? ¿Qué aspectos positivos destacan? ¿Qué aspectos podrían mejorar?</w:t>
            </w:r>
          </w:p>
          <w:p w14:paraId="6C07BA2D" w14:textId="7121C6AD" w:rsidR="000D3F4E" w:rsidRDefault="00361A92" w:rsidP="008C4C62">
            <w:pPr>
              <w:jc w:val="both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Nuestro trabajo en equipo es bueno tenemos buena comunicación asique comunicamos efectivamente lo que nos cuesta, aunque podríamos mejorar nuestros tiempos de trabajo aunque son muy acotados debido a la familia y el trabajo.</w:t>
            </w:r>
          </w:p>
        </w:tc>
      </w:tr>
    </w:tbl>
    <w:p w14:paraId="2758D76C" w14:textId="77777777" w:rsidR="000D3F4E" w:rsidRDefault="000D3F4E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64D1EAE" w14:textId="77777777" w:rsidR="000D3F4E" w:rsidRDefault="000D3F4E">
      <w:pPr>
        <w:spacing w:after="0" w:line="360" w:lineRule="auto"/>
        <w:jc w:val="both"/>
        <w:rPr>
          <w:b/>
          <w:sz w:val="24"/>
          <w:szCs w:val="24"/>
        </w:rPr>
      </w:pPr>
    </w:p>
    <w:sectPr w:rsidR="000D3F4E">
      <w:headerReference w:type="default" r:id="rId8"/>
      <w:footerReference w:type="default" r:id="rId9"/>
      <w:headerReference w:type="first" r:id="rId10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0CFD1" w14:textId="77777777" w:rsidR="00B52AA3" w:rsidRDefault="00B52AA3">
      <w:pPr>
        <w:spacing w:after="0" w:line="240" w:lineRule="auto"/>
      </w:pPr>
      <w:r>
        <w:separator/>
      </w:r>
    </w:p>
  </w:endnote>
  <w:endnote w:type="continuationSeparator" w:id="0">
    <w:p w14:paraId="7C2DF45C" w14:textId="77777777" w:rsidR="00B52AA3" w:rsidRDefault="00B5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BC857" w14:textId="77777777" w:rsidR="000D3F4E" w:rsidRDefault="00ED25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42DF5D" wp14:editId="417F9FE4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7DE23" w14:textId="77777777" w:rsidR="000D3F4E" w:rsidRDefault="000D3F4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92C716" w14:textId="77777777" w:rsidR="000D3F4E" w:rsidRDefault="00ED25F6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542DF5D" id="Grupo 17579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937DE23" w14:textId="77777777" w:rsidR="000D3F4E" w:rsidRDefault="000D3F4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A92C716" w14:textId="77777777" w:rsidR="000D3F4E" w:rsidRDefault="00ED25F6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CAE1" w14:textId="77777777" w:rsidR="00B52AA3" w:rsidRDefault="00B52AA3">
      <w:pPr>
        <w:spacing w:after="0" w:line="240" w:lineRule="auto"/>
      </w:pPr>
      <w:r>
        <w:separator/>
      </w:r>
    </w:p>
  </w:footnote>
  <w:footnote w:type="continuationSeparator" w:id="0">
    <w:p w14:paraId="7CDAFACB" w14:textId="77777777" w:rsidR="00B52AA3" w:rsidRDefault="00B5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8CE26" w14:textId="77777777" w:rsidR="000D3F4E" w:rsidRDefault="000D3F4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7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0D3F4E" w14:paraId="6AAFD113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93728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08D5F1F2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  <w:p w14:paraId="12AF807F" w14:textId="77777777" w:rsidR="000D3F4E" w:rsidRDefault="000D3F4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71E148B9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7BD60A01" wp14:editId="5D4AAFB0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5F4A715" w14:textId="77777777" w:rsidR="000D3F4E" w:rsidRDefault="000D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9CFB" w14:textId="77777777" w:rsidR="000D3F4E" w:rsidRDefault="000D3F4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8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6"/>
      <w:gridCol w:w="5918"/>
      <w:gridCol w:w="3382"/>
    </w:tblGrid>
    <w:tr w:rsidR="000D3F4E" w14:paraId="433B654F" w14:textId="77777777">
      <w:trPr>
        <w:trHeight w:val="1091"/>
      </w:trPr>
      <w:tc>
        <w:tcPr>
          <w:tcW w:w="786" w:type="dxa"/>
          <w:tcBorders>
            <w:top w:val="nil"/>
            <w:left w:val="nil"/>
            <w:bottom w:val="nil"/>
            <w:right w:val="nil"/>
          </w:tcBorders>
        </w:tcPr>
        <w:p w14:paraId="3E6CFCBC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5825D501" wp14:editId="3E6965C6">
                <wp:extent cx="361950" cy="581025"/>
                <wp:effectExtent l="0" t="0" r="0" b="0"/>
                <wp:docPr id="1758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tcBorders>
            <w:top w:val="nil"/>
            <w:left w:val="nil"/>
            <w:bottom w:val="nil"/>
            <w:right w:val="nil"/>
          </w:tcBorders>
        </w:tcPr>
        <w:p w14:paraId="762890EF" w14:textId="77777777" w:rsidR="000D3F4E" w:rsidRDefault="00ED25F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0D4D1C76" w14:textId="77777777" w:rsidR="000D3F4E" w:rsidRDefault="00ED25F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62498340" w14:textId="77777777" w:rsidR="000D3F4E" w:rsidRDefault="00ED25F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2</w:t>
          </w:r>
        </w:p>
        <w:p w14:paraId="393D2AC8" w14:textId="77777777" w:rsidR="000D3F4E" w:rsidRDefault="000D3F4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82" w:type="dxa"/>
          <w:tcBorders>
            <w:top w:val="nil"/>
            <w:left w:val="nil"/>
            <w:bottom w:val="nil"/>
            <w:right w:val="nil"/>
          </w:tcBorders>
        </w:tcPr>
        <w:p w14:paraId="7A9F1025" w14:textId="77777777" w:rsidR="000D3F4E" w:rsidRDefault="00ED25F6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6C7231AC" wp14:editId="73E87E08">
                <wp:extent cx="1895475" cy="466725"/>
                <wp:effectExtent l="0" t="0" r="0" b="0"/>
                <wp:docPr id="175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AA69EE" w14:textId="77777777" w:rsidR="000D3F4E" w:rsidRDefault="000D3F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4E"/>
    <w:rsid w:val="000D3F4E"/>
    <w:rsid w:val="001F6D66"/>
    <w:rsid w:val="002952B1"/>
    <w:rsid w:val="00361A92"/>
    <w:rsid w:val="007C2D83"/>
    <w:rsid w:val="008C4C62"/>
    <w:rsid w:val="00924C22"/>
    <w:rsid w:val="00B52AA3"/>
    <w:rsid w:val="00DD29BB"/>
    <w:rsid w:val="00E444D6"/>
    <w:rsid w:val="00E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2749"/>
  <w15:docId w15:val="{8CFA2A54-8E02-45C4-8A59-140FE142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7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57vSRso4OOp3bXRrn5pakf4wg==">CgMxLjAyCGguZ2pkZ3hzOAByITFXNU9GVTI1QVZOMlJVb1hKTlgzNHZ6SE50SExPcjIwaw==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EMA . SIMUNOVIC DINTEN</cp:lastModifiedBy>
  <cp:revision>2</cp:revision>
  <dcterms:created xsi:type="dcterms:W3CDTF">2024-10-16T23:15:00Z</dcterms:created>
  <dcterms:modified xsi:type="dcterms:W3CDTF">2024-10-16T23:15:00Z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