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A75A9" w14:textId="6D0EC907" w:rsidR="008B14A8" w:rsidRPr="00A2783C" w:rsidRDefault="00A2783C" w:rsidP="008B14A8">
      <w:pPr>
        <w:jc w:val="right"/>
        <w:rPr>
          <w:b/>
          <w:bCs/>
          <w:i/>
          <w:iCs/>
        </w:rPr>
      </w:pPr>
      <w:r w:rsidRPr="00A2783C">
        <w:rPr>
          <w:b/>
          <w:bCs/>
          <w:i/>
          <w:iCs/>
        </w:rPr>
        <w:t>С</w:t>
      </w:r>
      <w:r w:rsidR="008B14A8" w:rsidRPr="00A2783C">
        <w:rPr>
          <w:b/>
          <w:bCs/>
          <w:i/>
          <w:iCs/>
        </w:rPr>
        <w:t xml:space="preserve">орокин </w:t>
      </w:r>
      <w:proofErr w:type="gramStart"/>
      <w:r w:rsidR="008B14A8" w:rsidRPr="00A2783C">
        <w:rPr>
          <w:b/>
          <w:bCs/>
          <w:i/>
          <w:iCs/>
        </w:rPr>
        <w:t>М.М.</w:t>
      </w:r>
      <w:proofErr w:type="gramEnd"/>
    </w:p>
    <w:p w14:paraId="6B42F92B" w14:textId="731DD5B9" w:rsidR="00A2783C" w:rsidRPr="00A2783C" w:rsidRDefault="00A2783C" w:rsidP="008B14A8">
      <w:pPr>
        <w:jc w:val="right"/>
        <w:rPr>
          <w:b/>
          <w:bCs/>
          <w:i/>
          <w:iCs/>
        </w:rPr>
      </w:pPr>
      <w:r w:rsidRPr="00A2783C">
        <w:rPr>
          <w:b/>
          <w:bCs/>
          <w:i/>
          <w:iCs/>
        </w:rPr>
        <w:t xml:space="preserve">Научный руководитель: ассистент каф. МОП ЭВМ Гуляев </w:t>
      </w:r>
      <w:proofErr w:type="gramStart"/>
      <w:r w:rsidRPr="00A2783C">
        <w:rPr>
          <w:b/>
          <w:bCs/>
          <w:i/>
          <w:iCs/>
        </w:rPr>
        <w:t>Н.А.</w:t>
      </w:r>
      <w:proofErr w:type="gramEnd"/>
    </w:p>
    <w:p w14:paraId="4373CC72" w14:textId="5A9CFC36" w:rsidR="008B14A8" w:rsidRDefault="00A2783C" w:rsidP="008B14A8">
      <w:pPr>
        <w:jc w:val="right"/>
      </w:pPr>
      <w:r>
        <w:tab/>
      </w:r>
      <w:r w:rsidRPr="00A2783C">
        <w:t>Южный федеральный университет, ИКТИБ, Таганрог</w:t>
      </w:r>
    </w:p>
    <w:p w14:paraId="538493EF" w14:textId="49AA0002" w:rsidR="00A2783C" w:rsidRPr="007B21C8" w:rsidRDefault="00A2783C" w:rsidP="008B14A8">
      <w:pPr>
        <w:jc w:val="right"/>
      </w:pPr>
      <w:proofErr w:type="spellStart"/>
      <w:r>
        <w:rPr>
          <w:lang w:val="en-US"/>
        </w:rPr>
        <w:t>mikhail</w:t>
      </w:r>
      <w:proofErr w:type="spellEnd"/>
      <w:r w:rsidRPr="007B21C8">
        <w:t>.</w:t>
      </w:r>
      <w:proofErr w:type="spellStart"/>
      <w:r>
        <w:rPr>
          <w:lang w:val="en-US"/>
        </w:rPr>
        <w:t>fourtyn</w:t>
      </w:r>
      <w:proofErr w:type="spellEnd"/>
      <w:r w:rsidRPr="007B21C8">
        <w:t>@</w:t>
      </w:r>
      <w:proofErr w:type="spellStart"/>
      <w:r>
        <w:rPr>
          <w:lang w:val="en-US"/>
        </w:rPr>
        <w:t>gmail</w:t>
      </w:r>
      <w:proofErr w:type="spellEnd"/>
      <w:r w:rsidRPr="007B21C8">
        <w:t>.</w:t>
      </w:r>
      <w:r>
        <w:rPr>
          <w:lang w:val="en-US"/>
        </w:rPr>
        <w:t>com</w:t>
      </w:r>
    </w:p>
    <w:p w14:paraId="246AEE14" w14:textId="77777777" w:rsidR="00A2783C" w:rsidRPr="008B14A8" w:rsidRDefault="00A2783C" w:rsidP="008B14A8">
      <w:pPr>
        <w:jc w:val="right"/>
      </w:pPr>
    </w:p>
    <w:p w14:paraId="361D3CF4" w14:textId="4CC644DD" w:rsidR="00D971EF" w:rsidRDefault="00A2783C" w:rsidP="007B21C8">
      <w:pPr>
        <w:jc w:val="center"/>
        <w:rPr>
          <w:b/>
          <w:bCs/>
        </w:rPr>
      </w:pPr>
      <w:r w:rsidRPr="00A2783C">
        <w:rPr>
          <w:b/>
          <w:bCs/>
        </w:rPr>
        <w:t xml:space="preserve">ОБ ОПЫТЕ РЕАЛИЗАЦИИ ВИЗУАЛЬНЫХ ЭФФЕКТОВ ПРИ РАЗРАБОТКЕ ИНТЕРАКТИВНЫХ ГРАФИЧЕСКИХ ПРИЛОЖЕНИЙ НА </w:t>
      </w:r>
      <w:proofErr w:type="gramStart"/>
      <w:r w:rsidRPr="00A2783C">
        <w:rPr>
          <w:b/>
          <w:bCs/>
        </w:rPr>
        <w:t>UNREAL ENGINE И</w:t>
      </w:r>
      <w:proofErr w:type="gramEnd"/>
      <w:r w:rsidRPr="00A2783C">
        <w:rPr>
          <w:b/>
          <w:bCs/>
        </w:rPr>
        <w:t xml:space="preserve"> UNITY</w:t>
      </w:r>
    </w:p>
    <w:p w14:paraId="6D4CB0D8" w14:textId="77777777" w:rsidR="007B21C8" w:rsidRDefault="007B21C8" w:rsidP="007B21C8">
      <w:pPr>
        <w:jc w:val="center"/>
        <w:rPr>
          <w:b/>
          <w:bCs/>
        </w:rPr>
      </w:pPr>
    </w:p>
    <w:p w14:paraId="2B0E0554" w14:textId="3C885859" w:rsidR="00A2783C" w:rsidRPr="00A2783C" w:rsidRDefault="007B21C8" w:rsidP="007B21C8">
      <w:pPr>
        <w:rPr>
          <w:i/>
          <w:iCs/>
        </w:rPr>
      </w:pPr>
      <w:r w:rsidRPr="007B21C8">
        <w:rPr>
          <w:i/>
          <w:iCs/>
        </w:rPr>
        <w:t xml:space="preserve">Рассмотрен вопрос дизайна и технической реализации визуальных эффектов в интерактивных графических приложениях. Рассмотрены аспекты реализации визуальных эффектов, на базе </w:t>
      </w:r>
      <w:proofErr w:type="spellStart"/>
      <w:r w:rsidRPr="007B21C8">
        <w:rPr>
          <w:i/>
          <w:iCs/>
        </w:rPr>
        <w:t>Unreal</w:t>
      </w:r>
      <w:proofErr w:type="spellEnd"/>
      <w:r w:rsidRPr="007B21C8">
        <w:rPr>
          <w:i/>
          <w:iCs/>
        </w:rPr>
        <w:t xml:space="preserve"> </w:t>
      </w:r>
      <w:proofErr w:type="spellStart"/>
      <w:r w:rsidRPr="007B21C8">
        <w:rPr>
          <w:i/>
          <w:iCs/>
        </w:rPr>
        <w:t>Engine</w:t>
      </w:r>
      <w:proofErr w:type="spellEnd"/>
      <w:r w:rsidRPr="007B21C8">
        <w:rPr>
          <w:i/>
          <w:iCs/>
        </w:rPr>
        <w:t xml:space="preserve"> 4 и </w:t>
      </w:r>
      <w:proofErr w:type="spellStart"/>
      <w:r w:rsidRPr="007B21C8">
        <w:rPr>
          <w:i/>
          <w:iCs/>
        </w:rPr>
        <w:t>Unity</w:t>
      </w:r>
      <w:proofErr w:type="spellEnd"/>
      <w:r w:rsidRPr="007B21C8">
        <w:rPr>
          <w:i/>
          <w:iCs/>
        </w:rPr>
        <w:t>, произведено сравнение нюансов дизайна и программной реализации</w:t>
      </w:r>
      <w:r w:rsidR="00A2783C" w:rsidRPr="00A2783C">
        <w:rPr>
          <w:i/>
          <w:iCs/>
        </w:rPr>
        <w:t>.</w:t>
      </w:r>
    </w:p>
    <w:p w14:paraId="53EF41A7" w14:textId="6122F746" w:rsidR="00A2783C" w:rsidRPr="00A2783C" w:rsidRDefault="007B21C8" w:rsidP="00A2783C">
      <w:pPr>
        <w:rPr>
          <w:i/>
          <w:iCs/>
        </w:rPr>
      </w:pPr>
      <w:r w:rsidRPr="007B21C8">
        <w:rPr>
          <w:i/>
          <w:iCs/>
        </w:rPr>
        <w:t>РАЗРАБОТКА ПРОГРАММНЫХ ПРИЛОЖЕНИЙ, ИНТЕРАКТИВНЫЕ ГРАФИЧЕСКИЕ ПРИЛОЖЕНИЯ, ИГРОВОЙ ДВИЖОК, UNREAL ENGINE, UNITY, ВИЗУАЛЬНЫЕ ЭФФЕКТЫ</w:t>
      </w:r>
      <w:r w:rsidR="00A2783C" w:rsidRPr="00A2783C">
        <w:rPr>
          <w:i/>
          <w:iCs/>
        </w:rPr>
        <w:t>.</w:t>
      </w:r>
    </w:p>
    <w:p w14:paraId="1CB69137" w14:textId="77777777" w:rsidR="00A2783C" w:rsidRDefault="00A2783C" w:rsidP="00A2783C"/>
    <w:p w14:paraId="5F77306C" w14:textId="0EA4D909" w:rsidR="007B21C8" w:rsidRPr="007B21C8" w:rsidRDefault="007B21C8" w:rsidP="007B21C8">
      <w:r w:rsidRPr="007B21C8">
        <w:t xml:space="preserve">Визуальные эффекты (VFX) в современных интерактивных графических приложениях и игровых приложениях </w:t>
      </w:r>
      <w:r w:rsidR="00FE37D2">
        <w:t>–</w:t>
      </w:r>
      <w:r w:rsidRPr="007B21C8">
        <w:t xml:space="preserve"> опциональная составляющая виртуальной сцены, однако применение визуальных эффектов существенно дополняет стандартные средства визуализации, например, за счёт комбинации различных техник рендеринга, что позволяет подчеркнуть какие-либо значимые элементы сцены, сформировать убедительный, реалистичный образ визуализируемых объектов и явлений, а также значительно улучшить пользовательский опыт работы с приложением или игрой.</w:t>
      </w:r>
    </w:p>
    <w:p w14:paraId="0B466DEB" w14:textId="77777777" w:rsidR="007B21C8" w:rsidRPr="007B21C8" w:rsidRDefault="007B21C8" w:rsidP="007B21C8">
      <w:r w:rsidRPr="007B21C8">
        <w:t xml:space="preserve">С технической точки зрения визуальные эффекты могут быть реализованы различными способами, однако, как правило, визуальный эффект формируется посредством дополнения (например, наложение поверх за счёт дополнительной итерации рендеринга) </w:t>
      </w:r>
      <w:proofErr w:type="gramStart"/>
      <w:r w:rsidRPr="007B21C8">
        <w:t>уже существующей</w:t>
      </w:r>
      <w:proofErr w:type="gramEnd"/>
      <w:r w:rsidRPr="007B21C8">
        <w:t xml:space="preserve"> сцены некоторыми двумерными или трёхмерными объектами. Таким образом, реализация визуального эффекта в большинстве случаев подразумевает наличие нескольких составляющих: плоская (двухмерная) фигура или полигональная сетка, текстура и шейдер. Например, в случае реализации системы частиц (часто используется в современных игровых приложениях), частицы, имеющие форму круга, фактически состоят из полигона (который, в свою очередь, представляет собой два треугольника) и материала, определяющего совокупность различных ресурсов, таких как текстура, </w:t>
      </w:r>
      <w:r w:rsidRPr="007B21C8">
        <w:lastRenderedPageBreak/>
        <w:t>конкретный шейдер и так далее. Кроме того, необходима система управления частицами, которая будет управлять созданием, процессом жизни и удалением со сцены набора разнообразных частиц, составляющих собой визуальный эффект.</w:t>
      </w:r>
    </w:p>
    <w:p w14:paraId="429A7E93" w14:textId="10923426" w:rsidR="007B21C8" w:rsidRPr="007B21C8" w:rsidRDefault="007B21C8" w:rsidP="007B21C8">
      <w:r w:rsidRPr="007B21C8">
        <w:t xml:space="preserve">Но, прежде чем перейти к более детальному рассмотрению аспектов технической реализации визуальных эффектов, следует рассмотреть другой не менее важный аспект </w:t>
      </w:r>
      <w:r w:rsidR="004B70C1">
        <w:t>–</w:t>
      </w:r>
      <w:r w:rsidRPr="007B21C8">
        <w:t xml:space="preserve"> аспект дизайна. Главный нюанс заключается в том, что общее восприятие эффекта определяется совокупностью множества факторов: цвет, форма, контрастность эффекта, время его подготовки, наличие и время существования оставленного им следа, что во многом роднит задачу визуализации эффектов с задачей построения интерфейса. По аналогии с элементами интерфейса, параметры визуализации эффектов необходимо </w:t>
      </w:r>
      <w:r w:rsidR="00EC6155">
        <w:t>«</w:t>
      </w:r>
      <w:r w:rsidRPr="007B21C8">
        <w:t>подгонять</w:t>
      </w:r>
      <w:r w:rsidR="00EC6155">
        <w:t>»</w:t>
      </w:r>
      <w:r w:rsidRPr="007B21C8">
        <w:t xml:space="preserve"> под внутреннюю логику приложения в зависимости от назначения того или иного спецэффекта, например, если необходимо привлечь внимание пользователя, то визуально данный эффект должен быть ярче, контрастнее и так далее [1]. Например, в определённых жанрах игровых приложений спецэффекты (системы частиц и др.) задействуются для индикации выполнения игровыми персонажами тех или иных действий, применения тех или иных способностей. Так называемые </w:t>
      </w:r>
      <w:r w:rsidR="00F224CD">
        <w:t>«</w:t>
      </w:r>
      <w:r w:rsidRPr="007B21C8">
        <w:t>ультимативные способности</w:t>
      </w:r>
      <w:r w:rsidR="00F224CD">
        <w:t>»</w:t>
      </w:r>
      <w:r w:rsidRPr="007B21C8">
        <w:t xml:space="preserve"> (обычно они требуют некой длительной подзарядки во время игры и доступны очень ограниченное количество раз за игровую сессию) могут быть выделены более интенсивными спецэффектами, нежели другие способности, для того чтобы сфокусировать внимание </w:t>
      </w:r>
      <w:r w:rsidR="00996300">
        <w:t>–</w:t>
      </w:r>
      <w:r w:rsidRPr="007B21C8">
        <w:t xml:space="preserve"> чтобы игрок имел возможность среагировать и предпринять какие-либо действия, а также, чтобы визуально отразить большее влияние на игровой процесс.</w:t>
      </w:r>
    </w:p>
    <w:p w14:paraId="1AEE42DC" w14:textId="2558461C" w:rsidR="0047489F" w:rsidRDefault="007B21C8" w:rsidP="007B21C8">
      <w:r w:rsidRPr="007B21C8">
        <w:t xml:space="preserve">Непосредственно сам визуальный эффект может быть связан с набором других, свойства которых могут иметь зависимость от свойств </w:t>
      </w:r>
      <w:r w:rsidR="00EC6155">
        <w:t>«</w:t>
      </w:r>
      <w:r w:rsidRPr="007B21C8">
        <w:t>родительского</w:t>
      </w:r>
      <w:r w:rsidR="00EC6155">
        <w:t>»</w:t>
      </w:r>
      <w:r w:rsidRPr="007B21C8">
        <w:t xml:space="preserve"> эффекта или объекта-носителя, например, при визуализации эффекта летящего огненного снаряда, сам снаряд делается ярким (за счёт специального шейдера или посредством реализации в качестве спецэффекта), а разлетающиеся от него частицы и след становятся тем более прозрачными и темными, чем дальше они оказываются от снаряда. Также важна и </w:t>
      </w:r>
      <w:r w:rsidR="004B70C1">
        <w:t>«</w:t>
      </w:r>
      <w:r w:rsidRPr="007B21C8">
        <w:t>цветовая тема</w:t>
      </w:r>
      <w:r w:rsidR="004B70C1">
        <w:t>»</w:t>
      </w:r>
      <w:r w:rsidRPr="007B21C8">
        <w:t xml:space="preserve"> </w:t>
      </w:r>
      <w:r w:rsidR="004B70C1">
        <w:t>–</w:t>
      </w:r>
      <w:r w:rsidRPr="007B21C8">
        <w:t xml:space="preserve"> в игровых приложениях ряда жанров игроки или персонажи разделяются на команды, где цветовое оформление эффектов персонажей связывается с соответствующей темой.</w:t>
      </w:r>
    </w:p>
    <w:p w14:paraId="3BF6ADB0" w14:textId="674F4205" w:rsidR="007B21C8" w:rsidRPr="007B21C8" w:rsidRDefault="007B21C8" w:rsidP="007B21C8">
      <w:r w:rsidRPr="007B21C8">
        <w:t xml:space="preserve">Цветовые темы могут иметь и более глобальное применение </w:t>
      </w:r>
      <w:r w:rsidR="008D7696">
        <w:t>–</w:t>
      </w:r>
      <w:r w:rsidRPr="007B21C8">
        <w:t xml:space="preserve"> так, например, в настоящее время подавляющее большинство игровых </w:t>
      </w:r>
      <w:r w:rsidRPr="007B21C8">
        <w:lastRenderedPageBreak/>
        <w:t xml:space="preserve">приложений следуют некоторой формально не зафиксированной, но действующей (поскольку привычна многим пользователям) схеме распределения цветовых оттенков. Например, сформировался стереотип относительно цветовых оттенков для визуализации радиации, радиоактивных объектов и субстанций (светло-зелёные оттенки, возможно, имеющие свечение), аналогичным образом был сформирован стереотип относительно </w:t>
      </w:r>
      <w:r w:rsidR="00EC6155">
        <w:t>«</w:t>
      </w:r>
      <w:r w:rsidRPr="007B21C8">
        <w:t>цвета</w:t>
      </w:r>
      <w:r w:rsidR="00EC6155">
        <w:t>»</w:t>
      </w:r>
      <w:r w:rsidRPr="007B21C8">
        <w:t xml:space="preserve"> воздуха, ветра и </w:t>
      </w:r>
      <w:proofErr w:type="gramStart"/>
      <w:r w:rsidRPr="007B21C8">
        <w:t>иных связанных предметов</w:t>
      </w:r>
      <w:proofErr w:type="gramEnd"/>
      <w:r w:rsidRPr="007B21C8">
        <w:t xml:space="preserve"> и явлений (светло-синие оттенки).</w:t>
      </w:r>
    </w:p>
    <w:p w14:paraId="0CE03527" w14:textId="4E01444F" w:rsidR="007B21C8" w:rsidRPr="007B21C8" w:rsidRDefault="007B21C8" w:rsidP="007B21C8">
      <w:r w:rsidRPr="007B21C8">
        <w:t xml:space="preserve">С точки зрения реализации в конкретной среде, то есть в </w:t>
      </w:r>
      <w:proofErr w:type="spellStart"/>
      <w:r w:rsidRPr="007B21C8">
        <w:rPr>
          <w:b/>
          <w:bCs/>
        </w:rPr>
        <w:t>Unreal</w:t>
      </w:r>
      <w:proofErr w:type="spellEnd"/>
      <w:r w:rsidRPr="007B21C8">
        <w:rPr>
          <w:b/>
          <w:bCs/>
        </w:rPr>
        <w:t xml:space="preserve"> </w:t>
      </w:r>
      <w:proofErr w:type="spellStart"/>
      <w:r w:rsidRPr="007B21C8">
        <w:rPr>
          <w:b/>
          <w:bCs/>
        </w:rPr>
        <w:t>Engine</w:t>
      </w:r>
      <w:proofErr w:type="spellEnd"/>
      <w:r w:rsidRPr="007B21C8">
        <w:rPr>
          <w:b/>
          <w:bCs/>
        </w:rPr>
        <w:t xml:space="preserve"> 4</w:t>
      </w:r>
      <w:r w:rsidRPr="007B21C8">
        <w:t xml:space="preserve">, система </w:t>
      </w:r>
      <w:proofErr w:type="spellStart"/>
      <w:r w:rsidRPr="007B21C8">
        <w:rPr>
          <w:b/>
          <w:bCs/>
        </w:rPr>
        <w:t>Niagara</w:t>
      </w:r>
      <w:proofErr w:type="spellEnd"/>
      <w:r w:rsidRPr="007B21C8">
        <w:t xml:space="preserve"> (являющаяся бесплатным подключаемым к </w:t>
      </w:r>
      <w:proofErr w:type="spellStart"/>
      <w:r w:rsidRPr="007B21C8">
        <w:t>Unreal</w:t>
      </w:r>
      <w:proofErr w:type="spellEnd"/>
      <w:r w:rsidRPr="007B21C8">
        <w:t xml:space="preserve"> </w:t>
      </w:r>
      <w:proofErr w:type="spellStart"/>
      <w:r w:rsidRPr="007B21C8">
        <w:t>Engine</w:t>
      </w:r>
      <w:proofErr w:type="spellEnd"/>
      <w:r w:rsidRPr="007B21C8">
        <w:t xml:space="preserve"> 4 модулем) предоставляет разнообразный, простой в освоении и удобный в использовании функционал. Так, для создания группы частиц с общим поведением требуется создать </w:t>
      </w:r>
      <w:proofErr w:type="spellStart"/>
      <w:r w:rsidRPr="007B21C8">
        <w:rPr>
          <w:b/>
          <w:bCs/>
        </w:rPr>
        <w:t>Niagara</w:t>
      </w:r>
      <w:proofErr w:type="spellEnd"/>
      <w:r w:rsidRPr="007B21C8">
        <w:rPr>
          <w:b/>
          <w:bCs/>
        </w:rPr>
        <w:t xml:space="preserve"> </w:t>
      </w:r>
      <w:proofErr w:type="spellStart"/>
      <w:r w:rsidRPr="007B21C8">
        <w:rPr>
          <w:b/>
          <w:bCs/>
        </w:rPr>
        <w:t>Emitter</w:t>
      </w:r>
      <w:proofErr w:type="spellEnd"/>
      <w:r w:rsidRPr="007B21C8">
        <w:t xml:space="preserve">. Например, для создания эффекта удара предмета о металлическую поверхность используется одна частица-вспышка и несколько однотипных частиц-искр. У них различное поведение, поэтому для них требуется два эмиттера (источника). Эмиттер состоит из набора модулей, организованных по принципу </w:t>
      </w:r>
      <w:r w:rsidR="00EC6155">
        <w:t>«</w:t>
      </w:r>
      <w:r w:rsidRPr="007B21C8">
        <w:t>стека модулей</w:t>
      </w:r>
      <w:r w:rsidR="00EC6155">
        <w:t>»</w:t>
      </w:r>
      <w:r w:rsidRPr="007B21C8">
        <w:t xml:space="preserve"> (</w:t>
      </w:r>
      <w:proofErr w:type="spellStart"/>
      <w:r w:rsidRPr="007B21C8">
        <w:t>Module</w:t>
      </w:r>
      <w:proofErr w:type="spellEnd"/>
      <w:r w:rsidRPr="007B21C8">
        <w:t xml:space="preserve"> </w:t>
      </w:r>
      <w:proofErr w:type="spellStart"/>
      <w:r w:rsidRPr="007B21C8">
        <w:t>Stack</w:t>
      </w:r>
      <w:proofErr w:type="spellEnd"/>
      <w:r w:rsidRPr="007B21C8">
        <w:t xml:space="preserve">). Каждый модуль реализует элемент функционала (например, добавляет частицам скорость или управляет изменением цвета частицы с течением времени). Непосредственно в редакторе предоставляется удобный функционал управления числовыми значениями полей (например, вектора или коэффициенты из одного числа) в модулях: может быть считан вектор из пользовательского параметра, установлено автоматическое вычисление вектора на основе задаваемого числа с плавающей запятой, автоматическое вычисление вектора по задаваемой кривой, или получение случайного вектора, заключенного в задаваемых пределах, и </w:t>
      </w:r>
      <w:r w:rsidR="00410590" w:rsidRPr="007B21C8">
        <w:t>т. п.</w:t>
      </w:r>
    </w:p>
    <w:p w14:paraId="1063E141" w14:textId="77777777" w:rsidR="007B21C8" w:rsidRPr="007B21C8" w:rsidRDefault="007B21C8" w:rsidP="007B21C8">
      <w:r w:rsidRPr="007B21C8">
        <w:t xml:space="preserve">На виртуальной сцене используются </w:t>
      </w:r>
      <w:proofErr w:type="spellStart"/>
      <w:r w:rsidRPr="007B21C8">
        <w:rPr>
          <w:b/>
          <w:bCs/>
        </w:rPr>
        <w:t>Niagara</w:t>
      </w:r>
      <w:proofErr w:type="spellEnd"/>
      <w:r w:rsidRPr="007B21C8">
        <w:rPr>
          <w:b/>
          <w:bCs/>
        </w:rPr>
        <w:t xml:space="preserve"> </w:t>
      </w:r>
      <w:proofErr w:type="spellStart"/>
      <w:r w:rsidRPr="007B21C8">
        <w:rPr>
          <w:b/>
          <w:bCs/>
        </w:rPr>
        <w:t>System</w:t>
      </w:r>
      <w:proofErr w:type="spellEnd"/>
      <w:r w:rsidRPr="007B21C8">
        <w:t xml:space="preserve">, являющиеся, по сути, контейнерами для </w:t>
      </w:r>
      <w:proofErr w:type="spellStart"/>
      <w:r w:rsidRPr="007B21C8">
        <w:t>Niagara</w:t>
      </w:r>
      <w:proofErr w:type="spellEnd"/>
      <w:r w:rsidRPr="007B21C8">
        <w:t xml:space="preserve"> </w:t>
      </w:r>
      <w:proofErr w:type="spellStart"/>
      <w:r w:rsidRPr="007B21C8">
        <w:t>Emitter</w:t>
      </w:r>
      <w:proofErr w:type="spellEnd"/>
      <w:r w:rsidRPr="007B21C8">
        <w:t>. Они объединяют эмиттеры в единое целое и позволяют использовать общие пользовательские параметры, доступные для редактирования из редактора сцен [2].</w:t>
      </w:r>
    </w:p>
    <w:p w14:paraId="41BE0781" w14:textId="77777777" w:rsidR="007B21C8" w:rsidRPr="007B21C8" w:rsidRDefault="007B21C8" w:rsidP="007B21C8">
      <w:r w:rsidRPr="007B21C8">
        <w:t xml:space="preserve">С другой стороны, среда и средство разработки интерактивных графических приложений </w:t>
      </w:r>
      <w:proofErr w:type="spellStart"/>
      <w:r w:rsidRPr="007B21C8">
        <w:rPr>
          <w:b/>
          <w:bCs/>
        </w:rPr>
        <w:t>Unity</w:t>
      </w:r>
      <w:proofErr w:type="spellEnd"/>
      <w:r w:rsidRPr="007B21C8">
        <w:t xml:space="preserve"> во многих аспектах является аналогом и прямым конкурентом [3] </w:t>
      </w:r>
      <w:proofErr w:type="spellStart"/>
      <w:r w:rsidRPr="007B21C8">
        <w:rPr>
          <w:b/>
          <w:bCs/>
        </w:rPr>
        <w:t>Unreal</w:t>
      </w:r>
      <w:proofErr w:type="spellEnd"/>
      <w:r w:rsidRPr="007B21C8">
        <w:rPr>
          <w:b/>
          <w:bCs/>
        </w:rPr>
        <w:t xml:space="preserve"> </w:t>
      </w:r>
      <w:proofErr w:type="spellStart"/>
      <w:r w:rsidRPr="007B21C8">
        <w:rPr>
          <w:b/>
          <w:bCs/>
        </w:rPr>
        <w:t>Engine</w:t>
      </w:r>
      <w:proofErr w:type="spellEnd"/>
      <w:r w:rsidRPr="007B21C8">
        <w:t xml:space="preserve">, что может наблюдаться и в сфере обеспечения средствами реализации визуальных эффектов. Так, подключаемый к игровому движку </w:t>
      </w:r>
      <w:proofErr w:type="spellStart"/>
      <w:r w:rsidRPr="007B21C8">
        <w:t>Unity</w:t>
      </w:r>
      <w:proofErr w:type="spellEnd"/>
      <w:r w:rsidRPr="007B21C8">
        <w:t xml:space="preserve">, бесплатный модуль </w:t>
      </w:r>
      <w:proofErr w:type="spellStart"/>
      <w:r w:rsidRPr="007B21C8">
        <w:rPr>
          <w:b/>
          <w:bCs/>
        </w:rPr>
        <w:t>Particle</w:t>
      </w:r>
      <w:proofErr w:type="spellEnd"/>
      <w:r w:rsidRPr="007B21C8">
        <w:rPr>
          <w:b/>
          <w:bCs/>
        </w:rPr>
        <w:t xml:space="preserve"> </w:t>
      </w:r>
      <w:proofErr w:type="spellStart"/>
      <w:r w:rsidRPr="007B21C8">
        <w:rPr>
          <w:b/>
          <w:bCs/>
        </w:rPr>
        <w:t>System</w:t>
      </w:r>
      <w:proofErr w:type="spellEnd"/>
      <w:r w:rsidRPr="007B21C8">
        <w:t xml:space="preserve"> предоставляет аналогичный, во многом совпадающий функционал. Одноименный компонент игрового объекта </w:t>
      </w:r>
      <w:proofErr w:type="spellStart"/>
      <w:r w:rsidRPr="007B21C8">
        <w:t>GameObject</w:t>
      </w:r>
      <w:proofErr w:type="spellEnd"/>
      <w:r w:rsidRPr="007B21C8">
        <w:t xml:space="preserve"> несет функционал, аналогичный </w:t>
      </w:r>
      <w:proofErr w:type="spellStart"/>
      <w:r w:rsidRPr="007B21C8">
        <w:t>Niagara</w:t>
      </w:r>
      <w:proofErr w:type="spellEnd"/>
      <w:r w:rsidRPr="007B21C8">
        <w:t xml:space="preserve"> </w:t>
      </w:r>
      <w:proofErr w:type="spellStart"/>
      <w:r w:rsidRPr="007B21C8">
        <w:t>Emitter</w:t>
      </w:r>
      <w:proofErr w:type="spellEnd"/>
      <w:r w:rsidRPr="007B21C8">
        <w:t xml:space="preserve"> в </w:t>
      </w:r>
      <w:proofErr w:type="spellStart"/>
      <w:r w:rsidRPr="007B21C8">
        <w:t>Unreal</w:t>
      </w:r>
      <w:proofErr w:type="spellEnd"/>
      <w:r w:rsidRPr="007B21C8">
        <w:t xml:space="preserve"> </w:t>
      </w:r>
      <w:proofErr w:type="spellStart"/>
      <w:r w:rsidRPr="007B21C8">
        <w:t>Engine</w:t>
      </w:r>
      <w:proofErr w:type="spellEnd"/>
      <w:r w:rsidRPr="007B21C8">
        <w:t xml:space="preserve">. </w:t>
      </w:r>
      <w:r w:rsidRPr="007B21C8">
        <w:lastRenderedPageBreak/>
        <w:t xml:space="preserve">Единственным существенным отличием от описанной выше структуры </w:t>
      </w:r>
      <w:proofErr w:type="spellStart"/>
      <w:r w:rsidRPr="007B21C8">
        <w:t>Niagara</w:t>
      </w:r>
      <w:proofErr w:type="spellEnd"/>
      <w:r w:rsidRPr="007B21C8">
        <w:t xml:space="preserve"> </w:t>
      </w:r>
      <w:proofErr w:type="spellStart"/>
      <w:r w:rsidRPr="007B21C8">
        <w:t>System</w:t>
      </w:r>
      <w:proofErr w:type="spellEnd"/>
      <w:r w:rsidRPr="007B21C8">
        <w:t xml:space="preserve"> является то, что объект с компонентом </w:t>
      </w:r>
      <w:proofErr w:type="spellStart"/>
      <w:r w:rsidRPr="007B21C8">
        <w:t>Particle</w:t>
      </w:r>
      <w:proofErr w:type="spellEnd"/>
      <w:r w:rsidRPr="007B21C8">
        <w:t xml:space="preserve"> </w:t>
      </w:r>
      <w:proofErr w:type="spellStart"/>
      <w:r w:rsidRPr="007B21C8">
        <w:t>System</w:t>
      </w:r>
      <w:proofErr w:type="spellEnd"/>
      <w:r w:rsidRPr="007B21C8">
        <w:t xml:space="preserve"> уже сам по себе является игровым объектом, который можно расположить на игровой сцене, в отличие от </w:t>
      </w:r>
      <w:proofErr w:type="spellStart"/>
      <w:r w:rsidRPr="007B21C8">
        <w:t>Niagara</w:t>
      </w:r>
      <w:proofErr w:type="spellEnd"/>
      <w:r w:rsidRPr="007B21C8">
        <w:t xml:space="preserve"> </w:t>
      </w:r>
      <w:proofErr w:type="spellStart"/>
      <w:r w:rsidRPr="007B21C8">
        <w:t>Emitter</w:t>
      </w:r>
      <w:proofErr w:type="spellEnd"/>
      <w:r w:rsidRPr="007B21C8">
        <w:t xml:space="preserve">, который не может существовать на сцене, не будучи частью </w:t>
      </w:r>
      <w:proofErr w:type="spellStart"/>
      <w:r w:rsidRPr="007B21C8">
        <w:t>Niagara</w:t>
      </w:r>
      <w:proofErr w:type="spellEnd"/>
      <w:r w:rsidRPr="007B21C8">
        <w:t xml:space="preserve"> </w:t>
      </w:r>
      <w:proofErr w:type="spellStart"/>
      <w:r w:rsidRPr="007B21C8">
        <w:t>System</w:t>
      </w:r>
      <w:proofErr w:type="spellEnd"/>
      <w:r w:rsidRPr="007B21C8">
        <w:t xml:space="preserve">. Поэтому следует рассмотреть ключевые отличия в деталях реализации систем частиц в движках </w:t>
      </w:r>
      <w:proofErr w:type="spellStart"/>
      <w:r w:rsidRPr="007B21C8">
        <w:t>Unreal</w:t>
      </w:r>
      <w:proofErr w:type="spellEnd"/>
      <w:r w:rsidRPr="007B21C8">
        <w:t xml:space="preserve"> </w:t>
      </w:r>
      <w:proofErr w:type="spellStart"/>
      <w:r w:rsidRPr="007B21C8">
        <w:t>Engine</w:t>
      </w:r>
      <w:proofErr w:type="spellEnd"/>
      <w:r w:rsidRPr="007B21C8">
        <w:t xml:space="preserve"> 4 и </w:t>
      </w:r>
      <w:proofErr w:type="spellStart"/>
      <w:r w:rsidRPr="007B21C8">
        <w:t>Unity</w:t>
      </w:r>
      <w:proofErr w:type="spellEnd"/>
      <w:r w:rsidRPr="007B21C8">
        <w:t>.</w:t>
      </w:r>
    </w:p>
    <w:p w14:paraId="614CC611" w14:textId="77777777" w:rsidR="007B21C8" w:rsidRPr="007B21C8" w:rsidRDefault="007B21C8" w:rsidP="007B21C8">
      <w:r w:rsidRPr="007B21C8">
        <w:t xml:space="preserve">Например, в </w:t>
      </w:r>
      <w:proofErr w:type="spellStart"/>
      <w:r w:rsidRPr="007B21C8">
        <w:t>Unity</w:t>
      </w:r>
      <w:proofErr w:type="spellEnd"/>
      <w:r w:rsidRPr="007B21C8">
        <w:t xml:space="preserve"> даётся возможность создавать дочернюю систему частиц по одному из событий из предлагаемого списка, например, создании или удалении родительской. При этом производится выборочное наследование параметров родительской системы частиц в дочернюю (например, размера, цвета или времени жизни). В </w:t>
      </w:r>
      <w:proofErr w:type="spellStart"/>
      <w:r w:rsidRPr="007B21C8">
        <w:t>Unreal</w:t>
      </w:r>
      <w:proofErr w:type="spellEnd"/>
      <w:r w:rsidRPr="007B21C8">
        <w:t xml:space="preserve"> </w:t>
      </w:r>
      <w:proofErr w:type="spellStart"/>
      <w:r w:rsidRPr="007B21C8">
        <w:t>Engine</w:t>
      </w:r>
      <w:proofErr w:type="spellEnd"/>
      <w:r w:rsidRPr="007B21C8">
        <w:t xml:space="preserve"> также реализовано наследование систем частиц, но нет прямой привязки к упомянутым выше событиям.</w:t>
      </w:r>
    </w:p>
    <w:p w14:paraId="59576339" w14:textId="77777777" w:rsidR="007B21C8" w:rsidRPr="007B21C8" w:rsidRDefault="007B21C8" w:rsidP="007B21C8">
      <w:r w:rsidRPr="007B21C8">
        <w:t xml:space="preserve">Кроме того, в функционале </w:t>
      </w:r>
      <w:proofErr w:type="spellStart"/>
      <w:r w:rsidRPr="007B21C8">
        <w:t>Unity</w:t>
      </w:r>
      <w:proofErr w:type="spellEnd"/>
      <w:r w:rsidRPr="007B21C8">
        <w:t xml:space="preserve"> предлагается компонент </w:t>
      </w:r>
      <w:proofErr w:type="spellStart"/>
      <w:r w:rsidRPr="007B21C8">
        <w:t>Trail</w:t>
      </w:r>
      <w:proofErr w:type="spellEnd"/>
      <w:r w:rsidRPr="007B21C8">
        <w:t xml:space="preserve"> </w:t>
      </w:r>
      <w:proofErr w:type="spellStart"/>
      <w:r w:rsidRPr="007B21C8">
        <w:t>Renderer</w:t>
      </w:r>
      <w:proofErr w:type="spellEnd"/>
      <w:r w:rsidRPr="007B21C8">
        <w:t>, который представляет собой прямоугольник, длина которого динамически изменяется пропорционально скорости объекта, к которому он привязан. Данный компонент применим, например, для создания следа, например, при визуализации инверсионного следа ракеты или самолёта.</w:t>
      </w:r>
    </w:p>
    <w:p w14:paraId="088674E0" w14:textId="77777777" w:rsidR="007B21C8" w:rsidRPr="007B21C8" w:rsidRDefault="007B21C8" w:rsidP="007B21C8">
      <w:r w:rsidRPr="007B21C8">
        <w:t xml:space="preserve">В обоих движках предлагается графический редактор шейдеров с помощью визуального программирования. Шейдер представляется в виде графа, а также в обоих движках присутствует достаточно большое количество различных узлов, хотя в </w:t>
      </w:r>
      <w:proofErr w:type="spellStart"/>
      <w:r w:rsidRPr="007B21C8">
        <w:t>Unreal</w:t>
      </w:r>
      <w:proofErr w:type="spellEnd"/>
      <w:r w:rsidRPr="007B21C8">
        <w:t xml:space="preserve"> </w:t>
      </w:r>
      <w:proofErr w:type="spellStart"/>
      <w:r w:rsidRPr="007B21C8">
        <w:t>Engine</w:t>
      </w:r>
      <w:proofErr w:type="spellEnd"/>
      <w:r w:rsidRPr="007B21C8">
        <w:t xml:space="preserve"> узлы и настройки шейдеров более разнообразны.</w:t>
      </w:r>
    </w:p>
    <w:p w14:paraId="5B5498D7" w14:textId="77777777" w:rsidR="007B21C8" w:rsidRPr="007B21C8" w:rsidRDefault="007B21C8" w:rsidP="007B21C8">
      <w:r w:rsidRPr="007B21C8">
        <w:t>Таким образом, различие между реализацией систем визуальных эффектов в двух движках в основном заключается в деталях, но именно эти детали могут сыграть определяющую роль в конкретных ситуациях, возникающих в ходе разработки конкретных проектов.</w:t>
      </w:r>
    </w:p>
    <w:p w14:paraId="5323796C" w14:textId="30DEF89B" w:rsidR="00A2783C" w:rsidRDefault="007B21C8" w:rsidP="007B21C8">
      <w:r w:rsidRPr="007B21C8">
        <w:t xml:space="preserve">С точки зрения субъективного опыта разработки одинаковых сцен и реализации визуальных эффектов в обеих средах (в </w:t>
      </w:r>
      <w:proofErr w:type="spellStart"/>
      <w:r w:rsidRPr="007B21C8">
        <w:t>Unreal</w:t>
      </w:r>
      <w:proofErr w:type="spellEnd"/>
      <w:r w:rsidRPr="007B21C8">
        <w:t xml:space="preserve"> </w:t>
      </w:r>
      <w:proofErr w:type="spellStart"/>
      <w:r w:rsidRPr="007B21C8">
        <w:t>Engine</w:t>
      </w:r>
      <w:proofErr w:type="spellEnd"/>
      <w:r w:rsidRPr="007B21C8">
        <w:t xml:space="preserve"> 4 и в </w:t>
      </w:r>
      <w:proofErr w:type="spellStart"/>
      <w:r w:rsidRPr="007B21C8">
        <w:t>Unity</w:t>
      </w:r>
      <w:proofErr w:type="spellEnd"/>
      <w:r w:rsidRPr="007B21C8">
        <w:t xml:space="preserve">), можно отметить, что в рассматриваемых движках могут быть созданы полностью аналогичные друг другу визуальные эффекты, при условии использования одних и тех же ресурсов (текстур и др.). Также возможно отметить, что трудозатраты и временные затраты для разработки эффектов в обеих средах сопоставимы, однако, разработка в </w:t>
      </w:r>
      <w:proofErr w:type="spellStart"/>
      <w:r w:rsidRPr="007B21C8">
        <w:t>Unreal</w:t>
      </w:r>
      <w:proofErr w:type="spellEnd"/>
      <w:r w:rsidRPr="007B21C8">
        <w:t xml:space="preserve"> </w:t>
      </w:r>
      <w:proofErr w:type="spellStart"/>
      <w:r w:rsidRPr="007B21C8">
        <w:t>Engine</w:t>
      </w:r>
      <w:proofErr w:type="spellEnd"/>
      <w:r w:rsidRPr="007B21C8">
        <w:t xml:space="preserve"> 4 представляется более структурированной и последовательно организованной с точки зрения дизайнера и разработчика</w:t>
      </w:r>
      <w:r w:rsidR="00A2783C">
        <w:t>.</w:t>
      </w:r>
    </w:p>
    <w:p w14:paraId="674C932B" w14:textId="77777777" w:rsidR="00A2783C" w:rsidRDefault="00A2783C" w:rsidP="007B21C8">
      <w:pPr>
        <w:ind w:firstLine="0"/>
      </w:pPr>
    </w:p>
    <w:p w14:paraId="6F7F5D52" w14:textId="1877DA6F" w:rsidR="00A2783C" w:rsidRDefault="00A2783C" w:rsidP="00A2783C">
      <w:pPr>
        <w:jc w:val="center"/>
        <w:rPr>
          <w:b/>
          <w:bCs/>
        </w:rPr>
      </w:pPr>
      <w:r>
        <w:rPr>
          <w:b/>
          <w:bCs/>
        </w:rPr>
        <w:lastRenderedPageBreak/>
        <w:t>Библиографический список:</w:t>
      </w:r>
    </w:p>
    <w:p w14:paraId="6F6A8DEC" w14:textId="77777777" w:rsidR="007B21C8" w:rsidRDefault="007B21C8" w:rsidP="007B21C8">
      <w:r>
        <w:t xml:space="preserve">1. Купер, А. Об интерфейсе. Основы проектирования взаимодействия / А. Купер, Р. Рейман, Д. </w:t>
      </w:r>
      <w:proofErr w:type="spellStart"/>
      <w:r>
        <w:t>Кронин</w:t>
      </w:r>
      <w:proofErr w:type="spellEnd"/>
      <w:r>
        <w:t>. – СПб.: Символ-Плюс, 2009. – 649 с;</w:t>
      </w:r>
    </w:p>
    <w:p w14:paraId="65D38973" w14:textId="77777777" w:rsidR="007B21C8" w:rsidRPr="007B21C8" w:rsidRDefault="007B21C8" w:rsidP="007B21C8">
      <w:pPr>
        <w:rPr>
          <w:lang w:val="en-US"/>
        </w:rPr>
      </w:pPr>
      <w:r w:rsidRPr="007B21C8">
        <w:rPr>
          <w:lang w:val="en-US"/>
        </w:rPr>
        <w:t>2. Niagara Overview // Unreal Engine Documentation URL: https://docs.unrealengine.com/en-US/Engine/Niagara/Overview/index.html (</w:t>
      </w:r>
      <w:r>
        <w:t>дата</w:t>
      </w:r>
      <w:r w:rsidRPr="007B21C8">
        <w:rPr>
          <w:lang w:val="en-US"/>
        </w:rPr>
        <w:t xml:space="preserve"> </w:t>
      </w:r>
      <w:r>
        <w:t>обращения</w:t>
      </w:r>
      <w:r w:rsidRPr="007B21C8">
        <w:rPr>
          <w:lang w:val="en-US"/>
        </w:rPr>
        <w:t>: 24.11.2020);</w:t>
      </w:r>
    </w:p>
    <w:p w14:paraId="49038EEB" w14:textId="06537C1E" w:rsidR="00A2783C" w:rsidRPr="00A2783C" w:rsidRDefault="007B21C8" w:rsidP="007B21C8">
      <w:r>
        <w:t xml:space="preserve">3. </w:t>
      </w:r>
      <w:r w:rsidR="00BE6F88">
        <w:t>Гуляев Н. А., Сорокин М. М.</w:t>
      </w:r>
      <w:proofErr w:type="gramStart"/>
      <w:r w:rsidR="00BE6F88">
        <w:t>, Об</w:t>
      </w:r>
      <w:proofErr w:type="gramEnd"/>
      <w:r w:rsidR="00BE6F88">
        <w:t xml:space="preserve"> опыте разработки интерактивного графического приложения при помощи </w:t>
      </w:r>
      <w:r w:rsidR="00BE6F88">
        <w:rPr>
          <w:lang w:val="en-US"/>
        </w:rPr>
        <w:t>U</w:t>
      </w:r>
      <w:r w:rsidR="00BE6F88">
        <w:t xml:space="preserve">nity3d </w:t>
      </w:r>
      <w:r>
        <w:t xml:space="preserve">// </w:t>
      </w:r>
      <w:r w:rsidR="00BE6F88">
        <w:t>Информационные технологии, системный анализ и управление</w:t>
      </w:r>
      <w:r>
        <w:t xml:space="preserve"> (ИТСАУ). – 2020. </w:t>
      </w:r>
      <w:r w:rsidR="00EF7B4B">
        <w:t xml:space="preserve">– </w:t>
      </w:r>
      <w:r>
        <w:t>С. 152-155.</w:t>
      </w:r>
    </w:p>
    <w:sectPr w:rsidR="00A2783C" w:rsidRPr="00A2783C" w:rsidSect="007C671C">
      <w:pgSz w:w="8391" w:h="11906" w:code="11"/>
      <w:pgMar w:top="851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5E560" w14:textId="77777777" w:rsidR="00686FF6" w:rsidRDefault="00686FF6">
      <w:r>
        <w:separator/>
      </w:r>
    </w:p>
  </w:endnote>
  <w:endnote w:type="continuationSeparator" w:id="0">
    <w:p w14:paraId="36E73EBA" w14:textId="77777777" w:rsidR="00686FF6" w:rsidRDefault="00686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6CD07" w14:textId="77777777" w:rsidR="00686FF6" w:rsidRDefault="00686FF6">
      <w:r>
        <w:separator/>
      </w:r>
    </w:p>
  </w:footnote>
  <w:footnote w:type="continuationSeparator" w:id="0">
    <w:p w14:paraId="0BE063C3" w14:textId="77777777" w:rsidR="00686FF6" w:rsidRDefault="00686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07D9"/>
    <w:multiLevelType w:val="hybridMultilevel"/>
    <w:tmpl w:val="93F6E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665F2"/>
    <w:multiLevelType w:val="multilevel"/>
    <w:tmpl w:val="595E05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D7A41A8"/>
    <w:multiLevelType w:val="hybridMultilevel"/>
    <w:tmpl w:val="BDFE64D0"/>
    <w:lvl w:ilvl="0" w:tplc="2068794E">
      <w:start w:val="1"/>
      <w:numFmt w:val="russianLower"/>
      <w:pStyle w:val="a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EB278BD"/>
    <w:multiLevelType w:val="hybridMultilevel"/>
    <w:tmpl w:val="38A0B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06B11"/>
    <w:multiLevelType w:val="hybridMultilevel"/>
    <w:tmpl w:val="89AC11E0"/>
    <w:lvl w:ilvl="0" w:tplc="BCDE17C4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ED4004"/>
    <w:multiLevelType w:val="hybridMultilevel"/>
    <w:tmpl w:val="0352DD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62570"/>
    <w:multiLevelType w:val="hybridMultilevel"/>
    <w:tmpl w:val="5DCA7038"/>
    <w:lvl w:ilvl="0" w:tplc="940273CC">
      <w:start w:val="1"/>
      <w:numFmt w:val="decimal"/>
      <w:pStyle w:val="123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228F7CAE"/>
    <w:multiLevelType w:val="multilevel"/>
    <w:tmpl w:val="DC10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E21E7F"/>
    <w:multiLevelType w:val="hybridMultilevel"/>
    <w:tmpl w:val="38128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B36BC"/>
    <w:multiLevelType w:val="hybridMultilevel"/>
    <w:tmpl w:val="2C46E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D269E"/>
    <w:multiLevelType w:val="hybridMultilevel"/>
    <w:tmpl w:val="52A8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F2875"/>
    <w:multiLevelType w:val="hybridMultilevel"/>
    <w:tmpl w:val="643E1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E2651"/>
    <w:multiLevelType w:val="hybridMultilevel"/>
    <w:tmpl w:val="944A5A0C"/>
    <w:lvl w:ilvl="0" w:tplc="F528843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E242F"/>
    <w:multiLevelType w:val="hybridMultilevel"/>
    <w:tmpl w:val="44CA6F9E"/>
    <w:lvl w:ilvl="0" w:tplc="F5D466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AD60214"/>
    <w:multiLevelType w:val="hybridMultilevel"/>
    <w:tmpl w:val="C4BCE818"/>
    <w:lvl w:ilvl="0" w:tplc="5764F4CC">
      <w:start w:val="1"/>
      <w:numFmt w:val="bullet"/>
      <w:pStyle w:val="-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D5E9A"/>
    <w:multiLevelType w:val="multilevel"/>
    <w:tmpl w:val="AB2408A4"/>
    <w:styleLink w:val="1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6" w15:restartNumberingAfterBreak="0">
    <w:nsid w:val="680E3BD3"/>
    <w:multiLevelType w:val="hybridMultilevel"/>
    <w:tmpl w:val="75582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557D8"/>
    <w:multiLevelType w:val="hybridMultilevel"/>
    <w:tmpl w:val="CA7A27C0"/>
    <w:lvl w:ilvl="0" w:tplc="6A000F90">
      <w:start w:val="1"/>
      <w:numFmt w:val="decimal"/>
      <w:pStyle w:val="123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8C02813"/>
    <w:multiLevelType w:val="hybridMultilevel"/>
    <w:tmpl w:val="211ED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130D3"/>
    <w:multiLevelType w:val="hybridMultilevel"/>
    <w:tmpl w:val="3BFA3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70AAA"/>
    <w:multiLevelType w:val="multilevel"/>
    <w:tmpl w:val="F2B467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3"/>
  </w:num>
  <w:num w:numId="5">
    <w:abstractNumId w:val="19"/>
  </w:num>
  <w:num w:numId="6">
    <w:abstractNumId w:val="5"/>
  </w:num>
  <w:num w:numId="7">
    <w:abstractNumId w:val="1"/>
  </w:num>
  <w:num w:numId="8">
    <w:abstractNumId w:val="20"/>
  </w:num>
  <w:num w:numId="9">
    <w:abstractNumId w:val="3"/>
  </w:num>
  <w:num w:numId="10">
    <w:abstractNumId w:val="8"/>
  </w:num>
  <w:num w:numId="11">
    <w:abstractNumId w:val="9"/>
  </w:num>
  <w:num w:numId="12">
    <w:abstractNumId w:val="18"/>
  </w:num>
  <w:num w:numId="13">
    <w:abstractNumId w:val="10"/>
  </w:num>
  <w:num w:numId="14">
    <w:abstractNumId w:val="16"/>
  </w:num>
  <w:num w:numId="15">
    <w:abstractNumId w:val="12"/>
  </w:num>
  <w:num w:numId="16">
    <w:abstractNumId w:val="17"/>
  </w:num>
  <w:num w:numId="17">
    <w:abstractNumId w:val="2"/>
  </w:num>
  <w:num w:numId="18">
    <w:abstractNumId w:val="17"/>
    <w:lvlOverride w:ilvl="0">
      <w:startOverride w:val="1"/>
    </w:lvlOverride>
  </w:num>
  <w:num w:numId="19">
    <w:abstractNumId w:val="17"/>
    <w:lvlOverride w:ilvl="0">
      <w:startOverride w:val="1"/>
    </w:lvlOverride>
  </w:num>
  <w:num w:numId="20">
    <w:abstractNumId w:val="17"/>
    <w:lvlOverride w:ilvl="0">
      <w:startOverride w:val="1"/>
    </w:lvlOverride>
  </w:num>
  <w:num w:numId="21">
    <w:abstractNumId w:val="17"/>
    <w:lvlOverride w:ilvl="0">
      <w:startOverride w:val="1"/>
    </w:lvlOverride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4"/>
  </w:num>
  <w:num w:numId="29">
    <w:abstractNumId w:val="15"/>
    <w:lvlOverride w:ilvl="0">
      <w:lvl w:ilvl="0">
        <w:numFmt w:val="decimal"/>
        <w:pStyle w:val="10"/>
        <w:lvlText w:val=""/>
        <w:lvlJc w:val="left"/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-142" w:firstLine="709"/>
        </w:pPr>
        <w:rPr>
          <w:rFonts w:hint="default"/>
        </w:rPr>
      </w:lvl>
    </w:lvlOverride>
  </w:num>
  <w:num w:numId="30">
    <w:abstractNumId w:val="15"/>
    <w:lvlOverride w:ilvl="0">
      <w:lvl w:ilvl="0">
        <w:numFmt w:val="decimal"/>
        <w:pStyle w:val="10"/>
        <w:lvlText w:val=""/>
        <w:lvlJc w:val="left"/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-142" w:firstLine="709"/>
        </w:pPr>
        <w:rPr>
          <w:rFonts w:hint="default"/>
        </w:rPr>
      </w:lvl>
    </w:lvlOverride>
  </w:num>
  <w:num w:numId="31">
    <w:abstractNumId w:val="15"/>
    <w:lvlOverride w:ilvl="0">
      <w:lvl w:ilvl="0">
        <w:numFmt w:val="decimal"/>
        <w:pStyle w:val="10"/>
        <w:lvlText w:val=""/>
        <w:lvlJc w:val="left"/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-142" w:firstLine="709"/>
        </w:pPr>
        <w:rPr>
          <w:rFonts w:hint="default"/>
        </w:rPr>
      </w:lvl>
    </w:lvlOverride>
  </w:num>
  <w:num w:numId="32">
    <w:abstractNumId w:val="4"/>
  </w:num>
  <w:num w:numId="33">
    <w:abstractNumId w:val="17"/>
  </w:num>
  <w:num w:numId="34">
    <w:abstractNumId w:val="6"/>
  </w:num>
  <w:num w:numId="35">
    <w:abstractNumId w:val="2"/>
  </w:num>
  <w:num w:numId="36">
    <w:abstractNumId w:val="15"/>
  </w:num>
  <w:num w:numId="37">
    <w:abstractNumId w:val="17"/>
    <w:lvlOverride w:ilvl="0">
      <w:startOverride w:val="1"/>
    </w:lvlOverride>
  </w:num>
  <w:num w:numId="38">
    <w:abstractNumId w:val="17"/>
    <w:lvlOverride w:ilvl="0">
      <w:startOverride w:val="1"/>
    </w:lvlOverride>
  </w:num>
  <w:num w:numId="39">
    <w:abstractNumId w:val="17"/>
    <w:lvlOverride w:ilvl="0">
      <w:startOverride w:val="1"/>
    </w:lvlOverride>
  </w:num>
  <w:num w:numId="40">
    <w:abstractNumId w:val="17"/>
    <w:lvlOverride w:ilvl="0">
      <w:startOverride w:val="1"/>
    </w:lvlOverride>
  </w:num>
  <w:num w:numId="41">
    <w:abstractNumId w:val="17"/>
    <w:lvlOverride w:ilvl="0">
      <w:startOverride w:val="1"/>
    </w:lvlOverride>
  </w:num>
  <w:num w:numId="42">
    <w:abstractNumId w:val="17"/>
    <w:lvlOverride w:ilvl="0">
      <w:startOverride w:val="1"/>
    </w:lvlOverride>
  </w:num>
  <w:num w:numId="43">
    <w:abstractNumId w:val="17"/>
    <w:lvlOverride w:ilvl="0">
      <w:startOverride w:val="1"/>
    </w:lvlOverride>
  </w:num>
  <w:num w:numId="44">
    <w:abstractNumId w:val="17"/>
    <w:lvlOverride w:ilvl="0">
      <w:startOverride w:val="1"/>
    </w:lvlOverride>
  </w:num>
  <w:num w:numId="45">
    <w:abstractNumId w:val="17"/>
    <w:lvlOverride w:ilvl="0">
      <w:startOverride w:val="1"/>
    </w:lvlOverride>
  </w:num>
  <w:num w:numId="46">
    <w:abstractNumId w:val="17"/>
    <w:lvlOverride w:ilvl="0">
      <w:startOverride w:val="1"/>
    </w:lvlOverride>
  </w:num>
  <w:num w:numId="47">
    <w:abstractNumId w:val="17"/>
    <w:lvlOverride w:ilvl="0">
      <w:startOverride w:val="1"/>
    </w:lvlOverride>
  </w:num>
  <w:num w:numId="48">
    <w:abstractNumId w:val="17"/>
    <w:lvlOverride w:ilvl="0">
      <w:startOverride w:val="1"/>
    </w:lvlOverride>
  </w:num>
  <w:num w:numId="49">
    <w:abstractNumId w:val="17"/>
    <w:lvlOverride w:ilvl="0">
      <w:startOverride w:val="1"/>
    </w:lvlOverride>
  </w:num>
  <w:num w:numId="50">
    <w:abstractNumId w:val="1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50"/>
    <w:rsid w:val="00003A38"/>
    <w:rsid w:val="0000431B"/>
    <w:rsid w:val="000045AA"/>
    <w:rsid w:val="00023786"/>
    <w:rsid w:val="00032D5D"/>
    <w:rsid w:val="00045D0E"/>
    <w:rsid w:val="00060C21"/>
    <w:rsid w:val="000735D3"/>
    <w:rsid w:val="00080993"/>
    <w:rsid w:val="00084003"/>
    <w:rsid w:val="000A0104"/>
    <w:rsid w:val="000A39E6"/>
    <w:rsid w:val="000A50E6"/>
    <w:rsid w:val="000B135A"/>
    <w:rsid w:val="000B38D2"/>
    <w:rsid w:val="000D13B6"/>
    <w:rsid w:val="000E0C88"/>
    <w:rsid w:val="0010461D"/>
    <w:rsid w:val="00110E8E"/>
    <w:rsid w:val="00116E1D"/>
    <w:rsid w:val="00137810"/>
    <w:rsid w:val="001535DC"/>
    <w:rsid w:val="00154BF9"/>
    <w:rsid w:val="00155674"/>
    <w:rsid w:val="00170681"/>
    <w:rsid w:val="00181898"/>
    <w:rsid w:val="00184687"/>
    <w:rsid w:val="0019120B"/>
    <w:rsid w:val="001A0739"/>
    <w:rsid w:val="001A1C9F"/>
    <w:rsid w:val="001C3079"/>
    <w:rsid w:val="001E20AF"/>
    <w:rsid w:val="001F2418"/>
    <w:rsid w:val="001F733D"/>
    <w:rsid w:val="002003A2"/>
    <w:rsid w:val="00224536"/>
    <w:rsid w:val="00224AD2"/>
    <w:rsid w:val="00225334"/>
    <w:rsid w:val="0024030F"/>
    <w:rsid w:val="00263A66"/>
    <w:rsid w:val="002677F1"/>
    <w:rsid w:val="002766D5"/>
    <w:rsid w:val="002831EC"/>
    <w:rsid w:val="0029654B"/>
    <w:rsid w:val="00296EDC"/>
    <w:rsid w:val="002A4005"/>
    <w:rsid w:val="002B13AF"/>
    <w:rsid w:val="002B3EE5"/>
    <w:rsid w:val="002E65CE"/>
    <w:rsid w:val="002F12A1"/>
    <w:rsid w:val="002F2E64"/>
    <w:rsid w:val="002F60BA"/>
    <w:rsid w:val="00303246"/>
    <w:rsid w:val="00303898"/>
    <w:rsid w:val="003043C9"/>
    <w:rsid w:val="003128D7"/>
    <w:rsid w:val="0032708B"/>
    <w:rsid w:val="0033096F"/>
    <w:rsid w:val="00334284"/>
    <w:rsid w:val="00352B69"/>
    <w:rsid w:val="003610A8"/>
    <w:rsid w:val="00362930"/>
    <w:rsid w:val="00371DE4"/>
    <w:rsid w:val="003863A8"/>
    <w:rsid w:val="003B3E91"/>
    <w:rsid w:val="003B759B"/>
    <w:rsid w:val="003C4BB1"/>
    <w:rsid w:val="004065A8"/>
    <w:rsid w:val="00410590"/>
    <w:rsid w:val="004132FE"/>
    <w:rsid w:val="00427BC1"/>
    <w:rsid w:val="00432DDB"/>
    <w:rsid w:val="00466855"/>
    <w:rsid w:val="0047489F"/>
    <w:rsid w:val="00477483"/>
    <w:rsid w:val="00483257"/>
    <w:rsid w:val="00493F3A"/>
    <w:rsid w:val="004A4C88"/>
    <w:rsid w:val="004A6910"/>
    <w:rsid w:val="004B4232"/>
    <w:rsid w:val="004B70C1"/>
    <w:rsid w:val="004C2B99"/>
    <w:rsid w:val="004D3407"/>
    <w:rsid w:val="004D348A"/>
    <w:rsid w:val="004D4508"/>
    <w:rsid w:val="004E3930"/>
    <w:rsid w:val="004E6D96"/>
    <w:rsid w:val="00523716"/>
    <w:rsid w:val="00532EC1"/>
    <w:rsid w:val="00533550"/>
    <w:rsid w:val="00534C62"/>
    <w:rsid w:val="005440AC"/>
    <w:rsid w:val="00545D1B"/>
    <w:rsid w:val="005467FA"/>
    <w:rsid w:val="00555C28"/>
    <w:rsid w:val="005673D5"/>
    <w:rsid w:val="00575392"/>
    <w:rsid w:val="00576552"/>
    <w:rsid w:val="00581F43"/>
    <w:rsid w:val="0059596A"/>
    <w:rsid w:val="005A035E"/>
    <w:rsid w:val="005B783E"/>
    <w:rsid w:val="005E23A7"/>
    <w:rsid w:val="005E4D14"/>
    <w:rsid w:val="005E6EC5"/>
    <w:rsid w:val="005F792E"/>
    <w:rsid w:val="006044BF"/>
    <w:rsid w:val="006110C9"/>
    <w:rsid w:val="00622E2C"/>
    <w:rsid w:val="00624105"/>
    <w:rsid w:val="00626BF4"/>
    <w:rsid w:val="00632369"/>
    <w:rsid w:val="00643B3F"/>
    <w:rsid w:val="00651D84"/>
    <w:rsid w:val="00652689"/>
    <w:rsid w:val="006562D6"/>
    <w:rsid w:val="00686FF6"/>
    <w:rsid w:val="00691EFD"/>
    <w:rsid w:val="00692523"/>
    <w:rsid w:val="00696B25"/>
    <w:rsid w:val="006A5918"/>
    <w:rsid w:val="006C0472"/>
    <w:rsid w:val="006E3F1B"/>
    <w:rsid w:val="006E6C01"/>
    <w:rsid w:val="00734509"/>
    <w:rsid w:val="0073748E"/>
    <w:rsid w:val="00737F6F"/>
    <w:rsid w:val="0077768B"/>
    <w:rsid w:val="00782ADF"/>
    <w:rsid w:val="00783B8E"/>
    <w:rsid w:val="007918D5"/>
    <w:rsid w:val="00795160"/>
    <w:rsid w:val="007B003A"/>
    <w:rsid w:val="007B21C8"/>
    <w:rsid w:val="007B605F"/>
    <w:rsid w:val="007B6E7E"/>
    <w:rsid w:val="007C17E0"/>
    <w:rsid w:val="007C4184"/>
    <w:rsid w:val="007C5EBA"/>
    <w:rsid w:val="007C671C"/>
    <w:rsid w:val="007D2567"/>
    <w:rsid w:val="007F27EF"/>
    <w:rsid w:val="007F44D2"/>
    <w:rsid w:val="00801C37"/>
    <w:rsid w:val="00831B8F"/>
    <w:rsid w:val="00831DAE"/>
    <w:rsid w:val="00836F3E"/>
    <w:rsid w:val="00846FC6"/>
    <w:rsid w:val="00855019"/>
    <w:rsid w:val="00856ADF"/>
    <w:rsid w:val="00863EFA"/>
    <w:rsid w:val="008806AD"/>
    <w:rsid w:val="008955A0"/>
    <w:rsid w:val="008960FE"/>
    <w:rsid w:val="008A7629"/>
    <w:rsid w:val="008B090E"/>
    <w:rsid w:val="008B14A8"/>
    <w:rsid w:val="008B2CC7"/>
    <w:rsid w:val="008C5657"/>
    <w:rsid w:val="008D52F3"/>
    <w:rsid w:val="008D6F5F"/>
    <w:rsid w:val="008D7696"/>
    <w:rsid w:val="008E066F"/>
    <w:rsid w:val="008E1D8A"/>
    <w:rsid w:val="00906444"/>
    <w:rsid w:val="0092318E"/>
    <w:rsid w:val="0095194C"/>
    <w:rsid w:val="00970294"/>
    <w:rsid w:val="00971A6A"/>
    <w:rsid w:val="009806ED"/>
    <w:rsid w:val="00996300"/>
    <w:rsid w:val="009B2133"/>
    <w:rsid w:val="009B268F"/>
    <w:rsid w:val="009C25B8"/>
    <w:rsid w:val="009C6DE1"/>
    <w:rsid w:val="009D4CE5"/>
    <w:rsid w:val="009D5F9F"/>
    <w:rsid w:val="009E2658"/>
    <w:rsid w:val="009E2878"/>
    <w:rsid w:val="009F4E7D"/>
    <w:rsid w:val="00A0483A"/>
    <w:rsid w:val="00A16147"/>
    <w:rsid w:val="00A24306"/>
    <w:rsid w:val="00A2783C"/>
    <w:rsid w:val="00A375C2"/>
    <w:rsid w:val="00A404BE"/>
    <w:rsid w:val="00A4369D"/>
    <w:rsid w:val="00A52E11"/>
    <w:rsid w:val="00A6149C"/>
    <w:rsid w:val="00A76972"/>
    <w:rsid w:val="00A91E0B"/>
    <w:rsid w:val="00A928D9"/>
    <w:rsid w:val="00AA1174"/>
    <w:rsid w:val="00AB2CE8"/>
    <w:rsid w:val="00AB579A"/>
    <w:rsid w:val="00B13830"/>
    <w:rsid w:val="00B15631"/>
    <w:rsid w:val="00B169E2"/>
    <w:rsid w:val="00B33BF6"/>
    <w:rsid w:val="00B407DD"/>
    <w:rsid w:val="00B41AD8"/>
    <w:rsid w:val="00B55973"/>
    <w:rsid w:val="00B57DD3"/>
    <w:rsid w:val="00B82446"/>
    <w:rsid w:val="00B91289"/>
    <w:rsid w:val="00BA54A3"/>
    <w:rsid w:val="00BA7004"/>
    <w:rsid w:val="00BB4D4C"/>
    <w:rsid w:val="00BD15CE"/>
    <w:rsid w:val="00BE2315"/>
    <w:rsid w:val="00BE6F88"/>
    <w:rsid w:val="00C0078A"/>
    <w:rsid w:val="00C11820"/>
    <w:rsid w:val="00C21530"/>
    <w:rsid w:val="00C24DAE"/>
    <w:rsid w:val="00C26CFB"/>
    <w:rsid w:val="00C31540"/>
    <w:rsid w:val="00C37493"/>
    <w:rsid w:val="00C44395"/>
    <w:rsid w:val="00C44F07"/>
    <w:rsid w:val="00C45B15"/>
    <w:rsid w:val="00C55EFB"/>
    <w:rsid w:val="00C5620F"/>
    <w:rsid w:val="00CA11C4"/>
    <w:rsid w:val="00CA2603"/>
    <w:rsid w:val="00CA34FF"/>
    <w:rsid w:val="00CC4045"/>
    <w:rsid w:val="00CC464F"/>
    <w:rsid w:val="00CD3A8B"/>
    <w:rsid w:val="00CE62CD"/>
    <w:rsid w:val="00CE6CEE"/>
    <w:rsid w:val="00CE71C5"/>
    <w:rsid w:val="00CF28A7"/>
    <w:rsid w:val="00CF2ADA"/>
    <w:rsid w:val="00CF5D94"/>
    <w:rsid w:val="00D0330B"/>
    <w:rsid w:val="00D25D42"/>
    <w:rsid w:val="00D31DE0"/>
    <w:rsid w:val="00D324F7"/>
    <w:rsid w:val="00D40CE3"/>
    <w:rsid w:val="00D5592E"/>
    <w:rsid w:val="00D65604"/>
    <w:rsid w:val="00D70CB7"/>
    <w:rsid w:val="00D75F2F"/>
    <w:rsid w:val="00D85671"/>
    <w:rsid w:val="00D857AB"/>
    <w:rsid w:val="00D971EF"/>
    <w:rsid w:val="00D977F5"/>
    <w:rsid w:val="00DC62C0"/>
    <w:rsid w:val="00DD7735"/>
    <w:rsid w:val="00DE09B6"/>
    <w:rsid w:val="00DE58DB"/>
    <w:rsid w:val="00DF1D5F"/>
    <w:rsid w:val="00E047A1"/>
    <w:rsid w:val="00E23524"/>
    <w:rsid w:val="00E24EA3"/>
    <w:rsid w:val="00E40F74"/>
    <w:rsid w:val="00E457FB"/>
    <w:rsid w:val="00E56F95"/>
    <w:rsid w:val="00E60C72"/>
    <w:rsid w:val="00E60DEC"/>
    <w:rsid w:val="00E7331F"/>
    <w:rsid w:val="00E8541F"/>
    <w:rsid w:val="00E87A1A"/>
    <w:rsid w:val="00EA50BD"/>
    <w:rsid w:val="00EB51FA"/>
    <w:rsid w:val="00EC6155"/>
    <w:rsid w:val="00ED3BA3"/>
    <w:rsid w:val="00EE2428"/>
    <w:rsid w:val="00EF7B4B"/>
    <w:rsid w:val="00F224CD"/>
    <w:rsid w:val="00F336CC"/>
    <w:rsid w:val="00F46F34"/>
    <w:rsid w:val="00F47AA1"/>
    <w:rsid w:val="00F522CC"/>
    <w:rsid w:val="00F66862"/>
    <w:rsid w:val="00F700AE"/>
    <w:rsid w:val="00F942AB"/>
    <w:rsid w:val="00F97C28"/>
    <w:rsid w:val="00FA08A7"/>
    <w:rsid w:val="00FA5CDE"/>
    <w:rsid w:val="00FA6EF5"/>
    <w:rsid w:val="00FB16F2"/>
    <w:rsid w:val="00FB5315"/>
    <w:rsid w:val="00FB5A32"/>
    <w:rsid w:val="00FC69C9"/>
    <w:rsid w:val="00FE2BC6"/>
    <w:rsid w:val="00FE37D2"/>
    <w:rsid w:val="00FF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9CF6A"/>
  <w15:chartTrackingRefBased/>
  <w15:docId w15:val="{699B556C-A2ED-4DF7-97A1-F37C67C0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2783C"/>
    <w:pPr>
      <w:spacing w:after="0" w:line="240" w:lineRule="auto"/>
      <w:ind w:firstLine="284"/>
      <w:jc w:val="both"/>
    </w:pPr>
    <w:rPr>
      <w:rFonts w:ascii="Times New Roman" w:hAnsi="Times New Roman"/>
    </w:rPr>
  </w:style>
  <w:style w:type="paragraph" w:styleId="10">
    <w:name w:val="heading 1"/>
    <w:basedOn w:val="a1"/>
    <w:next w:val="a1"/>
    <w:link w:val="11"/>
    <w:autoRedefine/>
    <w:uiPriority w:val="9"/>
    <w:qFormat/>
    <w:rsid w:val="00E8541F"/>
    <w:pPr>
      <w:keepNext/>
      <w:keepLines/>
      <w:numPr>
        <w:numId w:val="36"/>
      </w:numPr>
      <w:spacing w:after="420"/>
      <w:outlineLvl w:val="0"/>
    </w:pPr>
    <w:rPr>
      <w:rFonts w:eastAsiaTheme="majorEastAsia" w:cstheme="majorBidi"/>
      <w:b/>
      <w:noProof/>
      <w:color w:val="000000" w:themeColor="text1"/>
      <w:szCs w:val="28"/>
      <w:lang w:val="en-US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E8541F"/>
    <w:pPr>
      <w:keepNext/>
      <w:keepLines/>
      <w:numPr>
        <w:ilvl w:val="1"/>
        <w:numId w:val="36"/>
      </w:numPr>
      <w:spacing w:before="280" w:after="280"/>
      <w:outlineLvl w:val="1"/>
    </w:pPr>
    <w:rPr>
      <w:rFonts w:eastAsia="Times New Roman" w:cs="Times New Roman"/>
      <w:b/>
      <w:color w:val="000000" w:themeColor="text1"/>
      <w:szCs w:val="28"/>
      <w:lang w:eastAsia="ru-RU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6E6C01"/>
    <w:pPr>
      <w:keepNext/>
      <w:keepLines/>
      <w:numPr>
        <w:ilvl w:val="2"/>
        <w:numId w:val="36"/>
      </w:numPr>
      <w:spacing w:before="280"/>
      <w:outlineLvl w:val="2"/>
    </w:pPr>
    <w:rPr>
      <w:rFonts w:eastAsia="Times New Roman" w:cstheme="majorBidi"/>
      <w:color w:val="000000" w:themeColor="text1"/>
      <w:szCs w:val="24"/>
      <w:lang w:eastAsia="ru-RU"/>
    </w:rPr>
  </w:style>
  <w:style w:type="paragraph" w:styleId="4">
    <w:name w:val="heading 4"/>
    <w:basedOn w:val="a1"/>
    <w:next w:val="a1"/>
    <w:link w:val="40"/>
    <w:uiPriority w:val="9"/>
    <w:unhideWhenUsed/>
    <w:qFormat/>
    <w:rsid w:val="006E6C0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E8541F"/>
    <w:pPr>
      <w:spacing w:after="160" w:line="259" w:lineRule="auto"/>
      <w:ind w:left="720" w:firstLine="0"/>
      <w:contextualSpacing/>
      <w:jc w:val="left"/>
    </w:pPr>
    <w:rPr>
      <w:rFonts w:asciiTheme="minorHAnsi" w:hAnsiTheme="minorHAnsi"/>
    </w:rPr>
  </w:style>
  <w:style w:type="character" w:styleId="a6">
    <w:name w:val="Hyperlink"/>
    <w:basedOn w:val="a2"/>
    <w:uiPriority w:val="99"/>
    <w:unhideWhenUsed/>
    <w:rsid w:val="00E8541F"/>
    <w:rPr>
      <w:color w:val="0563C1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rsid w:val="006E6C01"/>
    <w:rPr>
      <w:rFonts w:ascii="Times New Roman" w:eastAsia="Times New Roman" w:hAnsi="Times New Roman" w:cstheme="majorBidi"/>
      <w:color w:val="000000" w:themeColor="text1"/>
      <w:sz w:val="28"/>
      <w:szCs w:val="24"/>
      <w:lang w:eastAsia="ru-RU"/>
    </w:rPr>
  </w:style>
  <w:style w:type="character" w:customStyle="1" w:styleId="11">
    <w:name w:val="Заголовок 1 Знак"/>
    <w:basedOn w:val="a2"/>
    <w:link w:val="10"/>
    <w:uiPriority w:val="9"/>
    <w:rsid w:val="00E8541F"/>
    <w:rPr>
      <w:rFonts w:ascii="Times New Roman" w:eastAsiaTheme="majorEastAsia" w:hAnsi="Times New Roman" w:cstheme="majorBidi"/>
      <w:b/>
      <w:noProof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2"/>
    <w:link w:val="2"/>
    <w:uiPriority w:val="9"/>
    <w:rsid w:val="00E8541F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7">
    <w:name w:val="Normal (Web)"/>
    <w:basedOn w:val="a1"/>
    <w:uiPriority w:val="99"/>
    <w:unhideWhenUsed/>
    <w:rsid w:val="00E8541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2"/>
    <w:uiPriority w:val="22"/>
    <w:qFormat/>
    <w:rsid w:val="00E8541F"/>
    <w:rPr>
      <w:b/>
      <w:bCs/>
    </w:rPr>
  </w:style>
  <w:style w:type="paragraph" w:styleId="a9">
    <w:name w:val="No Spacing"/>
    <w:uiPriority w:val="1"/>
    <w:qFormat/>
    <w:rsid w:val="00E8541F"/>
    <w:pPr>
      <w:spacing w:after="0" w:line="240" w:lineRule="auto"/>
    </w:pPr>
  </w:style>
  <w:style w:type="paragraph" w:styleId="aa">
    <w:name w:val="header"/>
    <w:basedOn w:val="a1"/>
    <w:link w:val="ab"/>
    <w:uiPriority w:val="99"/>
    <w:unhideWhenUsed/>
    <w:rsid w:val="00E8541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E8541F"/>
    <w:rPr>
      <w:rFonts w:ascii="Times New Roman" w:hAnsi="Times New Roman"/>
      <w:sz w:val="28"/>
    </w:rPr>
  </w:style>
  <w:style w:type="character" w:styleId="ac">
    <w:name w:val="Placeholder Text"/>
    <w:basedOn w:val="a2"/>
    <w:uiPriority w:val="99"/>
    <w:semiHidden/>
    <w:rsid w:val="00E8541F"/>
    <w:rPr>
      <w:color w:val="808080"/>
    </w:rPr>
  </w:style>
  <w:style w:type="paragraph" w:styleId="ad">
    <w:name w:val="footer"/>
    <w:basedOn w:val="a1"/>
    <w:link w:val="ae"/>
    <w:autoRedefine/>
    <w:uiPriority w:val="99"/>
    <w:unhideWhenUsed/>
    <w:rsid w:val="00E8541F"/>
    <w:pPr>
      <w:tabs>
        <w:tab w:val="center" w:pos="4677"/>
        <w:tab w:val="right" w:pos="9355"/>
      </w:tabs>
      <w:ind w:left="-1418" w:right="-851"/>
      <w:jc w:val="center"/>
    </w:pPr>
    <w:rPr>
      <w:sz w:val="26"/>
    </w:rPr>
  </w:style>
  <w:style w:type="character" w:customStyle="1" w:styleId="ae">
    <w:name w:val="Нижний колонтитул Знак"/>
    <w:basedOn w:val="a2"/>
    <w:link w:val="ad"/>
    <w:uiPriority w:val="99"/>
    <w:rsid w:val="00E8541F"/>
    <w:rPr>
      <w:rFonts w:ascii="Times New Roman" w:hAnsi="Times New Roman"/>
      <w:sz w:val="26"/>
    </w:rPr>
  </w:style>
  <w:style w:type="table" w:styleId="af">
    <w:name w:val="Table Grid"/>
    <w:basedOn w:val="a3"/>
    <w:uiPriority w:val="39"/>
    <w:rsid w:val="00E85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semiHidden/>
    <w:unhideWhenUsed/>
    <w:rsid w:val="00E85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E8541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Balloon Text"/>
    <w:basedOn w:val="a1"/>
    <w:link w:val="af1"/>
    <w:uiPriority w:val="99"/>
    <w:semiHidden/>
    <w:unhideWhenUsed/>
    <w:rsid w:val="00E8541F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E8541F"/>
    <w:rPr>
      <w:rFonts w:ascii="Segoe UI" w:hAnsi="Segoe UI" w:cs="Segoe UI"/>
      <w:sz w:val="18"/>
      <w:szCs w:val="18"/>
    </w:rPr>
  </w:style>
  <w:style w:type="paragraph" w:customStyle="1" w:styleId="af2">
    <w:name w:val="Заголовок структурного элемента"/>
    <w:basedOn w:val="10"/>
    <w:next w:val="a1"/>
    <w:link w:val="af3"/>
    <w:autoRedefine/>
    <w:qFormat/>
    <w:rsid w:val="00E8541F"/>
    <w:pPr>
      <w:numPr>
        <w:numId w:val="0"/>
      </w:numPr>
      <w:jc w:val="center"/>
    </w:pPr>
    <w:rPr>
      <w:rFonts w:cs="Times New Roman"/>
      <w:caps/>
      <w:lang w:val="ru-RU"/>
    </w:rPr>
  </w:style>
  <w:style w:type="paragraph" w:customStyle="1" w:styleId="a">
    <w:name w:val="Нумерованный список (абв)"/>
    <w:basedOn w:val="a1"/>
    <w:autoRedefine/>
    <w:qFormat/>
    <w:rsid w:val="00E8541F"/>
    <w:pPr>
      <w:numPr>
        <w:numId w:val="35"/>
      </w:numPr>
    </w:pPr>
  </w:style>
  <w:style w:type="character" w:customStyle="1" w:styleId="af3">
    <w:name w:val="Заголовок структурного элемента Знак"/>
    <w:basedOn w:val="a2"/>
    <w:link w:val="af2"/>
    <w:rsid w:val="00E8541F"/>
    <w:rPr>
      <w:rFonts w:ascii="Times New Roman" w:eastAsiaTheme="majorEastAsia" w:hAnsi="Times New Roman" w:cs="Times New Roman"/>
      <w:b/>
      <w:caps/>
      <w:noProof/>
      <w:color w:val="000000" w:themeColor="text1"/>
      <w:sz w:val="28"/>
      <w:szCs w:val="28"/>
    </w:rPr>
  </w:style>
  <w:style w:type="paragraph" w:styleId="12">
    <w:name w:val="toc 1"/>
    <w:basedOn w:val="a1"/>
    <w:next w:val="a1"/>
    <w:autoRedefine/>
    <w:uiPriority w:val="39"/>
    <w:unhideWhenUsed/>
    <w:rsid w:val="00E8541F"/>
    <w:pPr>
      <w:spacing w:after="100"/>
      <w:ind w:firstLine="0"/>
    </w:pPr>
  </w:style>
  <w:style w:type="paragraph" w:styleId="21">
    <w:name w:val="toc 2"/>
    <w:basedOn w:val="a1"/>
    <w:next w:val="a1"/>
    <w:autoRedefine/>
    <w:uiPriority w:val="39"/>
    <w:unhideWhenUsed/>
    <w:rsid w:val="00E8541F"/>
    <w:pPr>
      <w:spacing w:after="100"/>
      <w:ind w:firstLine="227"/>
    </w:pPr>
  </w:style>
  <w:style w:type="paragraph" w:customStyle="1" w:styleId="1230">
    <w:name w:val="Нумерованный список (1 2 3 с точками)"/>
    <w:basedOn w:val="a1"/>
    <w:autoRedefine/>
    <w:qFormat/>
    <w:rsid w:val="007D2567"/>
    <w:pPr>
      <w:numPr>
        <w:numId w:val="16"/>
      </w:numPr>
      <w:tabs>
        <w:tab w:val="left" w:pos="1021"/>
        <w:tab w:val="left" w:pos="1191"/>
      </w:tabs>
    </w:pPr>
    <w:rPr>
      <w:noProof/>
    </w:rPr>
  </w:style>
  <w:style w:type="paragraph" w:styleId="af4">
    <w:name w:val="caption"/>
    <w:basedOn w:val="a1"/>
    <w:next w:val="a1"/>
    <w:uiPriority w:val="35"/>
    <w:unhideWhenUsed/>
    <w:qFormat/>
    <w:rsid w:val="00E8541F"/>
    <w:pPr>
      <w:spacing w:before="280" w:after="280"/>
      <w:ind w:firstLine="0"/>
      <w:jc w:val="center"/>
    </w:pPr>
    <w:rPr>
      <w:i/>
      <w:iCs/>
      <w:color w:val="000000" w:themeColor="text1"/>
      <w:szCs w:val="18"/>
    </w:rPr>
  </w:style>
  <w:style w:type="paragraph" w:customStyle="1" w:styleId="22">
    <w:name w:val="Рисунок2"/>
    <w:basedOn w:val="a1"/>
    <w:next w:val="a1"/>
    <w:autoRedefine/>
    <w:qFormat/>
    <w:rsid w:val="00E8541F"/>
    <w:pPr>
      <w:spacing w:before="280" w:after="280"/>
      <w:ind w:firstLine="0"/>
      <w:jc w:val="center"/>
    </w:pPr>
    <w:rPr>
      <w:rFonts w:cs="Times New Roman"/>
      <w:lang w:val="en-US"/>
    </w:rPr>
  </w:style>
  <w:style w:type="paragraph" w:customStyle="1" w:styleId="-">
    <w:name w:val="- дефис маркер"/>
    <w:basedOn w:val="a1"/>
    <w:autoRedefine/>
    <w:qFormat/>
    <w:rsid w:val="00E8541F"/>
    <w:pPr>
      <w:numPr>
        <w:numId w:val="28"/>
      </w:numPr>
      <w:tabs>
        <w:tab w:val="left" w:pos="992"/>
      </w:tabs>
    </w:pPr>
    <w:rPr>
      <w:noProof/>
    </w:rPr>
  </w:style>
  <w:style w:type="paragraph" w:styleId="af5">
    <w:name w:val="TOC Heading"/>
    <w:basedOn w:val="10"/>
    <w:next w:val="a1"/>
    <w:uiPriority w:val="39"/>
    <w:unhideWhenUsed/>
    <w:qFormat/>
    <w:rsid w:val="00E8541F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noProof w:val="0"/>
      <w:color w:val="2F5496" w:themeColor="accent1" w:themeShade="BF"/>
      <w:lang w:val="ru-RU" w:eastAsia="ru-RU"/>
    </w:rPr>
  </w:style>
  <w:style w:type="paragraph" w:customStyle="1" w:styleId="a0">
    <w:name w:val="Книги"/>
    <w:basedOn w:val="a1"/>
    <w:qFormat/>
    <w:rsid w:val="00E8541F"/>
    <w:pPr>
      <w:numPr>
        <w:numId w:val="32"/>
      </w:numPr>
      <w:tabs>
        <w:tab w:val="left" w:pos="1021"/>
      </w:tabs>
    </w:pPr>
    <w:rPr>
      <w:noProof/>
    </w:rPr>
  </w:style>
  <w:style w:type="paragraph" w:customStyle="1" w:styleId="123">
    <w:name w:val="Нумерованный список (1 2 3 со скобками)"/>
    <w:basedOn w:val="a1"/>
    <w:autoRedefine/>
    <w:qFormat/>
    <w:rsid w:val="00E8541F"/>
    <w:pPr>
      <w:numPr>
        <w:numId w:val="34"/>
      </w:numPr>
      <w:tabs>
        <w:tab w:val="left" w:pos="1077"/>
      </w:tabs>
    </w:pPr>
    <w:rPr>
      <w:noProof/>
    </w:rPr>
  </w:style>
  <w:style w:type="paragraph" w:styleId="31">
    <w:name w:val="toc 3"/>
    <w:basedOn w:val="a1"/>
    <w:next w:val="a1"/>
    <w:autoRedefine/>
    <w:uiPriority w:val="39"/>
    <w:unhideWhenUsed/>
    <w:rsid w:val="00E8541F"/>
    <w:pPr>
      <w:spacing w:after="100"/>
      <w:ind w:left="560"/>
    </w:pPr>
  </w:style>
  <w:style w:type="character" w:styleId="af6">
    <w:name w:val="FollowedHyperlink"/>
    <w:basedOn w:val="a2"/>
    <w:uiPriority w:val="99"/>
    <w:semiHidden/>
    <w:unhideWhenUsed/>
    <w:rsid w:val="00E8541F"/>
    <w:rPr>
      <w:color w:val="954F72" w:themeColor="followedHyperlink"/>
      <w:u w:val="single"/>
    </w:rPr>
  </w:style>
  <w:style w:type="paragraph" w:customStyle="1" w:styleId="af7">
    <w:name w:val="Рисунок"/>
    <w:basedOn w:val="a1"/>
    <w:next w:val="a1"/>
    <w:autoRedefine/>
    <w:qFormat/>
    <w:rsid w:val="00E8541F"/>
    <w:pPr>
      <w:spacing w:before="280" w:after="280"/>
      <w:ind w:firstLine="0"/>
      <w:jc w:val="center"/>
    </w:pPr>
    <w:rPr>
      <w:rFonts w:cs="Times New Roman"/>
      <w:lang w:val="en-US"/>
    </w:rPr>
  </w:style>
  <w:style w:type="character" w:styleId="af8">
    <w:name w:val="Subtle Emphasis"/>
    <w:basedOn w:val="a2"/>
    <w:uiPriority w:val="19"/>
    <w:qFormat/>
    <w:rsid w:val="00E8541F"/>
    <w:rPr>
      <w:i/>
      <w:iCs/>
      <w:color w:val="808080" w:themeColor="text1" w:themeTint="7F"/>
    </w:rPr>
  </w:style>
  <w:style w:type="numbering" w:customStyle="1" w:styleId="1">
    <w:name w:val="Стиль1"/>
    <w:uiPriority w:val="99"/>
    <w:rsid w:val="00E8541F"/>
    <w:pPr>
      <w:numPr>
        <w:numId w:val="36"/>
      </w:numPr>
    </w:pPr>
  </w:style>
  <w:style w:type="paragraph" w:customStyle="1" w:styleId="Default">
    <w:name w:val="Default"/>
    <w:rsid w:val="00CE71C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6E6C0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9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A6F18CDEB18E94D86383E5D395190E2" ma:contentTypeVersion="2" ma:contentTypeDescription="Создание документа." ma:contentTypeScope="" ma:versionID="f08cf1d7ef705c787aedaad34399bd23">
  <xsd:schema xmlns:xsd="http://www.w3.org/2001/XMLSchema" xmlns:xs="http://www.w3.org/2001/XMLSchema" xmlns:p="http://schemas.microsoft.com/office/2006/metadata/properties" xmlns:ns2="cb3a3ff9-9128-444f-b88c-7b39630c4d3b" targetNamespace="http://schemas.microsoft.com/office/2006/metadata/properties" ma:root="true" ma:fieldsID="17afd82fc5f595ebeff5e7a4d508bc5f" ns2:_="">
    <xsd:import namespace="cb3a3ff9-9128-444f-b88c-7b39630c4d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a3ff9-9128-444f-b88c-7b39630c4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C524D-6442-4A42-8722-8C5E6221D6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52B190-BF04-43D5-A81A-186418AE1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3a3ff9-9128-444f-b88c-7b39630c4d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196E92-BB28-47DE-992A-C0493A91EE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B765A3-01A9-4289-BAB8-C684CE62F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5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Мозговой Игорь Дмитриевич</dc:creator>
  <cp:keywords/>
  <dc:description/>
  <cp:lastModifiedBy>Mikhail Sorokin</cp:lastModifiedBy>
  <cp:revision>128</cp:revision>
  <dcterms:created xsi:type="dcterms:W3CDTF">2020-04-29T20:07:00Z</dcterms:created>
  <dcterms:modified xsi:type="dcterms:W3CDTF">2020-11-25T21:11:00Z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0x0101008A6F18CDEB18E94D86383E5D395190E2</vt:lpwstr>
  </property>
</Properties>
</file>