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203" w14:textId="77777777" w:rsidR="001E1138" w:rsidRDefault="001E1138" w:rsidP="001E1138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21869568"/>
      <w:bookmarkEnd w:id="0"/>
      <w:r w:rsidRPr="00483B8B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A163714" w14:textId="77777777" w:rsidR="001E1138" w:rsidRDefault="001E1138" w:rsidP="001E1138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214BD9E0" w14:textId="77777777" w:rsidR="001E1138" w:rsidRDefault="001E1138" w:rsidP="001E1138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5F23785" w14:textId="77777777" w:rsidR="001E1138" w:rsidRPr="00483B8B" w:rsidRDefault="001E1138" w:rsidP="001E113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48DEA7" w14:textId="77777777" w:rsidR="001E1138" w:rsidRDefault="001E1138" w:rsidP="001E113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4E9297E4" w14:textId="77777777" w:rsidR="001E1138" w:rsidRPr="00483B8B" w:rsidRDefault="001E1138" w:rsidP="001E113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D9DCE5" w14:textId="77777777" w:rsidR="001E1138" w:rsidRPr="00483B8B" w:rsidRDefault="001E1138" w:rsidP="001E1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B8B">
        <w:rPr>
          <w:rFonts w:ascii="Times New Roman" w:hAnsi="Times New Roman" w:cs="Times New Roman"/>
          <w:sz w:val="28"/>
          <w:szCs w:val="28"/>
        </w:rPr>
        <w:t>Кафедра математического обеспечения и применения ЭВМ</w:t>
      </w:r>
    </w:p>
    <w:p w14:paraId="08FC1995" w14:textId="77777777" w:rsidR="001E1138" w:rsidRPr="001F4343" w:rsidRDefault="001E1138" w:rsidP="001E1138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14:paraId="4A6E1B2E" w14:textId="77777777" w:rsidR="001E1138" w:rsidRDefault="001E1138" w:rsidP="001E1138">
      <w:pPr>
        <w:pStyle w:val="a9"/>
        <w:spacing w:line="276" w:lineRule="auto"/>
        <w:rPr>
          <w:rFonts w:ascii="Times New Roman" w:hAnsi="Times New Roman"/>
          <w:b/>
          <w:bCs/>
          <w:sz w:val="18"/>
          <w:szCs w:val="18"/>
        </w:rPr>
      </w:pPr>
    </w:p>
    <w:p w14:paraId="7D159A6F" w14:textId="77777777" w:rsidR="001E1138" w:rsidRPr="006A28B3" w:rsidRDefault="001E1138" w:rsidP="001E1138">
      <w:pPr>
        <w:pStyle w:val="a9"/>
        <w:spacing w:line="276" w:lineRule="auto"/>
        <w:rPr>
          <w:rFonts w:ascii="Times New Roman" w:hAnsi="Times New Roman"/>
          <w:b/>
          <w:bCs/>
          <w:sz w:val="18"/>
          <w:szCs w:val="18"/>
        </w:rPr>
      </w:pPr>
    </w:p>
    <w:p w14:paraId="40D295A7" w14:textId="1F4E327A" w:rsidR="001E1138" w:rsidRPr="00587B0A" w:rsidRDefault="001E1138" w:rsidP="001E11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6116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9C3EEEC" w14:textId="77777777" w:rsidR="001E1138" w:rsidRPr="006A28B3" w:rsidRDefault="001E1138" w:rsidP="001E11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на тему:</w:t>
      </w:r>
    </w:p>
    <w:p w14:paraId="1CB1C9F9" w14:textId="16ED3288" w:rsidR="001E1138" w:rsidRPr="006A28B3" w:rsidRDefault="001E1138" w:rsidP="001E11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качественных показателей программного продукта</w:t>
      </w:r>
      <w:r w:rsidRPr="006A28B3">
        <w:rPr>
          <w:rFonts w:ascii="Times New Roman" w:hAnsi="Times New Roman" w:cs="Times New Roman"/>
          <w:sz w:val="28"/>
          <w:szCs w:val="28"/>
        </w:rPr>
        <w:t>»</w:t>
      </w:r>
    </w:p>
    <w:p w14:paraId="6B9E210F" w14:textId="77777777" w:rsidR="001E1138" w:rsidRPr="006A28B3" w:rsidRDefault="001E1138" w:rsidP="001E11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C6720DB" w14:textId="77777777" w:rsidR="001E1138" w:rsidRDefault="001E1138" w:rsidP="001E113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28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и тестирование программного обеспечения</w:t>
      </w:r>
      <w:r w:rsidRPr="006A28B3">
        <w:rPr>
          <w:rFonts w:ascii="Times New Roman" w:hAnsi="Times New Roman" w:cs="Times New Roman"/>
          <w:sz w:val="32"/>
          <w:szCs w:val="32"/>
        </w:rPr>
        <w:t>»</w:t>
      </w:r>
    </w:p>
    <w:p w14:paraId="0B643453" w14:textId="77777777" w:rsidR="001E1138" w:rsidRDefault="001E1138" w:rsidP="001E113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A56AA">
        <w:rPr>
          <w:rFonts w:ascii="Times New Roman" w:hAnsi="Times New Roman" w:cs="Times New Roman"/>
          <w:sz w:val="28"/>
          <w:szCs w:val="28"/>
        </w:rPr>
        <w:t>модуль</w:t>
      </w:r>
    </w:p>
    <w:p w14:paraId="1E380190" w14:textId="77777777" w:rsidR="001E1138" w:rsidRPr="00A82660" w:rsidRDefault="001E1138" w:rsidP="001E11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66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Метрология</w:t>
      </w:r>
      <w:r w:rsidRPr="00A82660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программного обеспечения»</w:t>
      </w:r>
    </w:p>
    <w:p w14:paraId="65A0A7A2" w14:textId="77777777" w:rsidR="001E1138" w:rsidRDefault="001E1138" w:rsidP="001E1138">
      <w:pPr>
        <w:pStyle w:val="a9"/>
        <w:spacing w:line="276" w:lineRule="auto"/>
      </w:pPr>
      <w:r w:rsidRPr="001F4343">
        <w:t xml:space="preserve">  </w:t>
      </w:r>
    </w:p>
    <w:p w14:paraId="5F4BE624" w14:textId="77777777" w:rsidR="001E1138" w:rsidRDefault="001E1138" w:rsidP="001E1138">
      <w:pPr>
        <w:pStyle w:val="a9"/>
      </w:pPr>
    </w:p>
    <w:p w14:paraId="7DC8C951" w14:textId="77777777" w:rsidR="001E1138" w:rsidRDefault="001E1138" w:rsidP="001E1138">
      <w:pPr>
        <w:pStyle w:val="ae"/>
        <w:spacing w:line="240" w:lineRule="auto"/>
        <w:jc w:val="right"/>
      </w:pPr>
      <w:r>
        <w:t>Выполнили:</w:t>
      </w:r>
    </w:p>
    <w:p w14:paraId="1AE02B41" w14:textId="77777777" w:rsidR="001E1138" w:rsidRDefault="001E1138" w:rsidP="001E1138">
      <w:pPr>
        <w:pStyle w:val="ae"/>
        <w:spacing w:line="240" w:lineRule="auto"/>
        <w:jc w:val="right"/>
      </w:pPr>
      <w:r>
        <w:t>Студенты группы</w:t>
      </w:r>
    </w:p>
    <w:p w14:paraId="24E815C9" w14:textId="77777777" w:rsidR="001E1138" w:rsidRDefault="001E1138" w:rsidP="001E1138">
      <w:pPr>
        <w:pStyle w:val="ae"/>
        <w:spacing w:line="240" w:lineRule="auto"/>
        <w:jc w:val="right"/>
      </w:pPr>
      <w:r>
        <w:t>КТбо2-8</w:t>
      </w:r>
    </w:p>
    <w:p w14:paraId="76988A32" w14:textId="77777777" w:rsidR="001E1138" w:rsidRDefault="001E1138" w:rsidP="001E1138">
      <w:pPr>
        <w:pStyle w:val="ae"/>
        <w:spacing w:line="240" w:lineRule="auto"/>
        <w:jc w:val="right"/>
      </w:pPr>
      <w:proofErr w:type="spellStart"/>
      <w:r>
        <w:t>Жалнин</w:t>
      </w:r>
      <w:proofErr w:type="spellEnd"/>
      <w:r>
        <w:t xml:space="preserve"> Д. И.</w:t>
      </w:r>
    </w:p>
    <w:p w14:paraId="54FA999F" w14:textId="77777777" w:rsidR="001E1138" w:rsidRDefault="001E1138" w:rsidP="001E1138">
      <w:pPr>
        <w:pStyle w:val="ae"/>
        <w:spacing w:line="240" w:lineRule="auto"/>
        <w:jc w:val="right"/>
      </w:pPr>
      <w:proofErr w:type="spellStart"/>
      <w:r>
        <w:t>Ледерер</w:t>
      </w:r>
      <w:proofErr w:type="spellEnd"/>
      <w:r>
        <w:t xml:space="preserve"> П. А.</w:t>
      </w:r>
    </w:p>
    <w:p w14:paraId="2CE45389" w14:textId="77777777" w:rsidR="001E1138" w:rsidRDefault="001E1138" w:rsidP="001E1138">
      <w:pPr>
        <w:pStyle w:val="ae"/>
        <w:spacing w:line="240" w:lineRule="auto"/>
        <w:jc w:val="right"/>
      </w:pPr>
      <w:r>
        <w:t>Кочубей Д. С.</w:t>
      </w:r>
    </w:p>
    <w:p w14:paraId="4E658264" w14:textId="77777777" w:rsidR="001E1138" w:rsidRDefault="001E1138" w:rsidP="001E1138">
      <w:pPr>
        <w:pStyle w:val="ae"/>
        <w:spacing w:line="240" w:lineRule="auto"/>
        <w:ind w:firstLine="0"/>
      </w:pPr>
    </w:p>
    <w:p w14:paraId="27480514" w14:textId="77777777" w:rsidR="001E1138" w:rsidRDefault="001E1138" w:rsidP="001E1138">
      <w:pPr>
        <w:pStyle w:val="ae"/>
        <w:spacing w:line="240" w:lineRule="auto"/>
        <w:ind w:left="565"/>
        <w:jc w:val="right"/>
      </w:pPr>
      <w:r>
        <w:t>Проверил:</w:t>
      </w:r>
    </w:p>
    <w:p w14:paraId="10F7A670" w14:textId="77777777" w:rsidR="001E1138" w:rsidRDefault="001E1138" w:rsidP="001E1138">
      <w:pPr>
        <w:pStyle w:val="ae"/>
        <w:spacing w:line="240" w:lineRule="auto"/>
        <w:jc w:val="right"/>
      </w:pPr>
      <w:r>
        <w:t>Старший преподаватель</w:t>
      </w:r>
    </w:p>
    <w:p w14:paraId="07B8C5D2" w14:textId="77777777" w:rsidR="001E1138" w:rsidRDefault="001E1138" w:rsidP="001E1138">
      <w:pPr>
        <w:pStyle w:val="ae"/>
        <w:spacing w:line="240" w:lineRule="auto"/>
        <w:jc w:val="right"/>
      </w:pPr>
      <w:r>
        <w:t xml:space="preserve"> Кафедры МОП ЭВМ </w:t>
      </w:r>
    </w:p>
    <w:p w14:paraId="5689C66E" w14:textId="77777777" w:rsidR="001E1138" w:rsidRDefault="001E1138" w:rsidP="001E1138">
      <w:pPr>
        <w:pStyle w:val="ae"/>
        <w:spacing w:line="240" w:lineRule="auto"/>
        <w:jc w:val="right"/>
      </w:pPr>
      <w:r>
        <w:t>Проскуряков А. В.</w:t>
      </w:r>
    </w:p>
    <w:p w14:paraId="7E8E4C30" w14:textId="77777777" w:rsidR="001E1138" w:rsidRDefault="001E1138" w:rsidP="001E1138">
      <w:pPr>
        <w:pStyle w:val="ae"/>
        <w:spacing w:line="240" w:lineRule="auto"/>
        <w:ind w:firstLine="0"/>
        <w:jc w:val="center"/>
      </w:pPr>
    </w:p>
    <w:p w14:paraId="340DD2A9" w14:textId="77777777" w:rsidR="001E1138" w:rsidRDefault="001E1138" w:rsidP="001E1138">
      <w:pPr>
        <w:pStyle w:val="ae"/>
        <w:spacing w:line="240" w:lineRule="auto"/>
        <w:ind w:firstLine="0"/>
        <w:jc w:val="center"/>
      </w:pPr>
    </w:p>
    <w:p w14:paraId="115775BD" w14:textId="77777777" w:rsidR="001E1138" w:rsidRDefault="001E1138" w:rsidP="001E1138">
      <w:pPr>
        <w:pStyle w:val="ae"/>
        <w:spacing w:line="240" w:lineRule="auto"/>
        <w:jc w:val="right"/>
      </w:pPr>
      <w:r>
        <w:t>Оценка</w:t>
      </w:r>
    </w:p>
    <w:p w14:paraId="634C8D0E" w14:textId="77777777" w:rsidR="001E1138" w:rsidRPr="00091169" w:rsidRDefault="001E1138" w:rsidP="001E1138">
      <w:pPr>
        <w:pStyle w:val="ae"/>
        <w:spacing w:line="240" w:lineRule="auto"/>
        <w:jc w:val="right"/>
        <w:rPr>
          <w:color w:val="FFFFFF" w:themeColor="background1"/>
        </w:rPr>
      </w:pPr>
      <w:r w:rsidRPr="00091169">
        <w:rPr>
          <w:color w:val="FFFFFF" w:themeColor="background1"/>
        </w:rPr>
        <w:t>вы попались как дешевки, пойманы за руку как грязные дешевки</w:t>
      </w:r>
    </w:p>
    <w:p w14:paraId="0ACC312C" w14:textId="77777777" w:rsidR="001E1138" w:rsidRDefault="001E1138" w:rsidP="001E1138">
      <w:pPr>
        <w:pStyle w:val="ae"/>
        <w:spacing w:line="240" w:lineRule="auto"/>
        <w:jc w:val="right"/>
      </w:pPr>
      <w:r>
        <w:t>_________________________</w:t>
      </w:r>
    </w:p>
    <w:p w14:paraId="56872BB7" w14:textId="77777777" w:rsidR="001E1138" w:rsidRDefault="001E1138" w:rsidP="001E1138">
      <w:pPr>
        <w:pStyle w:val="ae"/>
        <w:spacing w:line="240" w:lineRule="auto"/>
        <w:jc w:val="right"/>
      </w:pPr>
    </w:p>
    <w:p w14:paraId="1AA4F74E" w14:textId="77777777" w:rsidR="001E1138" w:rsidRDefault="001E1138" w:rsidP="001E1138">
      <w:pPr>
        <w:pStyle w:val="ae"/>
        <w:spacing w:line="240" w:lineRule="auto"/>
        <w:ind w:firstLine="0"/>
        <w:jc w:val="right"/>
      </w:pPr>
      <w:r>
        <w:t>«____» _____________ 2021 г.</w:t>
      </w:r>
    </w:p>
    <w:p w14:paraId="45B02D6C" w14:textId="77777777" w:rsidR="001E1138" w:rsidRDefault="001E1138" w:rsidP="001E1138">
      <w:pPr>
        <w:pStyle w:val="ae"/>
        <w:spacing w:line="240" w:lineRule="auto"/>
        <w:ind w:firstLine="0"/>
        <w:jc w:val="center"/>
      </w:pPr>
    </w:p>
    <w:p w14:paraId="12CB6A05" w14:textId="77777777" w:rsidR="001E1138" w:rsidRPr="00BD2432" w:rsidRDefault="001E1138" w:rsidP="001E1138">
      <w:pPr>
        <w:pStyle w:val="ae"/>
        <w:spacing w:line="240" w:lineRule="auto"/>
        <w:ind w:firstLine="0"/>
        <w:jc w:val="center"/>
      </w:pPr>
      <w:r>
        <w:t>Таганрог 2021</w:t>
      </w:r>
    </w:p>
    <w:p w14:paraId="3B9B0DF6" w14:textId="5B7195BA" w:rsidR="008F4142" w:rsidRPr="006816EC" w:rsidRDefault="00295592" w:rsidP="00295592">
      <w:pPr>
        <w:pStyle w:val="paragraph"/>
        <w:spacing w:before="0" w:beforeAutospacing="0" w:after="0" w:afterAutospacing="0"/>
        <w:jc w:val="center"/>
        <w:textAlignment w:val="baseline"/>
        <w:rPr>
          <w:rFonts w:eastAsia="Calibri"/>
          <w:color w:val="000000"/>
          <w:sz w:val="28"/>
          <w:szCs w:val="28"/>
        </w:rPr>
      </w:pPr>
      <w:r w:rsidRPr="006816EC">
        <w:rPr>
          <w:rStyle w:val="eop"/>
          <w:rFonts w:eastAsia="Calibri"/>
          <w:color w:val="000000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078130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8152C" w14:textId="20A47310" w:rsidR="00295592" w:rsidRPr="006816EC" w:rsidRDefault="00295592">
          <w:pPr>
            <w:pStyle w:val="afc"/>
            <w:rPr>
              <w:rFonts w:ascii="Times New Roman" w:hAnsi="Times New Roman" w:cs="Times New Roman"/>
              <w:sz w:val="28"/>
              <w:szCs w:val="28"/>
            </w:rPr>
          </w:pPr>
          <w:r w:rsidRPr="006816E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EBE02E3" w14:textId="64CD559D" w:rsidR="00CE398A" w:rsidRDefault="00295592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816EC">
            <w:rPr>
              <w:b/>
              <w:bCs/>
              <w:szCs w:val="28"/>
            </w:rPr>
            <w:fldChar w:fldCharType="begin"/>
          </w:r>
          <w:r w:rsidRPr="006816EC">
            <w:rPr>
              <w:b/>
              <w:bCs/>
              <w:szCs w:val="28"/>
            </w:rPr>
            <w:instrText xml:space="preserve"> TOC \o "1-3" \h \z \u </w:instrText>
          </w:r>
          <w:r w:rsidRPr="006816EC">
            <w:rPr>
              <w:b/>
              <w:bCs/>
              <w:szCs w:val="28"/>
            </w:rPr>
            <w:fldChar w:fldCharType="separate"/>
          </w:r>
          <w:hyperlink w:anchor="_Toc73958873" w:history="1">
            <w:r w:rsidR="00CE398A" w:rsidRPr="00673F5A">
              <w:rPr>
                <w:rStyle w:val="ad"/>
              </w:rPr>
              <w:t>1</w:t>
            </w:r>
            <w:r w:rsidR="00CE398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CE398A" w:rsidRPr="00673F5A">
              <w:rPr>
                <w:rStyle w:val="ad"/>
              </w:rPr>
              <w:t>ЦЕЛЬ РАБОТЫ</w:t>
            </w:r>
            <w:r w:rsidR="00CE398A">
              <w:rPr>
                <w:webHidden/>
              </w:rPr>
              <w:tab/>
            </w:r>
            <w:r w:rsidR="00CE398A">
              <w:rPr>
                <w:webHidden/>
              </w:rPr>
              <w:fldChar w:fldCharType="begin"/>
            </w:r>
            <w:r w:rsidR="00CE398A">
              <w:rPr>
                <w:webHidden/>
              </w:rPr>
              <w:instrText xml:space="preserve"> PAGEREF _Toc73958873 \h </w:instrText>
            </w:r>
            <w:r w:rsidR="00CE398A">
              <w:rPr>
                <w:webHidden/>
              </w:rPr>
            </w:r>
            <w:r w:rsidR="00CE398A"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3</w:t>
            </w:r>
            <w:r w:rsidR="00CE398A">
              <w:rPr>
                <w:webHidden/>
              </w:rPr>
              <w:fldChar w:fldCharType="end"/>
            </w:r>
          </w:hyperlink>
        </w:p>
        <w:p w14:paraId="3A81A2F2" w14:textId="7DCCF67D" w:rsidR="00CE398A" w:rsidRDefault="00CE398A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74" w:history="1">
            <w:r w:rsidRPr="00673F5A">
              <w:rPr>
                <w:rStyle w:val="ad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  <w:caps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54E7A5" w14:textId="4DF56267" w:rsidR="00CE398A" w:rsidRDefault="00CE398A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75" w:history="1">
            <w:r w:rsidRPr="00673F5A">
              <w:rPr>
                <w:rStyle w:val="ad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</w:rPr>
              <w:t>Задание на лабораторную работу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477497" w14:textId="22965F67" w:rsidR="00CE398A" w:rsidRDefault="00CE398A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76" w:history="1">
            <w:r w:rsidRPr="00673F5A">
              <w:rPr>
                <w:rStyle w:val="ad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  <w:caps/>
              </w:rPr>
              <w:t>ВЫПОЛНЕНИЕ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50A1EB" w14:textId="31E5CE7D" w:rsidR="00CE398A" w:rsidRDefault="00CE398A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77" w:history="1">
            <w:r w:rsidRPr="00673F5A">
              <w:rPr>
                <w:rStyle w:val="ad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</w:rPr>
              <w:t>Сравнение по оценочным элементам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607EC7" w14:textId="2DE1CB8B" w:rsidR="00CE398A" w:rsidRDefault="00CE398A">
          <w:pPr>
            <w:pStyle w:val="34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78" w:history="1">
            <w:r w:rsidRPr="00673F5A">
              <w:rPr>
                <w:rStyle w:val="ad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</w:rPr>
              <w:t>Надежность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EC59EE" w14:textId="244B8E2D" w:rsidR="00CE398A" w:rsidRDefault="00CE398A">
          <w:pPr>
            <w:pStyle w:val="34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79" w:history="1">
            <w:r w:rsidRPr="00673F5A">
              <w:rPr>
                <w:rStyle w:val="ad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</w:rPr>
              <w:t>Сопровождаемость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42DDCC" w14:textId="0E55EDE1" w:rsidR="00CE398A" w:rsidRDefault="00CE398A">
          <w:pPr>
            <w:pStyle w:val="34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80" w:history="1">
            <w:r w:rsidRPr="00673F5A">
              <w:rPr>
                <w:rStyle w:val="ad"/>
              </w:rPr>
              <w:t>3.1.3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</w:rPr>
              <w:t>Корректность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43A8E2" w14:textId="6235DB4F" w:rsidR="00CE398A" w:rsidRDefault="00CE398A">
          <w:pPr>
            <w:pStyle w:val="34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81" w:history="1">
            <w:r w:rsidRPr="00673F5A">
              <w:rPr>
                <w:rStyle w:val="ad"/>
              </w:rPr>
              <w:t>3.1.4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</w:rPr>
              <w:t>Универсальность/гибкость.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B2D4C4" w14:textId="63E1D3DE" w:rsidR="00CE398A" w:rsidRDefault="00CE398A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82" w:history="1">
            <w:r w:rsidRPr="00673F5A">
              <w:rPr>
                <w:rStyle w:val="ad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</w:rPr>
              <w:t>Оценка качества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9996E58" w14:textId="676F86CD" w:rsidR="00CE398A" w:rsidRDefault="00CE398A">
          <w:pPr>
            <w:pStyle w:val="15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958883" w:history="1">
            <w:r w:rsidRPr="00673F5A">
              <w:rPr>
                <w:rStyle w:val="ad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673F5A">
              <w:rPr>
                <w:rStyle w:val="ad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_Toc73958883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113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30FC92" w14:textId="4E2B0BA5" w:rsidR="00295592" w:rsidRPr="006816EC" w:rsidRDefault="0029559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816E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027B02" w14:textId="475D4A26" w:rsidR="008F4142" w:rsidRPr="006816EC" w:rsidRDefault="008F4142" w:rsidP="008F4142">
      <w:pPr>
        <w:pStyle w:val="paragraph"/>
        <w:spacing w:before="0" w:beforeAutospacing="0" w:after="0" w:afterAutospacing="0"/>
        <w:textAlignment w:val="baseline"/>
        <w:rPr>
          <w:color w:val="365F91"/>
          <w:sz w:val="28"/>
          <w:szCs w:val="28"/>
        </w:rPr>
      </w:pPr>
      <w:r w:rsidRPr="006816EC">
        <w:rPr>
          <w:rStyle w:val="eop"/>
          <w:rFonts w:eastAsia="Calibri"/>
          <w:color w:val="365F91"/>
          <w:sz w:val="28"/>
          <w:szCs w:val="28"/>
        </w:rPr>
        <w:t> </w:t>
      </w:r>
    </w:p>
    <w:p w14:paraId="7135F46F" w14:textId="77777777" w:rsidR="008F4142" w:rsidRPr="006816EC" w:rsidRDefault="008F4142" w:rsidP="008F414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3DEF3811" w14:textId="7942B650" w:rsidR="008F4142" w:rsidRPr="006816EC" w:rsidRDefault="008F4142" w:rsidP="008F414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  <w:r w:rsidR="00EC2E69" w:rsidRPr="006816EC">
        <w:rPr>
          <w:rStyle w:val="eop"/>
          <w:rFonts w:eastAsia="Calibri"/>
          <w:sz w:val="28"/>
          <w:szCs w:val="28"/>
        </w:rPr>
        <w:t xml:space="preserve"> </w:t>
      </w:r>
    </w:p>
    <w:p w14:paraId="1D46B3D4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3C6D82B7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503C70E2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39C3761A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1A96A1C8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1FC9436F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072CC1A2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5B0D2231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21E59070" w14:textId="77777777" w:rsidR="008F4142" w:rsidRPr="006816EC" w:rsidRDefault="008F4142" w:rsidP="008F4142">
      <w:pPr>
        <w:pStyle w:val="paragraph"/>
        <w:spacing w:before="0" w:beforeAutospacing="0" w:after="0" w:afterAutospacing="0"/>
        <w:ind w:left="135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7EE2DBF8" w14:textId="77777777" w:rsidR="008F4142" w:rsidRPr="006816EC" w:rsidRDefault="008F4142" w:rsidP="008F414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601DBDA4" w14:textId="77777777" w:rsidR="008F4142" w:rsidRPr="006816EC" w:rsidRDefault="008F4142" w:rsidP="008F414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</w:p>
    <w:p w14:paraId="700122DA" w14:textId="1E280B47" w:rsidR="00295592" w:rsidRPr="006816EC" w:rsidRDefault="008F4142" w:rsidP="008F4142">
      <w:pPr>
        <w:pStyle w:val="paragraph"/>
        <w:spacing w:before="0" w:beforeAutospacing="0" w:after="0" w:afterAutospacing="0"/>
        <w:textAlignment w:val="baseline"/>
        <w:rPr>
          <w:rStyle w:val="eop"/>
          <w:rFonts w:eastAsia="Calibri"/>
          <w:sz w:val="28"/>
          <w:szCs w:val="28"/>
        </w:rPr>
      </w:pPr>
      <w:r w:rsidRPr="006816EC">
        <w:rPr>
          <w:rStyle w:val="eop"/>
          <w:rFonts w:eastAsia="Calibri"/>
          <w:sz w:val="28"/>
          <w:szCs w:val="28"/>
        </w:rPr>
        <w:t> </w:t>
      </w:r>
      <w:r w:rsidR="00295592" w:rsidRPr="006816EC">
        <w:rPr>
          <w:rStyle w:val="eop"/>
          <w:rFonts w:eastAsia="Calibri"/>
          <w:sz w:val="28"/>
          <w:szCs w:val="28"/>
        </w:rPr>
        <w:br w:type="page"/>
      </w:r>
    </w:p>
    <w:p w14:paraId="25991F1A" w14:textId="0667DFEE" w:rsidR="00295592" w:rsidRPr="006816EC" w:rsidRDefault="00295592" w:rsidP="00295592">
      <w:pPr>
        <w:pStyle w:val="12"/>
        <w:rPr>
          <w:rStyle w:val="normaltextrun"/>
          <w:szCs w:val="28"/>
        </w:rPr>
      </w:pPr>
      <w:bookmarkStart w:id="1" w:name="_Toc73958873"/>
      <w:r w:rsidRPr="006816EC">
        <w:rPr>
          <w:rStyle w:val="normaltextrun"/>
          <w:szCs w:val="28"/>
        </w:rPr>
        <w:lastRenderedPageBreak/>
        <w:t>ЦЕЛЬ РАБОТЫ</w:t>
      </w:r>
      <w:bookmarkEnd w:id="1"/>
    </w:p>
    <w:p w14:paraId="54E0E1DD" w14:textId="0C3FDCC2" w:rsidR="00295592" w:rsidRPr="006816EC" w:rsidRDefault="00295592" w:rsidP="00275437">
      <w:pPr>
        <w:pStyle w:val="ae"/>
        <w:rPr>
          <w:szCs w:val="28"/>
        </w:rPr>
      </w:pPr>
      <w:r w:rsidRPr="006816EC">
        <w:rPr>
          <w:szCs w:val="28"/>
        </w:rPr>
        <w:t>Научиться проводить оценку качества программного средств по различным показателям. В лабораторной работе тестируем и оцениваем качественные показатели ПП.</w:t>
      </w:r>
    </w:p>
    <w:p w14:paraId="76A30312" w14:textId="77777777" w:rsidR="008F4142" w:rsidRPr="006816EC" w:rsidRDefault="008F4142" w:rsidP="00295592">
      <w:pPr>
        <w:pStyle w:val="12"/>
        <w:rPr>
          <w:szCs w:val="28"/>
        </w:rPr>
      </w:pPr>
      <w:bookmarkStart w:id="2" w:name="_Toc73958874"/>
      <w:r w:rsidRPr="006816EC">
        <w:rPr>
          <w:rStyle w:val="normaltextrun"/>
          <w:caps/>
          <w:szCs w:val="28"/>
        </w:rPr>
        <w:lastRenderedPageBreak/>
        <w:t>ТЕХНИЧЕСКОЕ ЗАДАНИЕ</w:t>
      </w:r>
      <w:bookmarkEnd w:id="2"/>
      <w:r w:rsidRPr="006816EC">
        <w:rPr>
          <w:rStyle w:val="eop"/>
          <w:caps/>
          <w:szCs w:val="28"/>
        </w:rPr>
        <w:t> </w:t>
      </w:r>
    </w:p>
    <w:p w14:paraId="518666A3" w14:textId="79C4ADF1" w:rsidR="0052449E" w:rsidRPr="006816EC" w:rsidRDefault="0052449E" w:rsidP="00275437">
      <w:pPr>
        <w:pStyle w:val="ae"/>
        <w:rPr>
          <w:rStyle w:val="normaltextrun"/>
          <w:szCs w:val="28"/>
        </w:rPr>
      </w:pPr>
      <w:r w:rsidRPr="006816EC">
        <w:rPr>
          <w:rStyle w:val="normaltextrun"/>
          <w:szCs w:val="28"/>
        </w:rPr>
        <w:t>В лабораторной работе необходимо выполнить следующее:</w:t>
      </w:r>
    </w:p>
    <w:p w14:paraId="7D17FB71" w14:textId="3B579C71" w:rsidR="00186F68" w:rsidRPr="006816EC" w:rsidRDefault="00186F68" w:rsidP="006816EC">
      <w:pPr>
        <w:pStyle w:val="ae"/>
        <w:rPr>
          <w:rStyle w:val="normaltextrun"/>
          <w:szCs w:val="28"/>
          <w:lang w:val="en-US"/>
        </w:rPr>
      </w:pPr>
      <w:r w:rsidRPr="006816EC">
        <w:rPr>
          <w:rStyle w:val="normaltextrun"/>
          <w:szCs w:val="28"/>
        </w:rPr>
        <w:t xml:space="preserve">1. </w:t>
      </w:r>
      <w:r w:rsidR="0052449E" w:rsidRPr="006816EC">
        <w:rPr>
          <w:rStyle w:val="normaltextrun"/>
          <w:szCs w:val="28"/>
        </w:rPr>
        <w:t>Выбрать показатели качества (не менее 5) и сформулировать их сущность. Каждый показатель должен быть существенным, т.</w:t>
      </w:r>
      <w:r w:rsidR="006816EC">
        <w:rPr>
          <w:rStyle w:val="normaltextrun"/>
          <w:szCs w:val="28"/>
          <w:lang w:val="en-US"/>
        </w:rPr>
        <w:t> e</w:t>
      </w:r>
      <w:r w:rsidR="0052449E" w:rsidRPr="006816EC">
        <w:rPr>
          <w:rStyle w:val="normaltextrun"/>
          <w:szCs w:val="28"/>
        </w:rPr>
        <w:t>. Должны быть ясны потенциальные выгоды его использования. Показатели представить в виде таблицы (таблица 1)</w:t>
      </w:r>
      <w:r w:rsidR="006816EC">
        <w:rPr>
          <w:rStyle w:val="normaltextrun"/>
          <w:szCs w:val="28"/>
          <w:lang w:val="en-US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6F68" w:rsidRPr="006816EC" w14:paraId="6EF001DF" w14:textId="01582B59" w:rsidTr="00186F68">
        <w:tc>
          <w:tcPr>
            <w:tcW w:w="2407" w:type="dxa"/>
          </w:tcPr>
          <w:p w14:paraId="6BF8B3FE" w14:textId="7C7EAFA0" w:rsidR="00186F68" w:rsidRPr="006816EC" w:rsidRDefault="00186F68" w:rsidP="00813FD4">
            <w:pPr>
              <w:pStyle w:val="af2"/>
              <w:rPr>
                <w:rStyle w:val="normaltextrun"/>
                <w:caps/>
                <w:szCs w:val="28"/>
              </w:rPr>
            </w:pPr>
            <w:r w:rsidRPr="006816EC">
              <w:rPr>
                <w:szCs w:val="28"/>
              </w:rPr>
              <w:t>Показатели качества</w:t>
            </w:r>
          </w:p>
        </w:tc>
        <w:tc>
          <w:tcPr>
            <w:tcW w:w="2407" w:type="dxa"/>
          </w:tcPr>
          <w:p w14:paraId="3F1DF7A2" w14:textId="38DBFC46" w:rsidR="00186F68" w:rsidRPr="006816EC" w:rsidRDefault="00186F68" w:rsidP="00813FD4">
            <w:pPr>
              <w:pStyle w:val="af2"/>
              <w:rPr>
                <w:rStyle w:val="normaltextrun"/>
                <w:caps/>
                <w:szCs w:val="28"/>
              </w:rPr>
            </w:pPr>
            <w:r w:rsidRPr="006816EC">
              <w:rPr>
                <w:szCs w:val="28"/>
              </w:rPr>
              <w:t>Сущность показателя</w:t>
            </w:r>
          </w:p>
        </w:tc>
        <w:tc>
          <w:tcPr>
            <w:tcW w:w="2407" w:type="dxa"/>
          </w:tcPr>
          <w:p w14:paraId="7BB1CC1A" w14:textId="64A8EE6B" w:rsidR="00186F68" w:rsidRPr="006816EC" w:rsidRDefault="00186F68" w:rsidP="00813FD4">
            <w:pPr>
              <w:pStyle w:val="af2"/>
              <w:rPr>
                <w:rStyle w:val="normaltextrun"/>
                <w:caps/>
                <w:szCs w:val="28"/>
              </w:rPr>
            </w:pPr>
            <w:r w:rsidRPr="006816EC">
              <w:rPr>
                <w:szCs w:val="28"/>
              </w:rPr>
              <w:t xml:space="preserve">Экспертная оценка (вес) </w:t>
            </w:r>
            <w:proofErr w:type="spellStart"/>
            <w:r w:rsidRPr="006816EC">
              <w:rPr>
                <w:szCs w:val="28"/>
              </w:rPr>
              <w:t>w</w:t>
            </w:r>
            <w:r w:rsidRPr="006816EC">
              <w:rPr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407" w:type="dxa"/>
          </w:tcPr>
          <w:p w14:paraId="2E83AF1A" w14:textId="27B8DF16" w:rsidR="00186F68" w:rsidRPr="006816EC" w:rsidRDefault="00186F68" w:rsidP="00813FD4">
            <w:pPr>
              <w:pStyle w:val="af2"/>
              <w:rPr>
                <w:rStyle w:val="normaltextrun"/>
                <w:caps/>
                <w:szCs w:val="28"/>
              </w:rPr>
            </w:pPr>
            <w:r w:rsidRPr="006816EC">
              <w:rPr>
                <w:szCs w:val="28"/>
              </w:rPr>
              <w:t xml:space="preserve">Оценка, установленная экспериментом </w:t>
            </w:r>
            <w:proofErr w:type="spellStart"/>
            <w:r w:rsidRPr="006816EC">
              <w:rPr>
                <w:szCs w:val="28"/>
              </w:rPr>
              <w:t>r</w:t>
            </w:r>
            <w:r w:rsidRPr="006816EC">
              <w:rPr>
                <w:szCs w:val="28"/>
                <w:vertAlign w:val="subscript"/>
              </w:rPr>
              <w:t>i</w:t>
            </w:r>
            <w:proofErr w:type="spellEnd"/>
          </w:p>
        </w:tc>
      </w:tr>
    </w:tbl>
    <w:p w14:paraId="588BA745" w14:textId="77777777" w:rsidR="00813FD4" w:rsidRPr="006816EC" w:rsidRDefault="00813FD4" w:rsidP="00813FD4">
      <w:pPr>
        <w:pStyle w:val="ae"/>
        <w:rPr>
          <w:color w:val="000000"/>
          <w:szCs w:val="28"/>
        </w:rPr>
      </w:pPr>
    </w:p>
    <w:p w14:paraId="564805C2" w14:textId="5D880247" w:rsidR="00186F68" w:rsidRPr="006816EC" w:rsidRDefault="00186F68" w:rsidP="00813FD4">
      <w:pPr>
        <w:pStyle w:val="ae"/>
        <w:rPr>
          <w:color w:val="000000"/>
          <w:szCs w:val="28"/>
        </w:rPr>
      </w:pPr>
      <w:r w:rsidRPr="006816EC">
        <w:rPr>
          <w:color w:val="000000"/>
          <w:szCs w:val="28"/>
        </w:rPr>
        <w:t xml:space="preserve">2. Установить веса показателей </w:t>
      </w:r>
      <w:proofErr w:type="spellStart"/>
      <w:r w:rsidRPr="006816EC">
        <w:rPr>
          <w:color w:val="000000"/>
          <w:szCs w:val="28"/>
        </w:rPr>
        <w:t>w</w:t>
      </w:r>
      <w:r w:rsidRPr="006816EC">
        <w:rPr>
          <w:color w:val="000000"/>
          <w:szCs w:val="28"/>
          <w:vertAlign w:val="subscript"/>
        </w:rPr>
        <w:t>i</w:t>
      </w:r>
      <w:proofErr w:type="spellEnd"/>
      <w:r w:rsidRPr="006816EC">
        <w:rPr>
          <w:color w:val="000000"/>
          <w:szCs w:val="28"/>
          <w:vertAlign w:val="subscript"/>
        </w:rPr>
        <w:t xml:space="preserve"> </w:t>
      </w:r>
      <w:r w:rsidRPr="006816EC">
        <w:rPr>
          <w:color w:val="000000"/>
          <w:szCs w:val="28"/>
        </w:rPr>
        <w:t>(∑</w:t>
      </w:r>
      <w:proofErr w:type="spellStart"/>
      <w:r w:rsidRPr="006816EC">
        <w:rPr>
          <w:color w:val="000000"/>
          <w:szCs w:val="28"/>
        </w:rPr>
        <w:t>w</w:t>
      </w:r>
      <w:r w:rsidRPr="006816EC">
        <w:rPr>
          <w:color w:val="000000"/>
          <w:szCs w:val="28"/>
          <w:vertAlign w:val="subscript"/>
        </w:rPr>
        <w:t>i</w:t>
      </w:r>
      <w:proofErr w:type="spellEnd"/>
      <w:r w:rsidRPr="006816EC">
        <w:rPr>
          <w:color w:val="000000"/>
          <w:szCs w:val="28"/>
        </w:rPr>
        <w:t xml:space="preserve"> =1)</w:t>
      </w:r>
      <w:r w:rsidR="006816EC" w:rsidRPr="006816EC">
        <w:rPr>
          <w:color w:val="000000"/>
          <w:szCs w:val="28"/>
        </w:rPr>
        <w:t>;</w:t>
      </w:r>
    </w:p>
    <w:p w14:paraId="2411D931" w14:textId="77777777" w:rsidR="00186F68" w:rsidRPr="006816EC" w:rsidRDefault="00186F68" w:rsidP="00813FD4">
      <w:pPr>
        <w:pStyle w:val="ae"/>
        <w:rPr>
          <w:color w:val="000000"/>
          <w:szCs w:val="28"/>
        </w:rPr>
      </w:pPr>
      <w:r w:rsidRPr="006816EC">
        <w:rPr>
          <w:color w:val="000000"/>
          <w:szCs w:val="28"/>
        </w:rPr>
        <w:t xml:space="preserve">3. Для каждого показателя установить конкретную численную оценку </w:t>
      </w:r>
      <w:proofErr w:type="spellStart"/>
      <w:r w:rsidRPr="006816EC">
        <w:rPr>
          <w:color w:val="000000"/>
          <w:szCs w:val="28"/>
        </w:rPr>
        <w:t>r</w:t>
      </w:r>
      <w:r w:rsidRPr="006816EC">
        <w:rPr>
          <w:color w:val="000000"/>
          <w:szCs w:val="28"/>
          <w:vertAlign w:val="subscript"/>
        </w:rPr>
        <w:t>i</w:t>
      </w:r>
      <w:proofErr w:type="spellEnd"/>
      <w:r w:rsidRPr="006816EC">
        <w:rPr>
          <w:color w:val="000000"/>
          <w:szCs w:val="28"/>
        </w:rPr>
        <w:t xml:space="preserve"> от 0 до 1, исходя из следующего:</w:t>
      </w:r>
    </w:p>
    <w:p w14:paraId="5BC5EDFD" w14:textId="20492ADD" w:rsidR="00186F68" w:rsidRPr="006816EC" w:rsidRDefault="00186F68" w:rsidP="006816EC">
      <w:pPr>
        <w:pStyle w:val="ae"/>
        <w:ind w:firstLine="1276"/>
        <w:rPr>
          <w:color w:val="000000"/>
          <w:szCs w:val="28"/>
        </w:rPr>
      </w:pPr>
      <w:r w:rsidRPr="006816EC">
        <w:rPr>
          <w:color w:val="000000"/>
          <w:szCs w:val="28"/>
        </w:rPr>
        <w:t>0 – свойство в ПП присутствует, но качество его неприемлемо;</w:t>
      </w:r>
    </w:p>
    <w:p w14:paraId="5347DDCC" w14:textId="5012847E" w:rsidR="00186F68" w:rsidRPr="006816EC" w:rsidRDefault="00186F68" w:rsidP="006816EC">
      <w:pPr>
        <w:pStyle w:val="ae"/>
        <w:ind w:firstLine="1276"/>
        <w:rPr>
          <w:color w:val="000000"/>
          <w:szCs w:val="28"/>
        </w:rPr>
      </w:pPr>
      <w:proofErr w:type="gramStart"/>
      <w:r w:rsidRPr="006816EC">
        <w:rPr>
          <w:color w:val="000000"/>
          <w:szCs w:val="28"/>
        </w:rPr>
        <w:t>0.5 - 1</w:t>
      </w:r>
      <w:proofErr w:type="gramEnd"/>
      <w:r w:rsidRPr="006816EC">
        <w:rPr>
          <w:color w:val="000000"/>
          <w:szCs w:val="28"/>
        </w:rPr>
        <w:t xml:space="preserve"> – свойство в ПП присутствует и обладает приемлемым качеством;</w:t>
      </w:r>
    </w:p>
    <w:p w14:paraId="0714C19D" w14:textId="3E6E2FA8" w:rsidR="00186F68" w:rsidRPr="006816EC" w:rsidRDefault="00186F68" w:rsidP="006816EC">
      <w:pPr>
        <w:pStyle w:val="ae"/>
        <w:ind w:firstLine="1276"/>
        <w:rPr>
          <w:color w:val="000000"/>
          <w:szCs w:val="28"/>
        </w:rPr>
      </w:pPr>
      <w:r w:rsidRPr="006816EC">
        <w:rPr>
          <w:color w:val="000000"/>
          <w:szCs w:val="28"/>
        </w:rPr>
        <w:t>1 – свойство в ПП присутствует и обладает очень высоким качеством.</w:t>
      </w:r>
    </w:p>
    <w:p w14:paraId="42546A18" w14:textId="54369301" w:rsidR="00186F68" w:rsidRPr="006816EC" w:rsidRDefault="00186F68" w:rsidP="00813FD4">
      <w:pPr>
        <w:pStyle w:val="ae"/>
        <w:rPr>
          <w:color w:val="000000"/>
          <w:szCs w:val="28"/>
        </w:rPr>
      </w:pPr>
      <w:r w:rsidRPr="006816EC">
        <w:rPr>
          <w:color w:val="000000"/>
          <w:szCs w:val="28"/>
        </w:rPr>
        <w:t>Возможно, присвоение промежуточных значений в соответствии с мнением оценивающего лица относительно полезности того или иного свойства ПП.</w:t>
      </w:r>
    </w:p>
    <w:p w14:paraId="4CB25F56" w14:textId="56FDC3BF" w:rsidR="00186F68" w:rsidRPr="006816EC" w:rsidRDefault="00186F68" w:rsidP="00813FD4">
      <w:pPr>
        <w:pStyle w:val="ae"/>
        <w:rPr>
          <w:color w:val="000000"/>
          <w:szCs w:val="28"/>
        </w:rPr>
      </w:pPr>
      <w:r w:rsidRPr="006816EC">
        <w:rPr>
          <w:noProof/>
          <w:color w:val="000000"/>
          <w:szCs w:val="28"/>
        </w:rPr>
        <w:drawing>
          <wp:inline distT="0" distB="0" distL="0" distR="0" wp14:anchorId="604B4B5B" wp14:editId="7360B68D">
            <wp:extent cx="3086580" cy="578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956" cy="5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EE31" w14:textId="77777777" w:rsidR="00186F68" w:rsidRPr="006816EC" w:rsidRDefault="00186F68" w:rsidP="00813FD4">
      <w:pPr>
        <w:pStyle w:val="ae"/>
        <w:rPr>
          <w:color w:val="000000"/>
          <w:szCs w:val="28"/>
        </w:rPr>
      </w:pPr>
      <w:r w:rsidRPr="006816EC">
        <w:rPr>
          <w:color w:val="000000"/>
          <w:szCs w:val="28"/>
        </w:rPr>
        <w:t xml:space="preserve">Результатом выполнения данной работы является отчет об оценке качества ПП, оформленный по требованиям ОС </w:t>
      </w:r>
      <w:proofErr w:type="gramStart"/>
      <w:r w:rsidRPr="006816EC">
        <w:rPr>
          <w:color w:val="000000"/>
          <w:szCs w:val="28"/>
        </w:rPr>
        <w:t>6.1-97</w:t>
      </w:r>
      <w:proofErr w:type="gramEnd"/>
      <w:r w:rsidRPr="006816EC">
        <w:rPr>
          <w:color w:val="000000"/>
          <w:szCs w:val="28"/>
        </w:rPr>
        <w:t>.</w:t>
      </w:r>
    </w:p>
    <w:p w14:paraId="11CFEC6C" w14:textId="5D23C544" w:rsidR="00186F68" w:rsidRPr="006816EC" w:rsidRDefault="00DE0A56" w:rsidP="00186F68">
      <w:pPr>
        <w:pStyle w:val="23"/>
        <w:rPr>
          <w:rFonts w:cs="Times New Roman"/>
          <w:szCs w:val="28"/>
        </w:rPr>
      </w:pPr>
      <w:bookmarkStart w:id="3" w:name="_Toc73958875"/>
      <w:r w:rsidRPr="006816EC">
        <w:rPr>
          <w:rFonts w:cs="Times New Roman"/>
          <w:szCs w:val="28"/>
        </w:rPr>
        <w:t>Задание на лабораторную работу</w:t>
      </w:r>
      <w:bookmarkEnd w:id="3"/>
    </w:p>
    <w:p w14:paraId="70AD9411" w14:textId="0A4C3ADF" w:rsidR="00186F68" w:rsidRPr="006816EC" w:rsidRDefault="00186F68" w:rsidP="00813FD4">
      <w:pPr>
        <w:pStyle w:val="a1"/>
        <w:rPr>
          <w:szCs w:val="28"/>
        </w:rPr>
      </w:pPr>
      <w:r w:rsidRPr="006816EC">
        <w:rPr>
          <w:szCs w:val="28"/>
        </w:rPr>
        <w:t>Разработать собственный калькулятор</w:t>
      </w:r>
      <w:r w:rsidR="006816EC">
        <w:rPr>
          <w:szCs w:val="28"/>
          <w:lang w:val="en-US"/>
        </w:rPr>
        <w:t>;</w:t>
      </w:r>
    </w:p>
    <w:p w14:paraId="1D687534" w14:textId="199C5126" w:rsidR="00186F68" w:rsidRPr="006816EC" w:rsidRDefault="00186F68" w:rsidP="00813FD4">
      <w:pPr>
        <w:pStyle w:val="a1"/>
        <w:rPr>
          <w:szCs w:val="28"/>
        </w:rPr>
      </w:pPr>
      <w:r w:rsidRPr="006816EC">
        <w:rPr>
          <w:szCs w:val="28"/>
        </w:rPr>
        <w:t xml:space="preserve">Сравнить два программных продукта (ПП): калькулятор фирмы Microsoft и калькулятор, написанный студентами. Сравнение проводить по следующим оценочным элементам: надежность программного средства (ПС), </w:t>
      </w:r>
      <w:proofErr w:type="spellStart"/>
      <w:r w:rsidRPr="006816EC">
        <w:rPr>
          <w:szCs w:val="28"/>
        </w:rPr>
        <w:t>сопровождаемость</w:t>
      </w:r>
      <w:proofErr w:type="spellEnd"/>
      <w:r w:rsidRPr="006816EC">
        <w:rPr>
          <w:szCs w:val="28"/>
        </w:rPr>
        <w:t>, корректность</w:t>
      </w:r>
      <w:r w:rsidR="00275437" w:rsidRPr="006816EC">
        <w:rPr>
          <w:szCs w:val="28"/>
        </w:rPr>
        <w:t>, гибкость.</w:t>
      </w:r>
    </w:p>
    <w:p w14:paraId="4D6C6268" w14:textId="14CA332B" w:rsidR="0052449E" w:rsidRPr="006816EC" w:rsidRDefault="00186F68" w:rsidP="00186F68">
      <w:pPr>
        <w:rPr>
          <w:rStyle w:val="normaltextrun"/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6E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B9D8DA" w14:textId="16187B31" w:rsidR="008F4142" w:rsidRPr="006816EC" w:rsidRDefault="008F4142" w:rsidP="00186F68">
      <w:pPr>
        <w:pStyle w:val="12"/>
        <w:rPr>
          <w:szCs w:val="28"/>
        </w:rPr>
      </w:pPr>
      <w:bookmarkStart w:id="4" w:name="_Toc73958876"/>
      <w:r w:rsidRPr="006816EC">
        <w:rPr>
          <w:rStyle w:val="normaltextrun"/>
          <w:caps/>
          <w:szCs w:val="28"/>
        </w:rPr>
        <w:lastRenderedPageBreak/>
        <w:t>ВЫПОЛНЕНИЕ РАБОТЫ</w:t>
      </w:r>
      <w:bookmarkEnd w:id="4"/>
      <w:r w:rsidRPr="006816EC">
        <w:rPr>
          <w:rStyle w:val="eop"/>
          <w:caps/>
          <w:szCs w:val="28"/>
        </w:rPr>
        <w:t> </w:t>
      </w:r>
    </w:p>
    <w:p w14:paraId="0B13888F" w14:textId="0B9698F2" w:rsidR="009B3273" w:rsidRPr="006816EC" w:rsidRDefault="00B1476E" w:rsidP="00813FD4">
      <w:pPr>
        <w:pStyle w:val="ae"/>
        <w:rPr>
          <w:szCs w:val="28"/>
        </w:rPr>
      </w:pPr>
      <w:r w:rsidRPr="006816EC">
        <w:rPr>
          <w:szCs w:val="28"/>
        </w:rPr>
        <w:t>Исходный программный продукт,</w:t>
      </w:r>
      <w:r w:rsidR="00186F68" w:rsidRPr="006816EC">
        <w:rPr>
          <w:szCs w:val="28"/>
        </w:rPr>
        <w:t xml:space="preserve"> взятый за основу. Калькулятор фирмы Microsoft</w:t>
      </w:r>
      <w:r w:rsidR="006816EC" w:rsidRPr="006816EC">
        <w:rPr>
          <w:szCs w:val="28"/>
        </w:rPr>
        <w:t xml:space="preserve"> </w:t>
      </w:r>
      <w:r w:rsidR="006816EC">
        <w:rPr>
          <w:szCs w:val="28"/>
        </w:rPr>
        <w:t>представлен на рисунке 1:</w:t>
      </w:r>
    </w:p>
    <w:p w14:paraId="600915A8" w14:textId="2E52D2F4" w:rsidR="00813FD4" w:rsidRPr="006816EC" w:rsidRDefault="00813FD4" w:rsidP="00813FD4">
      <w:pPr>
        <w:pStyle w:val="af3"/>
        <w:rPr>
          <w:szCs w:val="28"/>
        </w:rPr>
      </w:pPr>
      <w:r w:rsidRPr="006816EC">
        <w:rPr>
          <w:noProof/>
          <w:szCs w:val="28"/>
        </w:rPr>
        <w:drawing>
          <wp:inline distT="0" distB="0" distL="0" distR="0" wp14:anchorId="368591EB" wp14:editId="3D3BC075">
            <wp:extent cx="2038350" cy="3009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EC1" w14:textId="77777777" w:rsidR="0021612B" w:rsidRPr="006816EC" w:rsidRDefault="00813FD4" w:rsidP="00813FD4">
      <w:pPr>
        <w:pStyle w:val="af1"/>
        <w:rPr>
          <w:szCs w:val="28"/>
        </w:rPr>
      </w:pPr>
      <w:r w:rsidRPr="006816EC">
        <w:rPr>
          <w:szCs w:val="28"/>
        </w:rPr>
        <w:t>Рис.1 Калькулятор фирмы Microsoft</w:t>
      </w:r>
    </w:p>
    <w:p w14:paraId="72054114" w14:textId="10E48BFC" w:rsidR="00B73E6B" w:rsidRPr="006816EC" w:rsidRDefault="0021612B" w:rsidP="00B73E6B">
      <w:pPr>
        <w:pStyle w:val="ae"/>
        <w:jc w:val="left"/>
        <w:rPr>
          <w:szCs w:val="28"/>
        </w:rPr>
      </w:pPr>
      <w:r w:rsidRPr="006816EC">
        <w:rPr>
          <w:szCs w:val="28"/>
        </w:rPr>
        <w:t>Разработанный в процессе выполнения лабораторной работы калькулятор.</w:t>
      </w:r>
      <w:r w:rsidR="00B73E6B" w:rsidRPr="006816EC">
        <w:rPr>
          <w:szCs w:val="28"/>
        </w:rPr>
        <w:t xml:space="preserve"> </w:t>
      </w:r>
      <w:r w:rsidR="00B73E6B" w:rsidRPr="006816EC">
        <w:rPr>
          <w:color w:val="000000"/>
          <w:szCs w:val="28"/>
        </w:rPr>
        <w:t xml:space="preserve">Данный </w:t>
      </w:r>
      <w:r w:rsidR="00BE379F">
        <w:rPr>
          <w:color w:val="000000"/>
          <w:szCs w:val="28"/>
        </w:rPr>
        <w:t xml:space="preserve">калькулятор написан на языке высокого уровня </w:t>
      </w:r>
      <w:proofErr w:type="gramStart"/>
      <w:r w:rsidR="00BE379F">
        <w:rPr>
          <w:color w:val="000000"/>
          <w:szCs w:val="28"/>
          <w:lang w:val="en-US"/>
        </w:rPr>
        <w:t>Python</w:t>
      </w:r>
      <w:r w:rsidR="00BE379F" w:rsidRPr="00BE379F">
        <w:rPr>
          <w:color w:val="000000"/>
          <w:szCs w:val="28"/>
        </w:rPr>
        <w:t xml:space="preserve">  </w:t>
      </w:r>
      <w:r w:rsidR="006816EC">
        <w:rPr>
          <w:color w:val="000000"/>
          <w:szCs w:val="28"/>
        </w:rPr>
        <w:t>представлен</w:t>
      </w:r>
      <w:proofErr w:type="gramEnd"/>
      <w:r w:rsidR="006816EC">
        <w:rPr>
          <w:color w:val="000000"/>
          <w:szCs w:val="28"/>
        </w:rPr>
        <w:t xml:space="preserve"> на рисунке 2:</w:t>
      </w:r>
    </w:p>
    <w:p w14:paraId="546096B1" w14:textId="72061C4F" w:rsidR="0021612B" w:rsidRPr="006816EC" w:rsidRDefault="00BE379F" w:rsidP="0021612B">
      <w:pPr>
        <w:pStyle w:val="af3"/>
        <w:rPr>
          <w:szCs w:val="28"/>
        </w:rPr>
      </w:pPr>
      <w:r>
        <w:rPr>
          <w:noProof/>
        </w:rPr>
        <w:drawing>
          <wp:inline distT="0" distB="0" distL="0" distR="0" wp14:anchorId="6F78F8DC" wp14:editId="2707E987">
            <wp:extent cx="2338252" cy="28411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1729" cy="28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AF6A" w14:textId="2D320611" w:rsidR="0021612B" w:rsidRPr="00BE379F" w:rsidRDefault="00782F64" w:rsidP="00782F64">
      <w:pPr>
        <w:pStyle w:val="af1"/>
        <w:rPr>
          <w:szCs w:val="28"/>
          <w:lang w:val="en-US"/>
        </w:rPr>
      </w:pPr>
      <w:r w:rsidRPr="006816EC">
        <w:rPr>
          <w:szCs w:val="28"/>
        </w:rPr>
        <w:t>Рис.</w:t>
      </w:r>
      <w:r w:rsidR="006816EC">
        <w:rPr>
          <w:szCs w:val="28"/>
        </w:rPr>
        <w:t>2</w:t>
      </w:r>
      <w:r w:rsidR="00BE379F">
        <w:rPr>
          <w:szCs w:val="28"/>
        </w:rPr>
        <w:t xml:space="preserve"> Калькулятор на </w:t>
      </w:r>
      <w:r w:rsidR="00BE379F">
        <w:rPr>
          <w:szCs w:val="28"/>
          <w:lang w:val="en-US"/>
        </w:rPr>
        <w:t>python</w:t>
      </w:r>
    </w:p>
    <w:p w14:paraId="6E94EBF5" w14:textId="0A6B249E" w:rsidR="00DE0A56" w:rsidRDefault="00DE0A56" w:rsidP="00DE0A56">
      <w:pPr>
        <w:pStyle w:val="23"/>
      </w:pPr>
      <w:bookmarkStart w:id="5" w:name="_Toc73958877"/>
      <w:r>
        <w:lastRenderedPageBreak/>
        <w:t>Сравнение по оценочным элементам</w:t>
      </w:r>
      <w:bookmarkEnd w:id="5"/>
    </w:p>
    <w:p w14:paraId="62C01FBD" w14:textId="021EB1BA" w:rsidR="00782F64" w:rsidRPr="006816EC" w:rsidRDefault="00782F64" w:rsidP="00782F64">
      <w:pPr>
        <w:pStyle w:val="ae"/>
        <w:rPr>
          <w:szCs w:val="28"/>
        </w:rPr>
      </w:pPr>
      <w:r w:rsidRPr="006816EC">
        <w:rPr>
          <w:szCs w:val="28"/>
        </w:rPr>
        <w:t>Сравнение программных продуктов по оценочным элементам:</w:t>
      </w:r>
    </w:p>
    <w:p w14:paraId="465E4006" w14:textId="77777777" w:rsidR="00C97715" w:rsidRPr="006816EC" w:rsidRDefault="00C97715" w:rsidP="00DE0A56">
      <w:pPr>
        <w:pStyle w:val="33"/>
      </w:pPr>
      <w:bookmarkStart w:id="6" w:name="_Toc73958878"/>
      <w:r w:rsidRPr="006816EC">
        <w:t>Надежность ПО</w:t>
      </w:r>
      <w:bookmarkEnd w:id="6"/>
    </w:p>
    <w:p w14:paraId="13F4C3B2" w14:textId="4BAA7C88" w:rsidR="00C97715" w:rsidRPr="006816EC" w:rsidRDefault="00C97715" w:rsidP="00782F64">
      <w:pPr>
        <w:pStyle w:val="ae"/>
        <w:rPr>
          <w:szCs w:val="28"/>
        </w:rPr>
      </w:pPr>
      <w:r w:rsidRPr="006816EC">
        <w:rPr>
          <w:szCs w:val="28"/>
        </w:rPr>
        <w:t>Характеризует способность ПО в конкретных областях применения выполнять заданные функции в соответствии с программными документами в условиях возникновения отклонений в среде функционирования, вызванных сбоями технических средств, ошибками во входных данных, ошибками обслуживания и другими дестабилизирующими воздействиями</w:t>
      </w:r>
      <w:r w:rsidR="006816EC">
        <w:rPr>
          <w:szCs w:val="28"/>
        </w:rPr>
        <w:t>.</w:t>
      </w:r>
    </w:p>
    <w:p w14:paraId="724701DA" w14:textId="54FDB001" w:rsidR="00C97715" w:rsidRPr="006816EC" w:rsidRDefault="00C97715" w:rsidP="00C97715">
      <w:pPr>
        <w:pStyle w:val="ae"/>
        <w:rPr>
          <w:szCs w:val="28"/>
        </w:rPr>
      </w:pPr>
      <w:r w:rsidRPr="006816EC">
        <w:rPr>
          <w:szCs w:val="28"/>
        </w:rPr>
        <w:t>Оценочные элементы фактора «Надежность ИС»: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9"/>
        <w:gridCol w:w="3777"/>
        <w:gridCol w:w="1621"/>
        <w:gridCol w:w="1815"/>
        <w:gridCol w:w="1824"/>
      </w:tblGrid>
      <w:tr w:rsidR="00CF1B66" w:rsidRPr="006816EC" w14:paraId="7391B105" w14:textId="77777777" w:rsidTr="00C875AA">
        <w:tc>
          <w:tcPr>
            <w:tcW w:w="988" w:type="dxa"/>
          </w:tcPr>
          <w:p w14:paraId="37CD4C9D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Код элемента</w:t>
            </w:r>
          </w:p>
        </w:tc>
        <w:tc>
          <w:tcPr>
            <w:tcW w:w="4086" w:type="dxa"/>
          </w:tcPr>
          <w:p w14:paraId="5A00F275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наименование</w:t>
            </w:r>
          </w:p>
        </w:tc>
        <w:tc>
          <w:tcPr>
            <w:tcW w:w="1621" w:type="dxa"/>
          </w:tcPr>
          <w:p w14:paraId="71626105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Метод оценки</w:t>
            </w:r>
          </w:p>
        </w:tc>
        <w:tc>
          <w:tcPr>
            <w:tcW w:w="1815" w:type="dxa"/>
          </w:tcPr>
          <w:p w14:paraId="6630F9F2" w14:textId="77777777" w:rsidR="00CF1B66" w:rsidRPr="006816EC" w:rsidRDefault="00CF1B66" w:rsidP="00EC2E69">
            <w:pPr>
              <w:pStyle w:val="af2"/>
              <w:rPr>
                <w:szCs w:val="28"/>
                <w:lang w:val="en-US"/>
              </w:rPr>
            </w:pPr>
            <w:r w:rsidRPr="006816EC">
              <w:rPr>
                <w:szCs w:val="28"/>
              </w:rPr>
              <w:t xml:space="preserve">Оценка калькулятора </w:t>
            </w:r>
            <w:r w:rsidRPr="006816EC">
              <w:rPr>
                <w:szCs w:val="28"/>
                <w:lang w:val="en-US"/>
              </w:rPr>
              <w:t>Microsoft</w:t>
            </w:r>
          </w:p>
        </w:tc>
        <w:tc>
          <w:tcPr>
            <w:tcW w:w="1826" w:type="dxa"/>
          </w:tcPr>
          <w:p w14:paraId="7FF19FF0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Оценка калькулятора</w:t>
            </w:r>
          </w:p>
        </w:tc>
      </w:tr>
      <w:tr w:rsidR="00CF1B66" w:rsidRPr="006816EC" w14:paraId="60BF1CE3" w14:textId="77777777" w:rsidTr="00C875AA">
        <w:tc>
          <w:tcPr>
            <w:tcW w:w="988" w:type="dxa"/>
          </w:tcPr>
          <w:p w14:paraId="37411051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Н0101</w:t>
            </w:r>
          </w:p>
        </w:tc>
        <w:tc>
          <w:tcPr>
            <w:tcW w:w="4086" w:type="dxa"/>
          </w:tcPr>
          <w:p w14:paraId="561BC4DF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1621" w:type="dxa"/>
          </w:tcPr>
          <w:p w14:paraId="025C89DD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33219783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2ABE4739" w14:textId="5E118D12" w:rsidR="00CF1B66" w:rsidRPr="00D3285C" w:rsidRDefault="00D3285C" w:rsidP="0056014C">
            <w:pPr>
              <w:pStyle w:val="af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CF1B66" w:rsidRPr="006816EC" w14:paraId="01AD8689" w14:textId="77777777" w:rsidTr="00C875AA">
        <w:tc>
          <w:tcPr>
            <w:tcW w:w="988" w:type="dxa"/>
          </w:tcPr>
          <w:p w14:paraId="1EC41FBC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Н0102</w:t>
            </w:r>
          </w:p>
        </w:tc>
        <w:tc>
          <w:tcPr>
            <w:tcW w:w="4086" w:type="dxa"/>
          </w:tcPr>
          <w:p w14:paraId="65023F05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Возможность обработки ошибочных ситуаций</w:t>
            </w:r>
          </w:p>
        </w:tc>
        <w:tc>
          <w:tcPr>
            <w:tcW w:w="1621" w:type="dxa"/>
          </w:tcPr>
          <w:p w14:paraId="223886D9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6D99F91D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46F6B5E9" w14:textId="3323C40B" w:rsidR="00CF1B66" w:rsidRPr="00D3285C" w:rsidRDefault="00D3285C" w:rsidP="0056014C">
            <w:pPr>
              <w:pStyle w:val="af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CF1B66" w:rsidRPr="006816EC" w14:paraId="2B4C81C5" w14:textId="77777777" w:rsidTr="00C875AA">
        <w:tc>
          <w:tcPr>
            <w:tcW w:w="988" w:type="dxa"/>
          </w:tcPr>
          <w:p w14:paraId="790EF5E8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Н0103</w:t>
            </w:r>
          </w:p>
        </w:tc>
        <w:tc>
          <w:tcPr>
            <w:tcW w:w="4086" w:type="dxa"/>
          </w:tcPr>
          <w:p w14:paraId="4DFCB1B4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Полнота обработки ошибочных ситуаций</w:t>
            </w:r>
          </w:p>
        </w:tc>
        <w:tc>
          <w:tcPr>
            <w:tcW w:w="1621" w:type="dxa"/>
          </w:tcPr>
          <w:p w14:paraId="723A30DC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3D716C65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43583DED" w14:textId="1C569F7D" w:rsidR="00CF1B66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</w:tr>
      <w:tr w:rsidR="00CF1B66" w:rsidRPr="006816EC" w14:paraId="304DD4EB" w14:textId="77777777" w:rsidTr="00C875AA">
        <w:tc>
          <w:tcPr>
            <w:tcW w:w="988" w:type="dxa"/>
          </w:tcPr>
          <w:p w14:paraId="311B1FC9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Н0104</w:t>
            </w:r>
          </w:p>
        </w:tc>
        <w:tc>
          <w:tcPr>
            <w:tcW w:w="4086" w:type="dxa"/>
          </w:tcPr>
          <w:p w14:paraId="789F24DA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1621" w:type="dxa"/>
          </w:tcPr>
          <w:p w14:paraId="0C55C04D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50BEFC40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49DFF885" w14:textId="423143A5" w:rsidR="00CF1B66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</w:tr>
      <w:tr w:rsidR="00CF1B66" w:rsidRPr="006816EC" w14:paraId="602DD4FB" w14:textId="77777777" w:rsidTr="00C875AA">
        <w:tc>
          <w:tcPr>
            <w:tcW w:w="988" w:type="dxa"/>
          </w:tcPr>
          <w:p w14:paraId="34EE039A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Н0105</w:t>
            </w:r>
          </w:p>
        </w:tc>
        <w:tc>
          <w:tcPr>
            <w:tcW w:w="4086" w:type="dxa"/>
          </w:tcPr>
          <w:p w14:paraId="2A0D08AF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системы контроля полноты входных данных</w:t>
            </w:r>
          </w:p>
        </w:tc>
        <w:tc>
          <w:tcPr>
            <w:tcW w:w="1621" w:type="dxa"/>
          </w:tcPr>
          <w:p w14:paraId="5112DDF7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5BDA3601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26" w:type="dxa"/>
          </w:tcPr>
          <w:p w14:paraId="5D56A611" w14:textId="76FCE47C" w:rsidR="00CF1B66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</w:tr>
      <w:tr w:rsidR="00CF1B66" w:rsidRPr="006816EC" w14:paraId="744B2098" w14:textId="77777777" w:rsidTr="00C875AA">
        <w:tc>
          <w:tcPr>
            <w:tcW w:w="988" w:type="dxa"/>
          </w:tcPr>
          <w:p w14:paraId="59509638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Н0106</w:t>
            </w:r>
          </w:p>
        </w:tc>
        <w:tc>
          <w:tcPr>
            <w:tcW w:w="4086" w:type="dxa"/>
          </w:tcPr>
          <w:p w14:paraId="039FD7E9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средств контроля корректности входных данных</w:t>
            </w:r>
          </w:p>
        </w:tc>
        <w:tc>
          <w:tcPr>
            <w:tcW w:w="1621" w:type="dxa"/>
          </w:tcPr>
          <w:p w14:paraId="262AB8E6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50040C52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46598B8B" w14:textId="49DE5495" w:rsidR="00CF1B66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</w:tr>
      <w:tr w:rsidR="00CF1B66" w:rsidRPr="006816EC" w14:paraId="4C426E8C" w14:textId="77777777" w:rsidTr="00C875AA">
        <w:tc>
          <w:tcPr>
            <w:tcW w:w="988" w:type="dxa"/>
          </w:tcPr>
          <w:p w14:paraId="012E63E7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Н0201</w:t>
            </w:r>
          </w:p>
        </w:tc>
        <w:tc>
          <w:tcPr>
            <w:tcW w:w="4086" w:type="dxa"/>
          </w:tcPr>
          <w:p w14:paraId="6BBB51FB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требований к программе по восстановлению процесса выполнения в случае сбоя операционной системы, процессора внешних устройств</w:t>
            </w:r>
          </w:p>
        </w:tc>
        <w:tc>
          <w:tcPr>
            <w:tcW w:w="1621" w:type="dxa"/>
          </w:tcPr>
          <w:p w14:paraId="0C450BD0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4FE2F2B8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5086539C" w14:textId="5ED65731" w:rsidR="00CF1B66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</w:tr>
      <w:tr w:rsidR="00CF1B66" w:rsidRPr="006816EC" w14:paraId="1F424C92" w14:textId="77777777" w:rsidTr="00C875AA">
        <w:tc>
          <w:tcPr>
            <w:tcW w:w="988" w:type="dxa"/>
          </w:tcPr>
          <w:p w14:paraId="2B97D9C3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Н0202</w:t>
            </w:r>
          </w:p>
        </w:tc>
        <w:tc>
          <w:tcPr>
            <w:tcW w:w="4086" w:type="dxa"/>
          </w:tcPr>
          <w:p w14:paraId="7B89CCB4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Наличие требований к программе по восстановлению результатов </w:t>
            </w:r>
            <w:r w:rsidRPr="006816EC">
              <w:rPr>
                <w:szCs w:val="28"/>
              </w:rPr>
              <w:lastRenderedPageBreak/>
              <w:t xml:space="preserve">при отказах процессора и операционной системы </w:t>
            </w:r>
          </w:p>
        </w:tc>
        <w:tc>
          <w:tcPr>
            <w:tcW w:w="1621" w:type="dxa"/>
          </w:tcPr>
          <w:p w14:paraId="707EFE70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lastRenderedPageBreak/>
              <w:t>экспертный</w:t>
            </w:r>
          </w:p>
        </w:tc>
        <w:tc>
          <w:tcPr>
            <w:tcW w:w="1815" w:type="dxa"/>
          </w:tcPr>
          <w:p w14:paraId="52F40200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75FDA8D1" w14:textId="66662F99" w:rsidR="00CF1B66" w:rsidRPr="006816EC" w:rsidRDefault="005D46E7" w:rsidP="0056014C">
            <w:pPr>
              <w:pStyle w:val="af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CF1B66" w:rsidRPr="006816EC" w14:paraId="4CCE4F53" w14:textId="77777777" w:rsidTr="00C875AA">
        <w:tc>
          <w:tcPr>
            <w:tcW w:w="988" w:type="dxa"/>
          </w:tcPr>
          <w:p w14:paraId="4D802D38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Н0203</w:t>
            </w:r>
          </w:p>
        </w:tc>
        <w:tc>
          <w:tcPr>
            <w:tcW w:w="4086" w:type="dxa"/>
          </w:tcPr>
          <w:p w14:paraId="49538F51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средств восстановления процессора в случае сбоев оборудования</w:t>
            </w:r>
          </w:p>
        </w:tc>
        <w:tc>
          <w:tcPr>
            <w:tcW w:w="1621" w:type="dxa"/>
          </w:tcPr>
          <w:p w14:paraId="25ADE554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1B438542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085C023B" w14:textId="715FBCAE" w:rsidR="00CF1B66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</w:tr>
      <w:tr w:rsidR="00CF1B66" w:rsidRPr="006816EC" w14:paraId="114C2837" w14:textId="77777777" w:rsidTr="00C875AA">
        <w:tc>
          <w:tcPr>
            <w:tcW w:w="988" w:type="dxa"/>
          </w:tcPr>
          <w:p w14:paraId="21C5FE58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Н0205</w:t>
            </w:r>
          </w:p>
        </w:tc>
        <w:tc>
          <w:tcPr>
            <w:tcW w:w="4086" w:type="dxa"/>
          </w:tcPr>
          <w:p w14:paraId="43BB2B9E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возможности повторного старта с точки прерывания</w:t>
            </w:r>
          </w:p>
        </w:tc>
        <w:tc>
          <w:tcPr>
            <w:tcW w:w="1621" w:type="dxa"/>
          </w:tcPr>
          <w:p w14:paraId="7E852855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55694036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26" w:type="dxa"/>
          </w:tcPr>
          <w:p w14:paraId="41D130DB" w14:textId="786E388B" w:rsidR="00CF1B66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CF1B66" w:rsidRPr="006816EC" w14:paraId="6D5EEFB1" w14:textId="77777777" w:rsidTr="00C875AA">
        <w:tc>
          <w:tcPr>
            <w:tcW w:w="988" w:type="dxa"/>
          </w:tcPr>
          <w:p w14:paraId="31AF739D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Н0110</w:t>
            </w:r>
          </w:p>
        </w:tc>
        <w:tc>
          <w:tcPr>
            <w:tcW w:w="4086" w:type="dxa"/>
          </w:tcPr>
          <w:p w14:paraId="32F31944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Наличие обработки неопределенностей </w:t>
            </w:r>
          </w:p>
        </w:tc>
        <w:tc>
          <w:tcPr>
            <w:tcW w:w="1621" w:type="dxa"/>
          </w:tcPr>
          <w:p w14:paraId="331D0744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7BAC9311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2692EB70" w14:textId="33D57662" w:rsidR="00CF1B66" w:rsidRPr="005D46E7" w:rsidRDefault="005D46E7" w:rsidP="0056014C">
            <w:pPr>
              <w:pStyle w:val="af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CF1B66" w:rsidRPr="006816EC" w14:paraId="007C89E0" w14:textId="77777777" w:rsidTr="00C875AA">
        <w:tc>
          <w:tcPr>
            <w:tcW w:w="988" w:type="dxa"/>
          </w:tcPr>
          <w:p w14:paraId="6E1E487E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Н0301</w:t>
            </w:r>
          </w:p>
        </w:tc>
        <w:tc>
          <w:tcPr>
            <w:tcW w:w="4086" w:type="dxa"/>
          </w:tcPr>
          <w:p w14:paraId="1ACFF8E5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1621" w:type="dxa"/>
          </w:tcPr>
          <w:p w14:paraId="378C2B0E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175C84F7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26" w:type="dxa"/>
          </w:tcPr>
          <w:p w14:paraId="5365B924" w14:textId="0E0C6B9D" w:rsidR="00CF1B66" w:rsidRPr="006816EC" w:rsidRDefault="005D46E7" w:rsidP="0056014C">
            <w:pPr>
              <w:pStyle w:val="af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CF1B66" w:rsidRPr="006816EC" w14:paraId="2A9C267A" w14:textId="77777777" w:rsidTr="00C875AA">
        <w:tc>
          <w:tcPr>
            <w:tcW w:w="988" w:type="dxa"/>
          </w:tcPr>
          <w:p w14:paraId="44C20A27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Н0302</w:t>
            </w:r>
          </w:p>
        </w:tc>
        <w:tc>
          <w:tcPr>
            <w:tcW w:w="4086" w:type="dxa"/>
          </w:tcPr>
          <w:p w14:paraId="630C4159" w14:textId="0924DC0B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возможности автоматически обходить ошибочные ситуации в процесса</w:t>
            </w:r>
            <w:r w:rsidR="005D46E7">
              <w:rPr>
                <w:szCs w:val="28"/>
              </w:rPr>
              <w:t>х</w:t>
            </w:r>
            <w:r w:rsidRPr="006816EC">
              <w:rPr>
                <w:szCs w:val="28"/>
              </w:rPr>
              <w:t xml:space="preserve"> вычисления</w:t>
            </w:r>
          </w:p>
        </w:tc>
        <w:tc>
          <w:tcPr>
            <w:tcW w:w="1621" w:type="dxa"/>
          </w:tcPr>
          <w:p w14:paraId="6833EE10" w14:textId="77777777" w:rsidR="00CF1B66" w:rsidRPr="006816EC" w:rsidRDefault="00CF1B66" w:rsidP="00EC2E69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2B40C9E2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26" w:type="dxa"/>
          </w:tcPr>
          <w:p w14:paraId="6F8DB66B" w14:textId="00D65647" w:rsidR="00CF1B66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</w:tr>
      <w:tr w:rsidR="00CF1B66" w:rsidRPr="006816EC" w14:paraId="3FAE6F76" w14:textId="77777777" w:rsidTr="00C875AA">
        <w:trPr>
          <w:trHeight w:val="382"/>
        </w:trPr>
        <w:tc>
          <w:tcPr>
            <w:tcW w:w="6695" w:type="dxa"/>
            <w:gridSpan w:val="3"/>
          </w:tcPr>
          <w:p w14:paraId="437CD6AF" w14:textId="77777777" w:rsidR="00CF1B66" w:rsidRPr="006816EC" w:rsidRDefault="00CF1B66" w:rsidP="0056014C">
            <w:pPr>
              <w:pStyle w:val="af2"/>
              <w:jc w:val="right"/>
              <w:rPr>
                <w:szCs w:val="28"/>
              </w:rPr>
            </w:pPr>
            <w:r w:rsidRPr="006816EC">
              <w:rPr>
                <w:szCs w:val="28"/>
              </w:rPr>
              <w:t>всего</w:t>
            </w:r>
          </w:p>
        </w:tc>
        <w:tc>
          <w:tcPr>
            <w:tcW w:w="1815" w:type="dxa"/>
          </w:tcPr>
          <w:p w14:paraId="2744D28A" w14:textId="77777777" w:rsidR="00CF1B66" w:rsidRPr="006816EC" w:rsidRDefault="00CF1B66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10</w:t>
            </w:r>
          </w:p>
        </w:tc>
        <w:tc>
          <w:tcPr>
            <w:tcW w:w="1826" w:type="dxa"/>
          </w:tcPr>
          <w:p w14:paraId="164DBF3E" w14:textId="18A5E79B" w:rsidR="00CF1B66" w:rsidRPr="005D46E7" w:rsidRDefault="005D46E7" w:rsidP="0056014C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14:paraId="56BB96F4" w14:textId="024D6D21" w:rsidR="00782F64" w:rsidRPr="006816EC" w:rsidRDefault="00782F64" w:rsidP="00782F64">
      <w:pPr>
        <w:pStyle w:val="ae"/>
        <w:rPr>
          <w:szCs w:val="28"/>
        </w:rPr>
      </w:pPr>
    </w:p>
    <w:p w14:paraId="598DAA54" w14:textId="62815542" w:rsidR="00C97715" w:rsidRPr="006816EC" w:rsidRDefault="00C97715" w:rsidP="00DE0A56">
      <w:pPr>
        <w:pStyle w:val="33"/>
      </w:pPr>
      <w:bookmarkStart w:id="7" w:name="_Toc73958879"/>
      <w:proofErr w:type="spellStart"/>
      <w:r w:rsidRPr="006816EC">
        <w:t>Сопровождаемость</w:t>
      </w:r>
      <w:bookmarkEnd w:id="7"/>
      <w:proofErr w:type="spellEnd"/>
    </w:p>
    <w:p w14:paraId="6F60444E" w14:textId="2E12FBEA" w:rsidR="00C75085" w:rsidRPr="006816EC" w:rsidRDefault="00C97715" w:rsidP="00C97715">
      <w:pPr>
        <w:pStyle w:val="ae"/>
        <w:rPr>
          <w:szCs w:val="28"/>
        </w:rPr>
      </w:pPr>
      <w:r w:rsidRPr="006816EC">
        <w:rPr>
          <w:szCs w:val="28"/>
        </w:rPr>
        <w:t xml:space="preserve"> Характеризует технологические аспекты, обеспечивающие простоту устранения ошибок в ПО и программных документах и поддержания ПО в актуальном состоянии</w:t>
      </w:r>
      <w:r w:rsidR="006816EC">
        <w:rPr>
          <w:szCs w:val="28"/>
        </w:rPr>
        <w:t>.</w:t>
      </w:r>
    </w:p>
    <w:p w14:paraId="5DC0CDDB" w14:textId="46ECFD18" w:rsidR="00C75085" w:rsidRPr="006816EC" w:rsidRDefault="00C75085" w:rsidP="00782F64">
      <w:pPr>
        <w:pStyle w:val="ae"/>
        <w:rPr>
          <w:szCs w:val="28"/>
        </w:rPr>
      </w:pPr>
      <w:r w:rsidRPr="006816EC">
        <w:rPr>
          <w:szCs w:val="28"/>
        </w:rPr>
        <w:t>Оценочные элементы фактора «</w:t>
      </w:r>
      <w:proofErr w:type="spellStart"/>
      <w:r w:rsidRPr="006816EC">
        <w:rPr>
          <w:szCs w:val="28"/>
        </w:rPr>
        <w:t>сопровождаемость</w:t>
      </w:r>
      <w:proofErr w:type="spellEnd"/>
      <w:r w:rsidRPr="006816EC">
        <w:rPr>
          <w:szCs w:val="28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9"/>
        <w:gridCol w:w="3709"/>
        <w:gridCol w:w="1669"/>
        <w:gridCol w:w="1844"/>
        <w:gridCol w:w="1815"/>
      </w:tblGrid>
      <w:tr w:rsidR="00937830" w:rsidRPr="006816EC" w14:paraId="0D6AD361" w14:textId="77777777" w:rsidTr="00C875AA">
        <w:tc>
          <w:tcPr>
            <w:tcW w:w="421" w:type="dxa"/>
          </w:tcPr>
          <w:p w14:paraId="5B9EAD78" w14:textId="1B990A75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Код элемента</w:t>
            </w:r>
          </w:p>
        </w:tc>
        <w:tc>
          <w:tcPr>
            <w:tcW w:w="4536" w:type="dxa"/>
          </w:tcPr>
          <w:p w14:paraId="7171BDB7" w14:textId="5932EEFD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наименование</w:t>
            </w:r>
          </w:p>
        </w:tc>
        <w:tc>
          <w:tcPr>
            <w:tcW w:w="1701" w:type="dxa"/>
          </w:tcPr>
          <w:p w14:paraId="33880F9D" w14:textId="12073A80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Метод оценки</w:t>
            </w:r>
          </w:p>
        </w:tc>
        <w:tc>
          <w:tcPr>
            <w:tcW w:w="1863" w:type="dxa"/>
          </w:tcPr>
          <w:p w14:paraId="05CBD6E0" w14:textId="3A5C0B21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Оценка калькулятора </w:t>
            </w:r>
            <w:r w:rsidRPr="006816EC">
              <w:rPr>
                <w:szCs w:val="28"/>
                <w:lang w:val="en-US"/>
              </w:rPr>
              <w:t>Microsoft</w:t>
            </w:r>
          </w:p>
        </w:tc>
        <w:tc>
          <w:tcPr>
            <w:tcW w:w="1815" w:type="dxa"/>
          </w:tcPr>
          <w:p w14:paraId="77FF04DF" w14:textId="7823C787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Оценка калькулятора</w:t>
            </w:r>
          </w:p>
        </w:tc>
      </w:tr>
      <w:tr w:rsidR="003921DC" w:rsidRPr="006816EC" w14:paraId="6DCA2F1E" w14:textId="77777777" w:rsidTr="00C875AA">
        <w:tc>
          <w:tcPr>
            <w:tcW w:w="421" w:type="dxa"/>
          </w:tcPr>
          <w:p w14:paraId="563BE729" w14:textId="0BE9F1A9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С0803</w:t>
            </w:r>
          </w:p>
        </w:tc>
        <w:tc>
          <w:tcPr>
            <w:tcW w:w="4536" w:type="dxa"/>
          </w:tcPr>
          <w:p w14:paraId="531FEF34" w14:textId="24BE3DED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комментариев в точках входа и выхода программы</w:t>
            </w:r>
          </w:p>
        </w:tc>
        <w:tc>
          <w:tcPr>
            <w:tcW w:w="1701" w:type="dxa"/>
          </w:tcPr>
          <w:p w14:paraId="0B287988" w14:textId="4F8EDF1A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2ACB0F81" w14:textId="5FDBCD3D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4B1E8B13" w14:textId="7DD6EA4C" w:rsidR="003921DC" w:rsidRPr="005D46E7" w:rsidRDefault="005D46E7" w:rsidP="0056014C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921DC" w:rsidRPr="006816EC" w14:paraId="3EB6C3EA" w14:textId="77777777" w:rsidTr="00C875AA">
        <w:tc>
          <w:tcPr>
            <w:tcW w:w="421" w:type="dxa"/>
          </w:tcPr>
          <w:p w14:paraId="007E7C3A" w14:textId="1D3EE694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С0303</w:t>
            </w:r>
          </w:p>
        </w:tc>
        <w:tc>
          <w:tcPr>
            <w:tcW w:w="4536" w:type="dxa"/>
          </w:tcPr>
          <w:p w14:paraId="0F7066F5" w14:textId="52E7C651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Осуществляется ли передача результатов работы модуля через вызывающий его </w:t>
            </w:r>
            <w:proofErr w:type="spellStart"/>
            <w:r w:rsidRPr="006816EC">
              <w:rPr>
                <w:szCs w:val="28"/>
              </w:rPr>
              <w:t>моудль</w:t>
            </w:r>
            <w:proofErr w:type="spellEnd"/>
          </w:p>
        </w:tc>
        <w:tc>
          <w:tcPr>
            <w:tcW w:w="1701" w:type="dxa"/>
          </w:tcPr>
          <w:p w14:paraId="662A8D16" w14:textId="4BA75886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0973604C" w14:textId="0E5D8038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2A41F091" w14:textId="442C18DC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3B4577E7" w14:textId="77777777" w:rsidTr="00C875AA">
        <w:tc>
          <w:tcPr>
            <w:tcW w:w="421" w:type="dxa"/>
          </w:tcPr>
          <w:p w14:paraId="0486CEAA" w14:textId="0CB6B613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С0604</w:t>
            </w:r>
          </w:p>
        </w:tc>
        <w:tc>
          <w:tcPr>
            <w:tcW w:w="4536" w:type="dxa"/>
          </w:tcPr>
          <w:p w14:paraId="42B2FD64" w14:textId="1E23F5DE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Оценка программы по числу циклов</w:t>
            </w:r>
          </w:p>
        </w:tc>
        <w:tc>
          <w:tcPr>
            <w:tcW w:w="1701" w:type="dxa"/>
          </w:tcPr>
          <w:p w14:paraId="67AFB08E" w14:textId="7F016984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5A151F83" w14:textId="340C9CC4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7766BBF4" w14:textId="6AC2760D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4A82B6DF" w14:textId="77777777" w:rsidTr="00C875AA">
        <w:tc>
          <w:tcPr>
            <w:tcW w:w="421" w:type="dxa"/>
          </w:tcPr>
          <w:p w14:paraId="7315A0EC" w14:textId="3DC44766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С1001</w:t>
            </w:r>
          </w:p>
        </w:tc>
        <w:tc>
          <w:tcPr>
            <w:tcW w:w="4536" w:type="dxa"/>
          </w:tcPr>
          <w:p w14:paraId="1FCB6CEE" w14:textId="1C483CC9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Используется ли язык высокого уровня</w:t>
            </w:r>
          </w:p>
        </w:tc>
        <w:tc>
          <w:tcPr>
            <w:tcW w:w="1701" w:type="dxa"/>
          </w:tcPr>
          <w:p w14:paraId="5A1EAF37" w14:textId="3A68C570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6634B921" w14:textId="62E6DC6C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0FAF1343" w14:textId="4137D186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239CD5E2" w14:textId="77777777" w:rsidTr="00C875AA">
        <w:tc>
          <w:tcPr>
            <w:tcW w:w="421" w:type="dxa"/>
          </w:tcPr>
          <w:p w14:paraId="13AE786F" w14:textId="693F1262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lastRenderedPageBreak/>
              <w:t>С0301</w:t>
            </w:r>
          </w:p>
        </w:tc>
        <w:tc>
          <w:tcPr>
            <w:tcW w:w="4536" w:type="dxa"/>
          </w:tcPr>
          <w:p w14:paraId="274EF1A0" w14:textId="6C745998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проверки корректности передаваемых данных</w:t>
            </w:r>
          </w:p>
        </w:tc>
        <w:tc>
          <w:tcPr>
            <w:tcW w:w="1701" w:type="dxa"/>
          </w:tcPr>
          <w:p w14:paraId="1A983C8D" w14:textId="0E5DD22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5D57B441" w14:textId="4DA3178A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08AB02F3" w14:textId="1EC11F2E" w:rsidR="003921DC" w:rsidRPr="005D46E7" w:rsidRDefault="005D46E7" w:rsidP="0056014C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921DC" w:rsidRPr="006816EC" w14:paraId="73AF263B" w14:textId="77777777" w:rsidTr="00C875AA">
        <w:tc>
          <w:tcPr>
            <w:tcW w:w="421" w:type="dxa"/>
          </w:tcPr>
          <w:p w14:paraId="52C5FC04" w14:textId="55D22F1A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С0601</w:t>
            </w:r>
          </w:p>
        </w:tc>
        <w:tc>
          <w:tcPr>
            <w:tcW w:w="4536" w:type="dxa"/>
          </w:tcPr>
          <w:p w14:paraId="10621925" w14:textId="7A46ED7C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Использование при построении программ метода структурного программирования</w:t>
            </w:r>
          </w:p>
        </w:tc>
        <w:tc>
          <w:tcPr>
            <w:tcW w:w="1701" w:type="dxa"/>
          </w:tcPr>
          <w:p w14:paraId="1E6B654E" w14:textId="717519FD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191A120B" w14:textId="04CAF017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1832E606" w14:textId="33ECDF15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2684FC17" w14:textId="77777777" w:rsidTr="00C875AA">
        <w:tc>
          <w:tcPr>
            <w:tcW w:w="421" w:type="dxa"/>
          </w:tcPr>
          <w:p w14:paraId="215A8C2A" w14:textId="2E2580D5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С0602</w:t>
            </w:r>
          </w:p>
        </w:tc>
        <w:tc>
          <w:tcPr>
            <w:tcW w:w="4536" w:type="dxa"/>
          </w:tcPr>
          <w:p w14:paraId="29BFDBEF" w14:textId="0A794C98" w:rsidR="003921DC" w:rsidRPr="006816EC" w:rsidRDefault="003921DC" w:rsidP="00B1476E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Соблюдение принципа разработки программы сверху вниз</w:t>
            </w:r>
          </w:p>
        </w:tc>
        <w:tc>
          <w:tcPr>
            <w:tcW w:w="1701" w:type="dxa"/>
          </w:tcPr>
          <w:p w14:paraId="40652DE6" w14:textId="21FF26E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049EB4BD" w14:textId="7869457E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57886484" w14:textId="2136F9DA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4FCA060B" w14:textId="77777777" w:rsidTr="00C875AA">
        <w:tc>
          <w:tcPr>
            <w:tcW w:w="421" w:type="dxa"/>
          </w:tcPr>
          <w:p w14:paraId="56C7B38E" w14:textId="1D15E691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С0201</w:t>
            </w:r>
          </w:p>
        </w:tc>
        <w:tc>
          <w:tcPr>
            <w:tcW w:w="4536" w:type="dxa"/>
          </w:tcPr>
          <w:p w14:paraId="46402714" w14:textId="551BF62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ограничений на размеры модуля</w:t>
            </w:r>
          </w:p>
        </w:tc>
        <w:tc>
          <w:tcPr>
            <w:tcW w:w="1701" w:type="dxa"/>
          </w:tcPr>
          <w:p w14:paraId="2627F199" w14:textId="048406E2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656C516C" w14:textId="799BFA3E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077C8A15" w14:textId="2CBE83AB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3D6F146F" w14:textId="77777777" w:rsidTr="00C875AA">
        <w:tc>
          <w:tcPr>
            <w:tcW w:w="421" w:type="dxa"/>
          </w:tcPr>
          <w:p w14:paraId="1456B99A" w14:textId="22EA7082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С0101</w:t>
            </w:r>
          </w:p>
        </w:tc>
        <w:tc>
          <w:tcPr>
            <w:tcW w:w="4536" w:type="dxa"/>
          </w:tcPr>
          <w:p w14:paraId="5E1B081C" w14:textId="08F39D3B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модульной схемы программы</w:t>
            </w:r>
          </w:p>
        </w:tc>
        <w:tc>
          <w:tcPr>
            <w:tcW w:w="1701" w:type="dxa"/>
          </w:tcPr>
          <w:p w14:paraId="4E12F8BB" w14:textId="4523122A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63" w:type="dxa"/>
          </w:tcPr>
          <w:p w14:paraId="48DD009D" w14:textId="6FDC05F2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616D6957" w14:textId="23CE00A1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BB66AB" w:rsidRPr="006816EC" w14:paraId="0AB99418" w14:textId="77777777" w:rsidTr="00C875AA">
        <w:tc>
          <w:tcPr>
            <w:tcW w:w="6658" w:type="dxa"/>
            <w:gridSpan w:val="3"/>
          </w:tcPr>
          <w:p w14:paraId="25999645" w14:textId="1398A11A" w:rsidR="00BB66AB" w:rsidRPr="006816EC" w:rsidRDefault="00BB66AB" w:rsidP="0056014C">
            <w:pPr>
              <w:pStyle w:val="af2"/>
              <w:jc w:val="right"/>
              <w:rPr>
                <w:szCs w:val="28"/>
              </w:rPr>
            </w:pPr>
            <w:r w:rsidRPr="006816EC">
              <w:rPr>
                <w:szCs w:val="28"/>
              </w:rPr>
              <w:t>всего</w:t>
            </w:r>
          </w:p>
        </w:tc>
        <w:tc>
          <w:tcPr>
            <w:tcW w:w="1863" w:type="dxa"/>
          </w:tcPr>
          <w:p w14:paraId="1026ACD0" w14:textId="66DD04A1" w:rsidR="00BB66AB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4</w:t>
            </w:r>
          </w:p>
        </w:tc>
        <w:tc>
          <w:tcPr>
            <w:tcW w:w="1815" w:type="dxa"/>
          </w:tcPr>
          <w:p w14:paraId="36C04F93" w14:textId="6CA8D96A" w:rsidR="00BB66AB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5</w:t>
            </w:r>
          </w:p>
        </w:tc>
      </w:tr>
    </w:tbl>
    <w:p w14:paraId="0CB668D3" w14:textId="554D6C39" w:rsidR="00C75085" w:rsidRPr="006816EC" w:rsidRDefault="00C75085" w:rsidP="00782F64">
      <w:pPr>
        <w:pStyle w:val="ae"/>
        <w:rPr>
          <w:szCs w:val="28"/>
        </w:rPr>
      </w:pPr>
    </w:p>
    <w:p w14:paraId="51461181" w14:textId="39DC54D5" w:rsidR="0054020F" w:rsidRPr="006816EC" w:rsidRDefault="0054020F" w:rsidP="00DE0A56">
      <w:pPr>
        <w:pStyle w:val="33"/>
      </w:pPr>
      <w:bookmarkStart w:id="8" w:name="_Toc73958880"/>
      <w:r w:rsidRPr="006816EC">
        <w:t>Корректность</w:t>
      </w:r>
      <w:bookmarkEnd w:id="8"/>
    </w:p>
    <w:p w14:paraId="163DB335" w14:textId="479243F6" w:rsidR="0054020F" w:rsidRPr="006816EC" w:rsidRDefault="0054020F" w:rsidP="00782F64">
      <w:pPr>
        <w:pStyle w:val="ae"/>
        <w:rPr>
          <w:szCs w:val="28"/>
        </w:rPr>
      </w:pPr>
      <w:r w:rsidRPr="006816EC">
        <w:rPr>
          <w:szCs w:val="28"/>
        </w:rPr>
        <w:t>Характеризует степень соответствия ПО требованиям, установленным в техническом задании, требованиям к обработке данных и общесистемным требованиям.</w:t>
      </w:r>
    </w:p>
    <w:p w14:paraId="43E55885" w14:textId="50D69138" w:rsidR="00B715AE" w:rsidRPr="006816EC" w:rsidRDefault="00B715AE" w:rsidP="00782F64">
      <w:pPr>
        <w:pStyle w:val="ae"/>
        <w:rPr>
          <w:szCs w:val="28"/>
        </w:rPr>
      </w:pPr>
      <w:r w:rsidRPr="006816EC">
        <w:rPr>
          <w:szCs w:val="28"/>
        </w:rPr>
        <w:t>Оценочные элементы фактора «корректность»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9"/>
        <w:gridCol w:w="3786"/>
        <w:gridCol w:w="1621"/>
        <w:gridCol w:w="1815"/>
        <w:gridCol w:w="1815"/>
      </w:tblGrid>
      <w:tr w:rsidR="00937830" w:rsidRPr="006816EC" w14:paraId="782854A3" w14:textId="77777777" w:rsidTr="00C875AA">
        <w:tc>
          <w:tcPr>
            <w:tcW w:w="846" w:type="dxa"/>
          </w:tcPr>
          <w:p w14:paraId="306D1A8F" w14:textId="248F8BCB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Код элемента</w:t>
            </w:r>
          </w:p>
        </w:tc>
        <w:tc>
          <w:tcPr>
            <w:tcW w:w="4239" w:type="dxa"/>
          </w:tcPr>
          <w:p w14:paraId="64A0A854" w14:textId="31F2BEE4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наименование</w:t>
            </w:r>
          </w:p>
        </w:tc>
        <w:tc>
          <w:tcPr>
            <w:tcW w:w="1621" w:type="dxa"/>
          </w:tcPr>
          <w:p w14:paraId="02668A31" w14:textId="489209FE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Метод оценки</w:t>
            </w:r>
          </w:p>
        </w:tc>
        <w:tc>
          <w:tcPr>
            <w:tcW w:w="1815" w:type="dxa"/>
          </w:tcPr>
          <w:p w14:paraId="32D02DF4" w14:textId="259634F5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Оценка калькулятора </w:t>
            </w:r>
            <w:r w:rsidRPr="006816EC">
              <w:rPr>
                <w:szCs w:val="28"/>
                <w:lang w:val="en-US"/>
              </w:rPr>
              <w:t>Microsoft</w:t>
            </w:r>
          </w:p>
        </w:tc>
        <w:tc>
          <w:tcPr>
            <w:tcW w:w="1815" w:type="dxa"/>
          </w:tcPr>
          <w:p w14:paraId="777FAD4D" w14:textId="0E7A731F" w:rsidR="00937830" w:rsidRPr="006816EC" w:rsidRDefault="00937830" w:rsidP="00937830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Оценка калькулятора</w:t>
            </w:r>
          </w:p>
        </w:tc>
      </w:tr>
      <w:tr w:rsidR="003921DC" w:rsidRPr="006816EC" w14:paraId="2407C3F4" w14:textId="77777777" w:rsidTr="00C875AA">
        <w:tc>
          <w:tcPr>
            <w:tcW w:w="846" w:type="dxa"/>
          </w:tcPr>
          <w:p w14:paraId="3E43E02F" w14:textId="5FFE7FC2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К0101</w:t>
            </w:r>
          </w:p>
        </w:tc>
        <w:tc>
          <w:tcPr>
            <w:tcW w:w="4239" w:type="dxa"/>
          </w:tcPr>
          <w:p w14:paraId="4CFC455D" w14:textId="7D1D0ECB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всех необходимых документов для понимания и использования ПС</w:t>
            </w:r>
          </w:p>
        </w:tc>
        <w:tc>
          <w:tcPr>
            <w:tcW w:w="1621" w:type="dxa"/>
          </w:tcPr>
          <w:p w14:paraId="04FDD5E8" w14:textId="73827E0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1903E5F2" w14:textId="48078E19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45994563" w14:textId="22B94FDC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01A9C2DB" w14:textId="77777777" w:rsidTr="00C875AA">
        <w:tc>
          <w:tcPr>
            <w:tcW w:w="846" w:type="dxa"/>
          </w:tcPr>
          <w:p w14:paraId="58F52B13" w14:textId="3CB6AB98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К0102</w:t>
            </w:r>
          </w:p>
        </w:tc>
        <w:tc>
          <w:tcPr>
            <w:tcW w:w="4239" w:type="dxa"/>
          </w:tcPr>
          <w:p w14:paraId="50826406" w14:textId="281058C5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и схемы иерархии модулей программы</w:t>
            </w:r>
          </w:p>
        </w:tc>
        <w:tc>
          <w:tcPr>
            <w:tcW w:w="1621" w:type="dxa"/>
          </w:tcPr>
          <w:p w14:paraId="35441824" w14:textId="3859D0B8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105EEE61" w14:textId="64E3275A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24EBB5CA" w14:textId="3A397434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460AF04A" w14:textId="77777777" w:rsidTr="00C875AA">
        <w:tc>
          <w:tcPr>
            <w:tcW w:w="846" w:type="dxa"/>
          </w:tcPr>
          <w:p w14:paraId="68A4EF13" w14:textId="71B36B9B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К0103</w:t>
            </w:r>
          </w:p>
        </w:tc>
        <w:tc>
          <w:tcPr>
            <w:tcW w:w="4239" w:type="dxa"/>
          </w:tcPr>
          <w:p w14:paraId="1A74897E" w14:textId="7C05FE26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основных функций</w:t>
            </w:r>
          </w:p>
        </w:tc>
        <w:tc>
          <w:tcPr>
            <w:tcW w:w="1621" w:type="dxa"/>
          </w:tcPr>
          <w:p w14:paraId="03CB60B2" w14:textId="4D9F4ADE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2C494FCD" w14:textId="79699277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13873BB9" w14:textId="492BBB18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22962530" w14:textId="77777777" w:rsidTr="00C875AA">
        <w:tc>
          <w:tcPr>
            <w:tcW w:w="846" w:type="dxa"/>
          </w:tcPr>
          <w:p w14:paraId="2CB116AF" w14:textId="0B341791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К0104</w:t>
            </w:r>
          </w:p>
        </w:tc>
        <w:tc>
          <w:tcPr>
            <w:tcW w:w="4239" w:type="dxa"/>
          </w:tcPr>
          <w:p w14:paraId="20BFFC36" w14:textId="02CBB50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частных функций</w:t>
            </w:r>
          </w:p>
        </w:tc>
        <w:tc>
          <w:tcPr>
            <w:tcW w:w="1621" w:type="dxa"/>
          </w:tcPr>
          <w:p w14:paraId="003B65C8" w14:textId="21408154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01BC6C0C" w14:textId="6224D936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3489B94A" w14:textId="2DB55725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7B62A236" w14:textId="77777777" w:rsidTr="00C875AA">
        <w:tc>
          <w:tcPr>
            <w:tcW w:w="846" w:type="dxa"/>
          </w:tcPr>
          <w:p w14:paraId="751D69CE" w14:textId="745F3281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К0105</w:t>
            </w:r>
          </w:p>
        </w:tc>
        <w:tc>
          <w:tcPr>
            <w:tcW w:w="4239" w:type="dxa"/>
          </w:tcPr>
          <w:p w14:paraId="0470F159" w14:textId="05EB59B2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данных</w:t>
            </w:r>
          </w:p>
        </w:tc>
        <w:tc>
          <w:tcPr>
            <w:tcW w:w="1621" w:type="dxa"/>
          </w:tcPr>
          <w:p w14:paraId="7BE7959B" w14:textId="5187167C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7E6356F0" w14:textId="3AADE1BB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440B2A4D" w14:textId="20DCEE99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3D9BE0E2" w14:textId="77777777" w:rsidTr="00C875AA">
        <w:tc>
          <w:tcPr>
            <w:tcW w:w="846" w:type="dxa"/>
          </w:tcPr>
          <w:p w14:paraId="11F5F472" w14:textId="60E4BF09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К0106</w:t>
            </w:r>
          </w:p>
        </w:tc>
        <w:tc>
          <w:tcPr>
            <w:tcW w:w="4239" w:type="dxa"/>
          </w:tcPr>
          <w:p w14:paraId="23AF7296" w14:textId="1D5B4760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алгоритмов</w:t>
            </w:r>
          </w:p>
        </w:tc>
        <w:tc>
          <w:tcPr>
            <w:tcW w:w="1621" w:type="dxa"/>
          </w:tcPr>
          <w:p w14:paraId="1CCBAEAC" w14:textId="1313FFEA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4CF8CF94" w14:textId="3BB9991A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00404B78" w14:textId="56BA3A59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433353AB" w14:textId="77777777" w:rsidTr="00C875AA">
        <w:tc>
          <w:tcPr>
            <w:tcW w:w="846" w:type="dxa"/>
          </w:tcPr>
          <w:p w14:paraId="200F10FA" w14:textId="4EF00AE6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К0107</w:t>
            </w:r>
          </w:p>
        </w:tc>
        <w:tc>
          <w:tcPr>
            <w:tcW w:w="4239" w:type="dxa"/>
          </w:tcPr>
          <w:p w14:paraId="7D0B04A2" w14:textId="37DDAB8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интерфейсов между модулями</w:t>
            </w:r>
          </w:p>
        </w:tc>
        <w:tc>
          <w:tcPr>
            <w:tcW w:w="1621" w:type="dxa"/>
          </w:tcPr>
          <w:p w14:paraId="2ABDB570" w14:textId="556C931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4AE64375" w14:textId="5A334FF0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7EB6BB10" w14:textId="415D4F35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6CEE55C3" w14:textId="77777777" w:rsidTr="00C875AA">
        <w:tc>
          <w:tcPr>
            <w:tcW w:w="846" w:type="dxa"/>
          </w:tcPr>
          <w:p w14:paraId="231D8E88" w14:textId="05E128B0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lastRenderedPageBreak/>
              <w:t>К0111</w:t>
            </w:r>
          </w:p>
        </w:tc>
        <w:tc>
          <w:tcPr>
            <w:tcW w:w="4239" w:type="dxa"/>
          </w:tcPr>
          <w:p w14:paraId="3FF1AEDB" w14:textId="03B613D2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всех параметров</w:t>
            </w:r>
          </w:p>
        </w:tc>
        <w:tc>
          <w:tcPr>
            <w:tcW w:w="1621" w:type="dxa"/>
          </w:tcPr>
          <w:p w14:paraId="35CDCAEC" w14:textId="3A1368CF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32EE7E87" w14:textId="57E7BD57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0278BCC4" w14:textId="33B48D28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10AA9B24" w14:textId="77777777" w:rsidTr="00C875AA">
        <w:tc>
          <w:tcPr>
            <w:tcW w:w="846" w:type="dxa"/>
          </w:tcPr>
          <w:p w14:paraId="0E5CFA47" w14:textId="2F0299E9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К0112</w:t>
            </w:r>
          </w:p>
        </w:tc>
        <w:tc>
          <w:tcPr>
            <w:tcW w:w="4239" w:type="dxa"/>
          </w:tcPr>
          <w:p w14:paraId="1FFA3782" w14:textId="4EB5F1FD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методов настройки системы</w:t>
            </w:r>
          </w:p>
        </w:tc>
        <w:tc>
          <w:tcPr>
            <w:tcW w:w="1621" w:type="dxa"/>
          </w:tcPr>
          <w:p w14:paraId="5D30352A" w14:textId="217CD38F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1D747C47" w14:textId="60DEA188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18D0787A" w14:textId="3097F666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5ECB1681" w14:textId="77777777" w:rsidTr="00C875AA">
        <w:tc>
          <w:tcPr>
            <w:tcW w:w="846" w:type="dxa"/>
          </w:tcPr>
          <w:p w14:paraId="7C0E7E1B" w14:textId="4A9D2706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К0114</w:t>
            </w:r>
          </w:p>
        </w:tc>
        <w:tc>
          <w:tcPr>
            <w:tcW w:w="4239" w:type="dxa"/>
          </w:tcPr>
          <w:p w14:paraId="5308BD54" w14:textId="6FF0EBD1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описания способов проверки работоспособности программы</w:t>
            </w:r>
          </w:p>
        </w:tc>
        <w:tc>
          <w:tcPr>
            <w:tcW w:w="1621" w:type="dxa"/>
          </w:tcPr>
          <w:p w14:paraId="11543289" w14:textId="79A8A40E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66235E46" w14:textId="7D8E8DB0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75E49F95" w14:textId="24A9B7A3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01E21DED" w14:textId="77777777" w:rsidTr="00C875AA">
        <w:tc>
          <w:tcPr>
            <w:tcW w:w="846" w:type="dxa"/>
          </w:tcPr>
          <w:p w14:paraId="302B4AFA" w14:textId="3881FC55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К0201</w:t>
            </w:r>
          </w:p>
        </w:tc>
        <w:tc>
          <w:tcPr>
            <w:tcW w:w="4239" w:type="dxa"/>
          </w:tcPr>
          <w:p w14:paraId="07E812D2" w14:textId="1CF57D4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Реализация всех исходных модулей</w:t>
            </w:r>
          </w:p>
        </w:tc>
        <w:tc>
          <w:tcPr>
            <w:tcW w:w="1621" w:type="dxa"/>
          </w:tcPr>
          <w:p w14:paraId="6D26A607" w14:textId="3C194007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7EBC4D08" w14:textId="705791C3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18E41ABA" w14:textId="1DF6B312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41AE67C3" w14:textId="77777777" w:rsidTr="00C875AA">
        <w:tc>
          <w:tcPr>
            <w:tcW w:w="846" w:type="dxa"/>
          </w:tcPr>
          <w:p w14:paraId="5AA2C418" w14:textId="7C285164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К0202</w:t>
            </w:r>
          </w:p>
        </w:tc>
        <w:tc>
          <w:tcPr>
            <w:tcW w:w="4239" w:type="dxa"/>
          </w:tcPr>
          <w:p w14:paraId="3149B300" w14:textId="5D5B9AEA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Реализация всех основных функций</w:t>
            </w:r>
          </w:p>
        </w:tc>
        <w:tc>
          <w:tcPr>
            <w:tcW w:w="1621" w:type="dxa"/>
          </w:tcPr>
          <w:p w14:paraId="7364CF27" w14:textId="0E9A1E6E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7D6C084B" w14:textId="6A7FD9E7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348732A3" w14:textId="1C407EA0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17F05F76" w14:textId="77777777" w:rsidTr="00C875AA">
        <w:tc>
          <w:tcPr>
            <w:tcW w:w="846" w:type="dxa"/>
          </w:tcPr>
          <w:p w14:paraId="5ACF87CB" w14:textId="4F12553E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К0203</w:t>
            </w:r>
          </w:p>
        </w:tc>
        <w:tc>
          <w:tcPr>
            <w:tcW w:w="4239" w:type="dxa"/>
          </w:tcPr>
          <w:p w14:paraId="66995C6C" w14:textId="3647D4B1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Реализация всех частных алгоритмов</w:t>
            </w:r>
          </w:p>
        </w:tc>
        <w:tc>
          <w:tcPr>
            <w:tcW w:w="1621" w:type="dxa"/>
          </w:tcPr>
          <w:p w14:paraId="247B87BC" w14:textId="757B697A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3212EB60" w14:textId="45D75AB2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1ADC7E92" w14:textId="38482F09" w:rsidR="003921DC" w:rsidRPr="00016675" w:rsidRDefault="00016675" w:rsidP="0056014C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921DC" w:rsidRPr="006816EC" w14:paraId="4110F989" w14:textId="77777777" w:rsidTr="00C875AA">
        <w:tc>
          <w:tcPr>
            <w:tcW w:w="846" w:type="dxa"/>
          </w:tcPr>
          <w:p w14:paraId="7B8B0316" w14:textId="764ACD1A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К0204</w:t>
            </w:r>
          </w:p>
        </w:tc>
        <w:tc>
          <w:tcPr>
            <w:tcW w:w="4239" w:type="dxa"/>
          </w:tcPr>
          <w:p w14:paraId="1F025F4D" w14:textId="260B40C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Реализация всех алгоритмов</w:t>
            </w:r>
          </w:p>
        </w:tc>
        <w:tc>
          <w:tcPr>
            <w:tcW w:w="1621" w:type="dxa"/>
          </w:tcPr>
          <w:p w14:paraId="390ECDA3" w14:textId="7DB026E8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07F3B6B1" w14:textId="71BF2817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2BB45AED" w14:textId="34EF9EAE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29E42881" w14:textId="77777777" w:rsidTr="00C875AA">
        <w:tc>
          <w:tcPr>
            <w:tcW w:w="846" w:type="dxa"/>
          </w:tcPr>
          <w:p w14:paraId="4341C287" w14:textId="3766A533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К0209</w:t>
            </w:r>
          </w:p>
        </w:tc>
        <w:tc>
          <w:tcPr>
            <w:tcW w:w="4239" w:type="dxa"/>
          </w:tcPr>
          <w:p w14:paraId="4CD09301" w14:textId="504B8B05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определения всех данных; переменные, индексы, массивы и пр.</w:t>
            </w:r>
          </w:p>
        </w:tc>
        <w:tc>
          <w:tcPr>
            <w:tcW w:w="1621" w:type="dxa"/>
          </w:tcPr>
          <w:p w14:paraId="78A45EA8" w14:textId="40C0A878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54D0564E" w14:textId="4D71FADB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15" w:type="dxa"/>
          </w:tcPr>
          <w:p w14:paraId="578BD12A" w14:textId="67A73CB8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26068AF2" w14:textId="77777777" w:rsidTr="00C875AA">
        <w:tc>
          <w:tcPr>
            <w:tcW w:w="846" w:type="dxa"/>
          </w:tcPr>
          <w:p w14:paraId="30F29416" w14:textId="1C55ADEC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К0210</w:t>
            </w:r>
          </w:p>
        </w:tc>
        <w:tc>
          <w:tcPr>
            <w:tcW w:w="4239" w:type="dxa"/>
          </w:tcPr>
          <w:p w14:paraId="6527E4CF" w14:textId="15900ADB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Наличие интерфейсов с пользователем</w:t>
            </w:r>
          </w:p>
        </w:tc>
        <w:tc>
          <w:tcPr>
            <w:tcW w:w="1621" w:type="dxa"/>
          </w:tcPr>
          <w:p w14:paraId="4681CAB7" w14:textId="112A9E48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7C4AAF6F" w14:textId="28B1912E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5839372C" w14:textId="15D151F0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C97715" w:rsidRPr="006816EC" w14:paraId="556745A7" w14:textId="77777777" w:rsidTr="00C875AA">
        <w:tc>
          <w:tcPr>
            <w:tcW w:w="846" w:type="dxa"/>
          </w:tcPr>
          <w:p w14:paraId="4E7C4BBF" w14:textId="7164DAED" w:rsidR="00C97715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К401</w:t>
            </w:r>
          </w:p>
        </w:tc>
        <w:tc>
          <w:tcPr>
            <w:tcW w:w="4239" w:type="dxa"/>
          </w:tcPr>
          <w:p w14:paraId="1172BEAC" w14:textId="29165EAC" w:rsidR="00C97715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Отсутствие противоречий в выполнении основных функций</w:t>
            </w:r>
          </w:p>
        </w:tc>
        <w:tc>
          <w:tcPr>
            <w:tcW w:w="1621" w:type="dxa"/>
          </w:tcPr>
          <w:p w14:paraId="7A098F9E" w14:textId="77777777" w:rsidR="00C97715" w:rsidRPr="006816EC" w:rsidRDefault="00C97715" w:rsidP="003921DC">
            <w:pPr>
              <w:pStyle w:val="af2"/>
              <w:rPr>
                <w:szCs w:val="28"/>
              </w:rPr>
            </w:pPr>
          </w:p>
        </w:tc>
        <w:tc>
          <w:tcPr>
            <w:tcW w:w="1815" w:type="dxa"/>
          </w:tcPr>
          <w:p w14:paraId="5BD79702" w14:textId="3F1B6196" w:rsidR="00C97715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78C9163E" w14:textId="1A4117AA" w:rsidR="00C97715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0F13D6F2" w14:textId="77777777" w:rsidTr="00C875AA">
        <w:tc>
          <w:tcPr>
            <w:tcW w:w="846" w:type="dxa"/>
          </w:tcPr>
          <w:p w14:paraId="640D3855" w14:textId="68DCBDAB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К402</w:t>
            </w:r>
          </w:p>
        </w:tc>
        <w:tc>
          <w:tcPr>
            <w:tcW w:w="4239" w:type="dxa"/>
          </w:tcPr>
          <w:p w14:paraId="6A370D96" w14:textId="38EDF033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Отсутствие противоречий в выполнении частных функций </w:t>
            </w:r>
          </w:p>
        </w:tc>
        <w:tc>
          <w:tcPr>
            <w:tcW w:w="1621" w:type="dxa"/>
          </w:tcPr>
          <w:p w14:paraId="5D11253B" w14:textId="56861735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75CE3E4B" w14:textId="187B8319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0438B8BD" w14:textId="4E35A66E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3921DC" w:rsidRPr="006816EC" w14:paraId="6DA71AD5" w14:textId="77777777" w:rsidTr="00C875AA">
        <w:tc>
          <w:tcPr>
            <w:tcW w:w="846" w:type="dxa"/>
          </w:tcPr>
          <w:p w14:paraId="0729C2CE" w14:textId="0F6092A1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К0403</w:t>
            </w:r>
          </w:p>
        </w:tc>
        <w:tc>
          <w:tcPr>
            <w:tcW w:w="4239" w:type="dxa"/>
          </w:tcPr>
          <w:p w14:paraId="682317D9" w14:textId="08FFFB41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Отсутствие противоречий в выполнении алгоритмов</w:t>
            </w:r>
          </w:p>
        </w:tc>
        <w:tc>
          <w:tcPr>
            <w:tcW w:w="1621" w:type="dxa"/>
          </w:tcPr>
          <w:p w14:paraId="2556D6D2" w14:textId="311BB36A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0F7BFADA" w14:textId="5561141F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22533864" w14:textId="7B3EA359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6DCE9ECE" w14:textId="77777777" w:rsidTr="00C875AA">
        <w:tc>
          <w:tcPr>
            <w:tcW w:w="846" w:type="dxa"/>
          </w:tcPr>
          <w:p w14:paraId="3EBD5AA9" w14:textId="5D092724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К0404</w:t>
            </w:r>
          </w:p>
        </w:tc>
        <w:tc>
          <w:tcPr>
            <w:tcW w:w="4239" w:type="dxa"/>
          </w:tcPr>
          <w:p w14:paraId="014BD3D9" w14:textId="03F337DD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Правильность взаимосвязей</w:t>
            </w:r>
          </w:p>
        </w:tc>
        <w:tc>
          <w:tcPr>
            <w:tcW w:w="1621" w:type="dxa"/>
          </w:tcPr>
          <w:p w14:paraId="550AE620" w14:textId="49A6846D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1E2B3F9B" w14:textId="084DD264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7C33E46A" w14:textId="2D0D81EC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75CD05FC" w14:textId="77777777" w:rsidTr="00C875AA">
        <w:tc>
          <w:tcPr>
            <w:tcW w:w="846" w:type="dxa"/>
          </w:tcPr>
          <w:p w14:paraId="2AAF3F0C" w14:textId="63B366A4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К0406</w:t>
            </w:r>
          </w:p>
        </w:tc>
        <w:tc>
          <w:tcPr>
            <w:tcW w:w="4239" w:type="dxa"/>
          </w:tcPr>
          <w:p w14:paraId="20126CBA" w14:textId="17FF3DB4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Правильность реализации интерфейса с пользователем</w:t>
            </w:r>
          </w:p>
        </w:tc>
        <w:tc>
          <w:tcPr>
            <w:tcW w:w="1621" w:type="dxa"/>
          </w:tcPr>
          <w:p w14:paraId="7DE1EC57" w14:textId="6007287E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5F34BE77" w14:textId="2C8CF3BC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057BB4A0" w14:textId="7A3E067C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29395FB7" w14:textId="77777777" w:rsidTr="00C875AA">
        <w:tc>
          <w:tcPr>
            <w:tcW w:w="846" w:type="dxa"/>
          </w:tcPr>
          <w:p w14:paraId="556B86A9" w14:textId="75134541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К0407</w:t>
            </w:r>
          </w:p>
        </w:tc>
        <w:tc>
          <w:tcPr>
            <w:tcW w:w="4239" w:type="dxa"/>
          </w:tcPr>
          <w:p w14:paraId="1919F3D0" w14:textId="7D2937F6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Отсутствие противоречий в настройке системы </w:t>
            </w:r>
          </w:p>
        </w:tc>
        <w:tc>
          <w:tcPr>
            <w:tcW w:w="1621" w:type="dxa"/>
          </w:tcPr>
          <w:p w14:paraId="13AB340E" w14:textId="6C7CC1CE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29F8A71F" w14:textId="366F4FFC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43302648" w14:textId="388BB563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3921DC" w:rsidRPr="006816EC" w14:paraId="7CC23475" w14:textId="77777777" w:rsidTr="00C875AA">
        <w:tc>
          <w:tcPr>
            <w:tcW w:w="846" w:type="dxa"/>
          </w:tcPr>
          <w:p w14:paraId="1919B4DE" w14:textId="22C045BA" w:rsidR="003921DC" w:rsidRPr="006816EC" w:rsidRDefault="00C97715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К0701</w:t>
            </w:r>
          </w:p>
        </w:tc>
        <w:tc>
          <w:tcPr>
            <w:tcW w:w="4239" w:type="dxa"/>
          </w:tcPr>
          <w:p w14:paraId="0A3C63C5" w14:textId="4513A962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Комплектность документации в соответствии со стандартами </w:t>
            </w:r>
          </w:p>
        </w:tc>
        <w:tc>
          <w:tcPr>
            <w:tcW w:w="1621" w:type="dxa"/>
          </w:tcPr>
          <w:p w14:paraId="49CC3C1B" w14:textId="6D81472D" w:rsidR="003921DC" w:rsidRPr="006816EC" w:rsidRDefault="003921DC" w:rsidP="003921DC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15" w:type="dxa"/>
          </w:tcPr>
          <w:p w14:paraId="3B2AB2D9" w14:textId="675C4478" w:rsidR="003921DC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15" w:type="dxa"/>
          </w:tcPr>
          <w:p w14:paraId="701BFCE8" w14:textId="62BA77FF" w:rsidR="003921DC" w:rsidRPr="006816EC" w:rsidRDefault="00B1476E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BB66AB" w:rsidRPr="006816EC" w14:paraId="5B5404DD" w14:textId="77777777" w:rsidTr="00C875AA">
        <w:tc>
          <w:tcPr>
            <w:tcW w:w="6706" w:type="dxa"/>
            <w:gridSpan w:val="3"/>
          </w:tcPr>
          <w:p w14:paraId="57D9CBF3" w14:textId="344DE2D4" w:rsidR="00BB66AB" w:rsidRPr="006816EC" w:rsidRDefault="00BB66AB" w:rsidP="0056014C">
            <w:pPr>
              <w:pStyle w:val="af2"/>
              <w:jc w:val="right"/>
              <w:rPr>
                <w:szCs w:val="28"/>
              </w:rPr>
            </w:pPr>
            <w:r w:rsidRPr="006816EC">
              <w:rPr>
                <w:szCs w:val="28"/>
              </w:rPr>
              <w:t>всего</w:t>
            </w:r>
          </w:p>
        </w:tc>
        <w:tc>
          <w:tcPr>
            <w:tcW w:w="1815" w:type="dxa"/>
          </w:tcPr>
          <w:p w14:paraId="5971FE05" w14:textId="0FC9FCFE" w:rsidR="00BB66AB" w:rsidRPr="006816EC" w:rsidRDefault="00C875AA" w:rsidP="0056014C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15</w:t>
            </w:r>
          </w:p>
        </w:tc>
        <w:tc>
          <w:tcPr>
            <w:tcW w:w="1815" w:type="dxa"/>
          </w:tcPr>
          <w:p w14:paraId="052AF05E" w14:textId="367D7B31" w:rsidR="00BB66AB" w:rsidRPr="006816EC" w:rsidRDefault="00590AFD" w:rsidP="0056014C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12</w:t>
            </w:r>
          </w:p>
        </w:tc>
      </w:tr>
    </w:tbl>
    <w:p w14:paraId="2CE6D7BB" w14:textId="5B8EA166" w:rsidR="00C97715" w:rsidRPr="006816EC" w:rsidRDefault="00C97715" w:rsidP="00275437">
      <w:pPr>
        <w:pStyle w:val="ae"/>
        <w:ind w:firstLine="0"/>
        <w:rPr>
          <w:szCs w:val="28"/>
        </w:rPr>
      </w:pPr>
    </w:p>
    <w:p w14:paraId="439D7784" w14:textId="2F86328A" w:rsidR="00937830" w:rsidRPr="006816EC" w:rsidRDefault="00937830" w:rsidP="00DE0A56">
      <w:pPr>
        <w:pStyle w:val="33"/>
      </w:pPr>
      <w:bookmarkStart w:id="9" w:name="_Toc73958881"/>
      <w:r w:rsidRPr="006816EC">
        <w:t>Универсальность/гибкость.</w:t>
      </w:r>
      <w:bookmarkEnd w:id="9"/>
      <w:r w:rsidRPr="006816EC">
        <w:t xml:space="preserve"> </w:t>
      </w:r>
    </w:p>
    <w:p w14:paraId="7B20EC4C" w14:textId="34ABF331" w:rsidR="00937830" w:rsidRPr="006816EC" w:rsidRDefault="00937830" w:rsidP="00C97715">
      <w:pPr>
        <w:pStyle w:val="ae"/>
        <w:rPr>
          <w:color w:val="000000"/>
          <w:szCs w:val="28"/>
        </w:rPr>
      </w:pPr>
      <w:r w:rsidRPr="006816EC">
        <w:rPr>
          <w:color w:val="000000"/>
          <w:szCs w:val="28"/>
        </w:rPr>
        <w:t>Характеризует адаптируемость ПО к новым функциональным требованиям, возникающим вследствие изменения области применения или других условий функционирования;</w:t>
      </w:r>
    </w:p>
    <w:p w14:paraId="3A07A59F" w14:textId="7BE6A842" w:rsidR="00C97715" w:rsidRPr="006816EC" w:rsidRDefault="00C97715" w:rsidP="00937830">
      <w:pPr>
        <w:pStyle w:val="ae"/>
        <w:rPr>
          <w:szCs w:val="28"/>
        </w:rPr>
      </w:pPr>
      <w:r w:rsidRPr="006816EC">
        <w:rPr>
          <w:szCs w:val="28"/>
        </w:rPr>
        <w:lastRenderedPageBreak/>
        <w:t>Оценочные элементы фактора «</w:t>
      </w:r>
      <w:r w:rsidR="00937830" w:rsidRPr="006816EC">
        <w:rPr>
          <w:szCs w:val="28"/>
        </w:rPr>
        <w:t>гибкость</w:t>
      </w:r>
      <w:r w:rsidRPr="006816EC">
        <w:rPr>
          <w:szCs w:val="28"/>
        </w:rP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1701"/>
        <w:gridCol w:w="1842"/>
        <w:gridCol w:w="1836"/>
      </w:tblGrid>
      <w:tr w:rsidR="00937830" w:rsidRPr="006816EC" w14:paraId="1D9417C9" w14:textId="77777777" w:rsidTr="00275437">
        <w:tc>
          <w:tcPr>
            <w:tcW w:w="1413" w:type="dxa"/>
          </w:tcPr>
          <w:p w14:paraId="307AE08A" w14:textId="073940A5" w:rsidR="00937830" w:rsidRPr="006816EC" w:rsidRDefault="00937830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Код элемента</w:t>
            </w:r>
          </w:p>
        </w:tc>
        <w:tc>
          <w:tcPr>
            <w:tcW w:w="3544" w:type="dxa"/>
          </w:tcPr>
          <w:p w14:paraId="7504CE91" w14:textId="3A71B8A8" w:rsidR="00937830" w:rsidRPr="006816EC" w:rsidRDefault="00937830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наименование</w:t>
            </w:r>
          </w:p>
        </w:tc>
        <w:tc>
          <w:tcPr>
            <w:tcW w:w="1701" w:type="dxa"/>
          </w:tcPr>
          <w:p w14:paraId="547598F8" w14:textId="37C5E025" w:rsidR="00937830" w:rsidRPr="006816EC" w:rsidRDefault="00937830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Метод оценки</w:t>
            </w:r>
          </w:p>
        </w:tc>
        <w:tc>
          <w:tcPr>
            <w:tcW w:w="1842" w:type="dxa"/>
          </w:tcPr>
          <w:p w14:paraId="3E7A4B85" w14:textId="3D34C07C" w:rsidR="00937830" w:rsidRPr="006816EC" w:rsidRDefault="00937830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 xml:space="preserve">Оценка калькулятора </w:t>
            </w:r>
            <w:r w:rsidRPr="006816EC">
              <w:rPr>
                <w:szCs w:val="28"/>
                <w:lang w:val="en-US"/>
              </w:rPr>
              <w:t>Microsoft</w:t>
            </w:r>
          </w:p>
        </w:tc>
        <w:tc>
          <w:tcPr>
            <w:tcW w:w="1836" w:type="dxa"/>
          </w:tcPr>
          <w:p w14:paraId="74AFF698" w14:textId="2BC9351B" w:rsidR="00937830" w:rsidRPr="006816EC" w:rsidRDefault="00937830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Оценка калькулятора</w:t>
            </w:r>
          </w:p>
        </w:tc>
      </w:tr>
      <w:tr w:rsidR="00275437" w:rsidRPr="006816EC" w14:paraId="36741697" w14:textId="77777777" w:rsidTr="00275437">
        <w:tc>
          <w:tcPr>
            <w:tcW w:w="1413" w:type="dxa"/>
          </w:tcPr>
          <w:p w14:paraId="55614984" w14:textId="55F9169D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>Г0101</w:t>
            </w:r>
          </w:p>
        </w:tc>
        <w:tc>
          <w:tcPr>
            <w:tcW w:w="3544" w:type="dxa"/>
          </w:tcPr>
          <w:p w14:paraId="104E4272" w14:textId="7F8449B9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>Оценка числа потенциальных пользователей</w:t>
            </w:r>
          </w:p>
        </w:tc>
        <w:tc>
          <w:tcPr>
            <w:tcW w:w="1701" w:type="dxa"/>
          </w:tcPr>
          <w:p w14:paraId="2557BBB3" w14:textId="08BB9D24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42" w:type="dxa"/>
          </w:tcPr>
          <w:p w14:paraId="31C882EB" w14:textId="6C9AD212" w:rsidR="00275437" w:rsidRPr="006816EC" w:rsidRDefault="00275437" w:rsidP="00275437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36" w:type="dxa"/>
          </w:tcPr>
          <w:p w14:paraId="74533062" w14:textId="3D3CE68F" w:rsidR="00275437" w:rsidRPr="006816EC" w:rsidRDefault="00590AFD" w:rsidP="00275437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275437" w:rsidRPr="006816EC" w14:paraId="620F305D" w14:textId="77777777" w:rsidTr="00275437">
        <w:tc>
          <w:tcPr>
            <w:tcW w:w="1413" w:type="dxa"/>
          </w:tcPr>
          <w:p w14:paraId="1E93636B" w14:textId="4FE5701C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 xml:space="preserve">Г0102 </w:t>
            </w:r>
          </w:p>
        </w:tc>
        <w:tc>
          <w:tcPr>
            <w:tcW w:w="3544" w:type="dxa"/>
          </w:tcPr>
          <w:p w14:paraId="1759BB11" w14:textId="110D3E1D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>Оценка числа функций ПС</w:t>
            </w:r>
          </w:p>
        </w:tc>
        <w:tc>
          <w:tcPr>
            <w:tcW w:w="1701" w:type="dxa"/>
          </w:tcPr>
          <w:p w14:paraId="686A41AE" w14:textId="4878B4F9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42" w:type="dxa"/>
          </w:tcPr>
          <w:p w14:paraId="4F66AD7E" w14:textId="0A79F208" w:rsidR="00275437" w:rsidRPr="006816EC" w:rsidRDefault="00275437" w:rsidP="00275437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36" w:type="dxa"/>
          </w:tcPr>
          <w:p w14:paraId="311A8939" w14:textId="6465D902" w:rsidR="00275437" w:rsidRPr="006816EC" w:rsidRDefault="00590AFD" w:rsidP="00275437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275437" w:rsidRPr="006816EC" w14:paraId="65728EDD" w14:textId="77777777" w:rsidTr="00275437">
        <w:tc>
          <w:tcPr>
            <w:tcW w:w="1413" w:type="dxa"/>
          </w:tcPr>
          <w:p w14:paraId="7BBF45C2" w14:textId="300AB6C4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 xml:space="preserve">Г0103 </w:t>
            </w:r>
          </w:p>
        </w:tc>
        <w:tc>
          <w:tcPr>
            <w:tcW w:w="3544" w:type="dxa"/>
          </w:tcPr>
          <w:p w14:paraId="73E42BD8" w14:textId="44149469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>Насколько набор функций удовлетворяет требованиям пользователя</w:t>
            </w:r>
          </w:p>
        </w:tc>
        <w:tc>
          <w:tcPr>
            <w:tcW w:w="1701" w:type="dxa"/>
          </w:tcPr>
          <w:p w14:paraId="1372EDCA" w14:textId="6F58796B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42" w:type="dxa"/>
          </w:tcPr>
          <w:p w14:paraId="3B191CA6" w14:textId="0346C931" w:rsidR="00275437" w:rsidRPr="006816EC" w:rsidRDefault="00275437" w:rsidP="00275437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36" w:type="dxa"/>
          </w:tcPr>
          <w:p w14:paraId="4D6CE3F8" w14:textId="3243127F" w:rsidR="00275437" w:rsidRPr="006816EC" w:rsidRDefault="00590AFD" w:rsidP="00275437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275437" w:rsidRPr="006816EC" w14:paraId="3F309CC4" w14:textId="77777777" w:rsidTr="00275437">
        <w:tc>
          <w:tcPr>
            <w:tcW w:w="1413" w:type="dxa"/>
          </w:tcPr>
          <w:p w14:paraId="76DF9218" w14:textId="261259D1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 xml:space="preserve">Г0104 </w:t>
            </w:r>
          </w:p>
        </w:tc>
        <w:tc>
          <w:tcPr>
            <w:tcW w:w="3544" w:type="dxa"/>
          </w:tcPr>
          <w:p w14:paraId="79F48C70" w14:textId="648E4A9F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>Насколько возможности программ охватывают область решаемых пользователем задач</w:t>
            </w:r>
          </w:p>
        </w:tc>
        <w:tc>
          <w:tcPr>
            <w:tcW w:w="1701" w:type="dxa"/>
          </w:tcPr>
          <w:p w14:paraId="35BCB048" w14:textId="3105965E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42" w:type="dxa"/>
          </w:tcPr>
          <w:p w14:paraId="22C37CEB" w14:textId="4DA11DB0" w:rsidR="00275437" w:rsidRPr="006816EC" w:rsidRDefault="00275437" w:rsidP="00275437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36" w:type="dxa"/>
          </w:tcPr>
          <w:p w14:paraId="409C1724" w14:textId="0E2D15D9" w:rsidR="00275437" w:rsidRPr="006816EC" w:rsidRDefault="00590AFD" w:rsidP="00275437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1</w:t>
            </w:r>
          </w:p>
        </w:tc>
      </w:tr>
      <w:tr w:rsidR="00275437" w:rsidRPr="006816EC" w14:paraId="54CC8610" w14:textId="77777777" w:rsidTr="00275437">
        <w:tc>
          <w:tcPr>
            <w:tcW w:w="1413" w:type="dxa"/>
          </w:tcPr>
          <w:p w14:paraId="46FAD921" w14:textId="290C6DE2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 xml:space="preserve">Г0105 </w:t>
            </w:r>
          </w:p>
        </w:tc>
        <w:tc>
          <w:tcPr>
            <w:tcW w:w="3544" w:type="dxa"/>
          </w:tcPr>
          <w:p w14:paraId="20689D3C" w14:textId="41D1A4BB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color w:val="000000"/>
                <w:szCs w:val="28"/>
              </w:rPr>
              <w:t>Возможность настройки формата выходных данных для конкретных пользователей</w:t>
            </w:r>
          </w:p>
        </w:tc>
        <w:tc>
          <w:tcPr>
            <w:tcW w:w="1701" w:type="dxa"/>
          </w:tcPr>
          <w:p w14:paraId="6864BCE5" w14:textId="2F52E8C7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42" w:type="dxa"/>
          </w:tcPr>
          <w:p w14:paraId="7BAF7C92" w14:textId="38FCCE52" w:rsidR="00275437" w:rsidRPr="006816EC" w:rsidRDefault="00275437" w:rsidP="00275437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36" w:type="dxa"/>
          </w:tcPr>
          <w:p w14:paraId="164AF603" w14:textId="5B1C75FD" w:rsidR="00275437" w:rsidRPr="006816EC" w:rsidRDefault="00590AFD" w:rsidP="00275437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275437" w:rsidRPr="006816EC" w14:paraId="0D4DA823" w14:textId="77777777" w:rsidTr="00275437">
        <w:tc>
          <w:tcPr>
            <w:tcW w:w="1413" w:type="dxa"/>
          </w:tcPr>
          <w:p w14:paraId="403FF25A" w14:textId="5CE05177" w:rsidR="00275437" w:rsidRPr="006816EC" w:rsidRDefault="00275437" w:rsidP="00275437">
            <w:pPr>
              <w:pStyle w:val="af2"/>
              <w:rPr>
                <w:color w:val="000000"/>
                <w:szCs w:val="28"/>
              </w:rPr>
            </w:pPr>
            <w:r w:rsidRPr="006816EC">
              <w:rPr>
                <w:color w:val="000000"/>
                <w:szCs w:val="28"/>
              </w:rPr>
              <w:t xml:space="preserve">Г0201 </w:t>
            </w:r>
          </w:p>
        </w:tc>
        <w:tc>
          <w:tcPr>
            <w:tcW w:w="3544" w:type="dxa"/>
          </w:tcPr>
          <w:p w14:paraId="704148C6" w14:textId="22A97426" w:rsidR="00275437" w:rsidRPr="006816EC" w:rsidRDefault="00275437" w:rsidP="00275437">
            <w:pPr>
              <w:pStyle w:val="af2"/>
              <w:rPr>
                <w:color w:val="000000"/>
                <w:szCs w:val="28"/>
              </w:rPr>
            </w:pPr>
            <w:r w:rsidRPr="006816EC">
              <w:rPr>
                <w:color w:val="000000"/>
                <w:szCs w:val="28"/>
              </w:rPr>
              <w:t>Наличие схемы иерархии модулей программы</w:t>
            </w:r>
          </w:p>
        </w:tc>
        <w:tc>
          <w:tcPr>
            <w:tcW w:w="1701" w:type="dxa"/>
          </w:tcPr>
          <w:p w14:paraId="1391CB38" w14:textId="383B1A1F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42" w:type="dxa"/>
          </w:tcPr>
          <w:p w14:paraId="5B2DDD69" w14:textId="5583E10D" w:rsidR="00275437" w:rsidRPr="006816EC" w:rsidRDefault="00275437" w:rsidP="00275437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0</w:t>
            </w:r>
          </w:p>
        </w:tc>
        <w:tc>
          <w:tcPr>
            <w:tcW w:w="1836" w:type="dxa"/>
          </w:tcPr>
          <w:p w14:paraId="0993FC95" w14:textId="6DE74F9C" w:rsidR="00275437" w:rsidRPr="006816EC" w:rsidRDefault="00590AFD" w:rsidP="00275437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275437" w:rsidRPr="006816EC" w14:paraId="735D5CE7" w14:textId="77777777" w:rsidTr="00275437">
        <w:tc>
          <w:tcPr>
            <w:tcW w:w="1413" w:type="dxa"/>
          </w:tcPr>
          <w:p w14:paraId="77380F8B" w14:textId="24A21E52" w:rsidR="00275437" w:rsidRPr="006816EC" w:rsidRDefault="00275437" w:rsidP="00275437">
            <w:pPr>
              <w:pStyle w:val="af2"/>
              <w:rPr>
                <w:color w:val="000000"/>
                <w:szCs w:val="28"/>
              </w:rPr>
            </w:pPr>
            <w:r w:rsidRPr="006816EC">
              <w:rPr>
                <w:color w:val="000000"/>
                <w:szCs w:val="28"/>
              </w:rPr>
              <w:t xml:space="preserve">Г0202 </w:t>
            </w:r>
          </w:p>
        </w:tc>
        <w:tc>
          <w:tcPr>
            <w:tcW w:w="3544" w:type="dxa"/>
          </w:tcPr>
          <w:p w14:paraId="3CB9369E" w14:textId="59D9A3F4" w:rsidR="00275437" w:rsidRPr="006816EC" w:rsidRDefault="00275437" w:rsidP="00275437">
            <w:pPr>
              <w:pStyle w:val="af2"/>
              <w:rPr>
                <w:color w:val="000000"/>
                <w:szCs w:val="28"/>
              </w:rPr>
            </w:pPr>
            <w:r w:rsidRPr="006816EC">
              <w:rPr>
                <w:color w:val="000000"/>
                <w:szCs w:val="28"/>
              </w:rPr>
              <w:t>Оценка независимости модулей</w:t>
            </w:r>
          </w:p>
        </w:tc>
        <w:tc>
          <w:tcPr>
            <w:tcW w:w="1701" w:type="dxa"/>
          </w:tcPr>
          <w:p w14:paraId="28710D43" w14:textId="5812E872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42" w:type="dxa"/>
          </w:tcPr>
          <w:p w14:paraId="14169038" w14:textId="3F5D9194" w:rsidR="00275437" w:rsidRPr="006816EC" w:rsidRDefault="00275437" w:rsidP="00275437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36" w:type="dxa"/>
          </w:tcPr>
          <w:p w14:paraId="40A775C2" w14:textId="26FFAC58" w:rsidR="00275437" w:rsidRPr="00016675" w:rsidRDefault="00016675" w:rsidP="00275437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75437" w:rsidRPr="006816EC" w14:paraId="6BB9FAB2" w14:textId="77777777" w:rsidTr="00275437">
        <w:tc>
          <w:tcPr>
            <w:tcW w:w="1413" w:type="dxa"/>
          </w:tcPr>
          <w:p w14:paraId="5FC20A6B" w14:textId="11545DB0" w:rsidR="00275437" w:rsidRPr="006816EC" w:rsidRDefault="00275437" w:rsidP="00275437">
            <w:pPr>
              <w:pStyle w:val="af2"/>
              <w:rPr>
                <w:color w:val="000000"/>
                <w:szCs w:val="28"/>
              </w:rPr>
            </w:pPr>
            <w:r w:rsidRPr="006816EC">
              <w:rPr>
                <w:color w:val="000000"/>
                <w:szCs w:val="28"/>
              </w:rPr>
              <w:t xml:space="preserve">Г0203 </w:t>
            </w:r>
          </w:p>
        </w:tc>
        <w:tc>
          <w:tcPr>
            <w:tcW w:w="3544" w:type="dxa"/>
          </w:tcPr>
          <w:p w14:paraId="3216987E" w14:textId="0D73B2CB" w:rsidR="00275437" w:rsidRPr="006816EC" w:rsidRDefault="00275437" w:rsidP="00275437">
            <w:pPr>
              <w:pStyle w:val="af2"/>
              <w:rPr>
                <w:color w:val="000000"/>
                <w:szCs w:val="28"/>
              </w:rPr>
            </w:pPr>
            <w:r w:rsidRPr="006816EC">
              <w:rPr>
                <w:color w:val="000000"/>
                <w:szCs w:val="28"/>
              </w:rPr>
              <w:t>Оценка числа уникальных элементов/реквизитов</w:t>
            </w:r>
          </w:p>
        </w:tc>
        <w:tc>
          <w:tcPr>
            <w:tcW w:w="1701" w:type="dxa"/>
          </w:tcPr>
          <w:p w14:paraId="27E4E9A6" w14:textId="2EBCCA9A" w:rsidR="00275437" w:rsidRPr="006816EC" w:rsidRDefault="00275437" w:rsidP="00275437">
            <w:pPr>
              <w:pStyle w:val="af2"/>
              <w:rPr>
                <w:szCs w:val="28"/>
              </w:rPr>
            </w:pPr>
            <w:r w:rsidRPr="006816EC">
              <w:rPr>
                <w:szCs w:val="28"/>
              </w:rPr>
              <w:t>экспертный</w:t>
            </w:r>
          </w:p>
        </w:tc>
        <w:tc>
          <w:tcPr>
            <w:tcW w:w="1842" w:type="dxa"/>
          </w:tcPr>
          <w:p w14:paraId="13E450E9" w14:textId="03A6BD27" w:rsidR="00275437" w:rsidRPr="006816EC" w:rsidRDefault="00275437" w:rsidP="00275437">
            <w:pPr>
              <w:pStyle w:val="af2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</w:t>
            </w:r>
          </w:p>
        </w:tc>
        <w:tc>
          <w:tcPr>
            <w:tcW w:w="1836" w:type="dxa"/>
          </w:tcPr>
          <w:p w14:paraId="3900B8B0" w14:textId="5F4D41D8" w:rsidR="00275437" w:rsidRPr="006816EC" w:rsidRDefault="00590AFD" w:rsidP="00275437">
            <w:pPr>
              <w:pStyle w:val="af2"/>
              <w:jc w:val="center"/>
              <w:rPr>
                <w:szCs w:val="28"/>
                <w:lang w:val="en-US"/>
              </w:rPr>
            </w:pPr>
            <w:r w:rsidRPr="006816EC">
              <w:rPr>
                <w:szCs w:val="28"/>
                <w:lang w:val="en-US"/>
              </w:rPr>
              <w:t>0</w:t>
            </w:r>
          </w:p>
        </w:tc>
      </w:tr>
      <w:tr w:rsidR="00275437" w:rsidRPr="006816EC" w14:paraId="2875CD7F" w14:textId="77777777" w:rsidTr="00275437">
        <w:tc>
          <w:tcPr>
            <w:tcW w:w="6658" w:type="dxa"/>
            <w:gridSpan w:val="3"/>
          </w:tcPr>
          <w:p w14:paraId="17365E7E" w14:textId="5C754CF9" w:rsidR="00275437" w:rsidRPr="006816EC" w:rsidRDefault="00275437" w:rsidP="00275437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</w:rPr>
              <w:t>всего</w:t>
            </w:r>
          </w:p>
        </w:tc>
        <w:tc>
          <w:tcPr>
            <w:tcW w:w="1842" w:type="dxa"/>
          </w:tcPr>
          <w:p w14:paraId="1BD3B376" w14:textId="3D4491BE" w:rsidR="00275437" w:rsidRPr="006816EC" w:rsidRDefault="00275437" w:rsidP="00275437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6</w:t>
            </w:r>
          </w:p>
        </w:tc>
        <w:tc>
          <w:tcPr>
            <w:tcW w:w="1836" w:type="dxa"/>
          </w:tcPr>
          <w:p w14:paraId="23986560" w14:textId="0504AFA2" w:rsidR="00275437" w:rsidRPr="00016675" w:rsidRDefault="00016675" w:rsidP="00275437">
            <w:pPr>
              <w:pStyle w:val="ae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</w:tbl>
    <w:p w14:paraId="42B1B564" w14:textId="5DDC917B" w:rsidR="00937830" w:rsidRPr="006816EC" w:rsidRDefault="00937830" w:rsidP="00C97715">
      <w:pPr>
        <w:pStyle w:val="ae"/>
        <w:rPr>
          <w:szCs w:val="28"/>
          <w:lang w:val="en-US"/>
        </w:rPr>
      </w:pPr>
    </w:p>
    <w:p w14:paraId="71C5FBF7" w14:textId="7DCDA6AC" w:rsidR="00275437" w:rsidRPr="006816EC" w:rsidRDefault="007D383E" w:rsidP="00DE0A56">
      <w:pPr>
        <w:pStyle w:val="23"/>
      </w:pPr>
      <w:bookmarkStart w:id="10" w:name="_Toc73958882"/>
      <w:r w:rsidRPr="006816EC">
        <w:t>Оценка к</w:t>
      </w:r>
      <w:r w:rsidR="00275437" w:rsidRPr="006816EC">
        <w:t>ачеств</w:t>
      </w:r>
      <w:r w:rsidRPr="006816EC">
        <w:t>а</w:t>
      </w:r>
      <w:bookmarkEnd w:id="10"/>
    </w:p>
    <w:p w14:paraId="74195A3B" w14:textId="09ED0A9D" w:rsidR="00275437" w:rsidRPr="006816EC" w:rsidRDefault="00275437" w:rsidP="00275437">
      <w:pPr>
        <w:pStyle w:val="ae"/>
        <w:rPr>
          <w:szCs w:val="28"/>
        </w:rPr>
      </w:pPr>
      <w:r w:rsidRPr="006816EC">
        <w:rPr>
          <w:szCs w:val="28"/>
        </w:rPr>
        <w:t>Посчитаем по формул</w:t>
      </w:r>
      <w:r w:rsidR="007D383E" w:rsidRPr="006816EC">
        <w:rPr>
          <w:szCs w:val="28"/>
        </w:rPr>
        <w:t>е</w:t>
      </w:r>
      <w:r w:rsidRPr="006816EC">
        <w:rPr>
          <w:szCs w:val="28"/>
        </w:rPr>
        <w:t xml:space="preserve">, данной в </w:t>
      </w:r>
      <w:proofErr w:type="spellStart"/>
      <w:r w:rsidRPr="006816EC">
        <w:rPr>
          <w:szCs w:val="28"/>
        </w:rPr>
        <w:t>тз</w:t>
      </w:r>
      <w:proofErr w:type="spellEnd"/>
      <w:r w:rsidRPr="006816EC">
        <w:rPr>
          <w:szCs w:val="28"/>
        </w:rPr>
        <w:t xml:space="preserve">, оценку качество каждого оценочного элемента, рассмотренного раннее для калькулятора </w:t>
      </w:r>
      <w:r w:rsidRPr="006816EC">
        <w:rPr>
          <w:szCs w:val="28"/>
          <w:lang w:val="en-US"/>
        </w:rPr>
        <w:t>Microsoft</w:t>
      </w:r>
      <w:r w:rsidRPr="006816EC">
        <w:rPr>
          <w:szCs w:val="28"/>
        </w:rPr>
        <w:t xml:space="preserve"> и утилитарного калькулятора.</w:t>
      </w:r>
    </w:p>
    <w:p w14:paraId="5EBF0DA6" w14:textId="674887BC" w:rsidR="00275437" w:rsidRPr="006816EC" w:rsidRDefault="00275437" w:rsidP="00275437">
      <w:pPr>
        <w:pStyle w:val="ae"/>
        <w:rPr>
          <w:szCs w:val="28"/>
        </w:rPr>
      </w:pPr>
      <w:r w:rsidRPr="006816EC">
        <w:rPr>
          <w:szCs w:val="28"/>
        </w:rPr>
        <w:t xml:space="preserve">Формула: </w:t>
      </w:r>
      <w:r w:rsidRPr="006816EC">
        <w:rPr>
          <w:noProof/>
          <w:color w:val="000000"/>
          <w:szCs w:val="28"/>
        </w:rPr>
        <w:drawing>
          <wp:inline distT="0" distB="0" distL="0" distR="0" wp14:anchorId="4D55309C" wp14:editId="5836A471">
            <wp:extent cx="3086580" cy="5787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956" cy="5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3063" w14:textId="0C15C33A" w:rsidR="00275437" w:rsidRPr="006816EC" w:rsidRDefault="00275437" w:rsidP="006816EC">
      <w:pPr>
        <w:pStyle w:val="a1"/>
        <w:numPr>
          <w:ilvl w:val="0"/>
          <w:numId w:val="0"/>
        </w:numPr>
        <w:ind w:firstLine="851"/>
        <w:rPr>
          <w:szCs w:val="28"/>
        </w:rPr>
      </w:pPr>
      <w:r w:rsidRPr="006816EC">
        <w:rPr>
          <w:szCs w:val="28"/>
        </w:rPr>
        <w:t xml:space="preserve">Оценки качества по следующим оценочным элементам: надежность программного средства (ПС), </w:t>
      </w:r>
      <w:proofErr w:type="spellStart"/>
      <w:r w:rsidRPr="006816EC">
        <w:rPr>
          <w:szCs w:val="28"/>
        </w:rPr>
        <w:t>сопровождаемость</w:t>
      </w:r>
      <w:proofErr w:type="spellEnd"/>
      <w:r w:rsidRPr="006816EC">
        <w:rPr>
          <w:szCs w:val="28"/>
        </w:rPr>
        <w:t>, корректность, гибкость:</w:t>
      </w:r>
    </w:p>
    <w:p w14:paraId="39EF4AE8" w14:textId="2A814C59" w:rsidR="00275437" w:rsidRDefault="00275437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3D5AC73A" w14:textId="5E99CE31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4D880AA3" w14:textId="770CEB13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tbl>
      <w:tblPr>
        <w:tblStyle w:val="a8"/>
        <w:tblpPr w:leftFromText="180" w:rightFromText="180" w:vertAnchor="text" w:horzAnchor="margin" w:tblpXSpec="center" w:tblpY="-18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1482"/>
        <w:gridCol w:w="1361"/>
        <w:gridCol w:w="1361"/>
        <w:gridCol w:w="1209"/>
        <w:gridCol w:w="1209"/>
      </w:tblGrid>
      <w:tr w:rsidR="006816EC" w:rsidRPr="006816EC" w14:paraId="2BA7C2DF" w14:textId="77777777" w:rsidTr="006816EC">
        <w:trPr>
          <w:trHeight w:val="1008"/>
        </w:trPr>
        <w:tc>
          <w:tcPr>
            <w:tcW w:w="413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DD10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 xml:space="preserve">Калькулятор </w:t>
            </w:r>
            <w:r w:rsidRPr="006816EC">
              <w:rPr>
                <w:szCs w:val="28"/>
                <w:lang w:val="en-US"/>
              </w:rPr>
              <w:t>Microsoft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A074A5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Утилитарный калькулятор</w:t>
            </w:r>
          </w:p>
        </w:tc>
      </w:tr>
      <w:tr w:rsidR="006816EC" w:rsidRPr="006816EC" w14:paraId="6FBF5B78" w14:textId="77777777" w:rsidTr="006816EC">
        <w:trPr>
          <w:trHeight w:val="495"/>
        </w:trPr>
        <w:tc>
          <w:tcPr>
            <w:tcW w:w="1290" w:type="dxa"/>
            <w:vMerge w:val="restart"/>
            <w:tcBorders>
              <w:top w:val="single" w:sz="4" w:space="0" w:color="auto"/>
            </w:tcBorders>
            <w:vAlign w:val="center"/>
          </w:tcPr>
          <w:p w14:paraId="5DEBB230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  <w:lang w:val="en-US"/>
              </w:rPr>
              <w:t>K</w:t>
            </w:r>
            <w:r w:rsidRPr="006816EC">
              <w:rPr>
                <w:szCs w:val="28"/>
                <w:vertAlign w:val="subscript"/>
              </w:rPr>
              <w:t>Н</w:t>
            </w:r>
            <w:r w:rsidRPr="006816EC">
              <w:rPr>
                <w:szCs w:val="28"/>
                <w:vertAlign w:val="subscript"/>
                <w:lang w:val="en-US"/>
              </w:rPr>
              <w:t>M</w:t>
            </w:r>
            <w:r w:rsidRPr="006816EC">
              <w:rPr>
                <w:szCs w:val="28"/>
                <w:vertAlign w:val="subscript"/>
              </w:rPr>
              <w:t xml:space="preserve"> </w:t>
            </w:r>
            <w:r w:rsidRPr="006816EC">
              <w:rPr>
                <w:szCs w:val="28"/>
              </w:rPr>
              <w:t>=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FB8B9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10</w:t>
            </w:r>
          </w:p>
        </w:tc>
        <w:tc>
          <w:tcPr>
            <w:tcW w:w="136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9FE7083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12F5397" w14:textId="16900CE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  <w:lang w:val="en-US"/>
              </w:rPr>
              <w:t>K</w:t>
            </w:r>
            <w:r w:rsidRPr="006816EC">
              <w:rPr>
                <w:szCs w:val="28"/>
                <w:vertAlign w:val="subscript"/>
              </w:rPr>
              <w:t>Н</w:t>
            </w:r>
            <w:r>
              <w:rPr>
                <w:szCs w:val="28"/>
                <w:vertAlign w:val="subscript"/>
              </w:rPr>
              <w:t>У</w:t>
            </w:r>
            <w:r w:rsidRPr="006816EC">
              <w:rPr>
                <w:szCs w:val="28"/>
                <w:vertAlign w:val="subscript"/>
              </w:rPr>
              <w:t xml:space="preserve"> </w:t>
            </w:r>
            <w:r w:rsidRPr="006816EC">
              <w:rPr>
                <w:szCs w:val="28"/>
              </w:rPr>
              <w:t>=</w:t>
            </w: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6A763" w14:textId="6E02C47A" w:rsidR="006816EC" w:rsidRPr="006816EC" w:rsidRDefault="00016675" w:rsidP="006816EC">
            <w:pPr>
              <w:pStyle w:val="ae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37707182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</w:tr>
      <w:tr w:rsidR="006816EC" w:rsidRPr="006816EC" w14:paraId="1F682CDD" w14:textId="77777777" w:rsidTr="006816EC">
        <w:trPr>
          <w:trHeight w:val="513"/>
        </w:trPr>
        <w:tc>
          <w:tcPr>
            <w:tcW w:w="1290" w:type="dxa"/>
            <w:vMerge/>
            <w:vAlign w:val="center"/>
          </w:tcPr>
          <w:p w14:paraId="1B25033B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vAlign w:val="center"/>
          </w:tcPr>
          <w:p w14:paraId="75F9B2FD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13</w:t>
            </w:r>
          </w:p>
        </w:tc>
        <w:tc>
          <w:tcPr>
            <w:tcW w:w="1361" w:type="dxa"/>
            <w:tcBorders>
              <w:top w:val="nil"/>
              <w:bottom w:val="nil"/>
              <w:right w:val="single" w:sz="4" w:space="0" w:color="auto"/>
            </w:tcBorders>
          </w:tcPr>
          <w:p w14:paraId="07549BD5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3EB0109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vAlign w:val="center"/>
          </w:tcPr>
          <w:p w14:paraId="79939B1F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13</w:t>
            </w:r>
          </w:p>
        </w:tc>
        <w:tc>
          <w:tcPr>
            <w:tcW w:w="1209" w:type="dxa"/>
          </w:tcPr>
          <w:p w14:paraId="2EB2E0D6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</w:tr>
      <w:tr w:rsidR="006816EC" w:rsidRPr="006816EC" w14:paraId="7064144E" w14:textId="77777777" w:rsidTr="006816EC">
        <w:trPr>
          <w:trHeight w:val="495"/>
        </w:trPr>
        <w:tc>
          <w:tcPr>
            <w:tcW w:w="1290" w:type="dxa"/>
            <w:vMerge w:val="restart"/>
            <w:vAlign w:val="center"/>
          </w:tcPr>
          <w:p w14:paraId="7A8DD9D2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  <w:lang w:val="en-US"/>
              </w:rPr>
              <w:t>K</w:t>
            </w:r>
            <w:r w:rsidRPr="006816EC">
              <w:rPr>
                <w:szCs w:val="28"/>
                <w:vertAlign w:val="subscript"/>
              </w:rPr>
              <w:t>С</w:t>
            </w:r>
            <w:r w:rsidRPr="006816EC">
              <w:rPr>
                <w:szCs w:val="28"/>
                <w:vertAlign w:val="subscript"/>
                <w:lang w:val="en-US"/>
              </w:rPr>
              <w:t>M</w:t>
            </w:r>
            <w:r w:rsidRPr="006816EC">
              <w:rPr>
                <w:szCs w:val="28"/>
                <w:vertAlign w:val="subscript"/>
              </w:rPr>
              <w:t xml:space="preserve"> </w:t>
            </w:r>
            <w:r w:rsidRPr="006816EC">
              <w:rPr>
                <w:szCs w:val="28"/>
              </w:rPr>
              <w:t>=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EEA4EB1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4</w:t>
            </w:r>
          </w:p>
        </w:tc>
        <w:tc>
          <w:tcPr>
            <w:tcW w:w="1361" w:type="dxa"/>
            <w:tcBorders>
              <w:top w:val="nil"/>
              <w:bottom w:val="nil"/>
              <w:right w:val="single" w:sz="4" w:space="0" w:color="auto"/>
            </w:tcBorders>
          </w:tcPr>
          <w:p w14:paraId="6DD9AA73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6CE8ED" w14:textId="095E1E4B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  <w:lang w:val="en-US"/>
              </w:rPr>
              <w:t>K</w:t>
            </w:r>
            <w:r w:rsidRPr="006816EC">
              <w:rPr>
                <w:szCs w:val="28"/>
                <w:vertAlign w:val="subscript"/>
              </w:rPr>
              <w:t>С</w:t>
            </w:r>
            <w:r>
              <w:rPr>
                <w:szCs w:val="28"/>
                <w:vertAlign w:val="subscript"/>
              </w:rPr>
              <w:t>У</w:t>
            </w:r>
            <w:r w:rsidRPr="006816EC">
              <w:rPr>
                <w:szCs w:val="28"/>
                <w:vertAlign w:val="subscript"/>
              </w:rPr>
              <w:t xml:space="preserve"> </w:t>
            </w:r>
            <w:r w:rsidRPr="006816EC">
              <w:rPr>
                <w:szCs w:val="28"/>
              </w:rPr>
              <w:t>=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37309C59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09" w:type="dxa"/>
          </w:tcPr>
          <w:p w14:paraId="5EEACA69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</w:tr>
      <w:tr w:rsidR="006816EC" w:rsidRPr="006816EC" w14:paraId="1ACFB504" w14:textId="77777777" w:rsidTr="006816EC">
        <w:trPr>
          <w:trHeight w:val="513"/>
        </w:trPr>
        <w:tc>
          <w:tcPr>
            <w:tcW w:w="1290" w:type="dxa"/>
            <w:vMerge/>
            <w:vAlign w:val="center"/>
          </w:tcPr>
          <w:p w14:paraId="4A6BDF55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2763A868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9</w:t>
            </w:r>
          </w:p>
        </w:tc>
        <w:tc>
          <w:tcPr>
            <w:tcW w:w="1361" w:type="dxa"/>
            <w:tcBorders>
              <w:top w:val="nil"/>
              <w:bottom w:val="nil"/>
              <w:right w:val="single" w:sz="4" w:space="0" w:color="auto"/>
            </w:tcBorders>
          </w:tcPr>
          <w:p w14:paraId="3540602B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1B628EB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444C63F0" w14:textId="4A686197" w:rsidR="006816EC" w:rsidRPr="006816EC" w:rsidRDefault="004607EF" w:rsidP="006816EC">
            <w:pPr>
              <w:pStyle w:val="ae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09" w:type="dxa"/>
          </w:tcPr>
          <w:p w14:paraId="41A2BA3E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</w:tr>
      <w:tr w:rsidR="006816EC" w:rsidRPr="006816EC" w14:paraId="72A6AD6B" w14:textId="77777777" w:rsidTr="006816EC">
        <w:trPr>
          <w:trHeight w:val="495"/>
        </w:trPr>
        <w:tc>
          <w:tcPr>
            <w:tcW w:w="1290" w:type="dxa"/>
            <w:vMerge w:val="restart"/>
            <w:vAlign w:val="center"/>
          </w:tcPr>
          <w:p w14:paraId="2D6021C9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  <w:lang w:val="en-US"/>
              </w:rPr>
              <w:t>K</w:t>
            </w:r>
            <w:r w:rsidRPr="006816EC">
              <w:rPr>
                <w:szCs w:val="28"/>
                <w:vertAlign w:val="subscript"/>
              </w:rPr>
              <w:t>К</w:t>
            </w:r>
            <w:r w:rsidRPr="006816EC">
              <w:rPr>
                <w:szCs w:val="28"/>
                <w:vertAlign w:val="subscript"/>
                <w:lang w:val="en-US"/>
              </w:rPr>
              <w:t>M</w:t>
            </w:r>
            <w:r w:rsidRPr="006816EC">
              <w:rPr>
                <w:szCs w:val="28"/>
                <w:vertAlign w:val="subscript"/>
              </w:rPr>
              <w:t xml:space="preserve"> </w:t>
            </w:r>
            <w:r w:rsidRPr="006816EC">
              <w:rPr>
                <w:szCs w:val="28"/>
              </w:rPr>
              <w:t>=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5BFCF2DC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15</w:t>
            </w:r>
          </w:p>
        </w:tc>
        <w:tc>
          <w:tcPr>
            <w:tcW w:w="1361" w:type="dxa"/>
            <w:tcBorders>
              <w:top w:val="nil"/>
              <w:bottom w:val="nil"/>
              <w:right w:val="single" w:sz="4" w:space="0" w:color="auto"/>
            </w:tcBorders>
          </w:tcPr>
          <w:p w14:paraId="11FDCFC5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1876FB" w14:textId="38DF9061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  <w:lang w:val="en-US"/>
              </w:rPr>
              <w:t>K</w:t>
            </w:r>
            <w:r w:rsidRPr="006816EC">
              <w:rPr>
                <w:szCs w:val="28"/>
                <w:vertAlign w:val="subscript"/>
              </w:rPr>
              <w:t>К</w:t>
            </w:r>
            <w:r>
              <w:rPr>
                <w:szCs w:val="28"/>
                <w:vertAlign w:val="subscript"/>
              </w:rPr>
              <w:t>У</w:t>
            </w:r>
            <w:r w:rsidRPr="006816EC">
              <w:rPr>
                <w:szCs w:val="28"/>
                <w:vertAlign w:val="subscript"/>
              </w:rPr>
              <w:t xml:space="preserve"> </w:t>
            </w:r>
            <w:r w:rsidRPr="006816EC">
              <w:rPr>
                <w:szCs w:val="28"/>
              </w:rPr>
              <w:t>=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329960CA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09" w:type="dxa"/>
          </w:tcPr>
          <w:p w14:paraId="4122E48C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</w:tr>
      <w:tr w:rsidR="006816EC" w:rsidRPr="006816EC" w14:paraId="7C0DE984" w14:textId="77777777" w:rsidTr="006816EC">
        <w:trPr>
          <w:trHeight w:val="393"/>
        </w:trPr>
        <w:tc>
          <w:tcPr>
            <w:tcW w:w="1290" w:type="dxa"/>
            <w:vMerge/>
            <w:vAlign w:val="center"/>
          </w:tcPr>
          <w:p w14:paraId="7F57C48C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651C379A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23</w:t>
            </w:r>
          </w:p>
        </w:tc>
        <w:tc>
          <w:tcPr>
            <w:tcW w:w="1361" w:type="dxa"/>
            <w:tcBorders>
              <w:top w:val="nil"/>
              <w:bottom w:val="nil"/>
              <w:right w:val="single" w:sz="4" w:space="0" w:color="auto"/>
            </w:tcBorders>
          </w:tcPr>
          <w:p w14:paraId="068DFBD2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0257D9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44F0C7EB" w14:textId="14166BD9" w:rsidR="006816EC" w:rsidRPr="006816EC" w:rsidRDefault="004607EF" w:rsidP="006816EC">
            <w:pPr>
              <w:pStyle w:val="ae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209" w:type="dxa"/>
          </w:tcPr>
          <w:p w14:paraId="64326307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</w:tr>
      <w:tr w:rsidR="006816EC" w:rsidRPr="006816EC" w14:paraId="315001FD" w14:textId="77777777" w:rsidTr="006816EC">
        <w:trPr>
          <w:trHeight w:val="340"/>
        </w:trPr>
        <w:tc>
          <w:tcPr>
            <w:tcW w:w="1290" w:type="dxa"/>
            <w:vMerge w:val="restart"/>
            <w:vAlign w:val="center"/>
          </w:tcPr>
          <w:p w14:paraId="3CC47553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  <w:lang w:val="en-US"/>
              </w:rPr>
              <w:t>K</w:t>
            </w:r>
            <w:r w:rsidRPr="006816EC">
              <w:rPr>
                <w:szCs w:val="28"/>
                <w:vertAlign w:val="subscript"/>
              </w:rPr>
              <w:t>Г</w:t>
            </w:r>
            <w:r w:rsidRPr="006816EC">
              <w:rPr>
                <w:szCs w:val="28"/>
                <w:vertAlign w:val="subscript"/>
                <w:lang w:val="en-US"/>
              </w:rPr>
              <w:t>M</w:t>
            </w:r>
            <w:r w:rsidRPr="006816EC">
              <w:rPr>
                <w:szCs w:val="28"/>
                <w:vertAlign w:val="subscript"/>
              </w:rPr>
              <w:t xml:space="preserve"> </w:t>
            </w:r>
            <w:r w:rsidRPr="006816EC">
              <w:rPr>
                <w:szCs w:val="28"/>
              </w:rPr>
              <w:t>=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57D5BB1B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6</w:t>
            </w:r>
          </w:p>
        </w:tc>
        <w:tc>
          <w:tcPr>
            <w:tcW w:w="1361" w:type="dxa"/>
            <w:tcBorders>
              <w:top w:val="nil"/>
              <w:bottom w:val="nil"/>
              <w:right w:val="single" w:sz="4" w:space="0" w:color="auto"/>
            </w:tcBorders>
          </w:tcPr>
          <w:p w14:paraId="3D77DF5D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C0C37C" w14:textId="2ACEC974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  <w:r w:rsidRPr="006816EC">
              <w:rPr>
                <w:szCs w:val="28"/>
                <w:lang w:val="en-US"/>
              </w:rPr>
              <w:t>K</w:t>
            </w:r>
            <w:r w:rsidRPr="006816EC">
              <w:rPr>
                <w:szCs w:val="28"/>
                <w:vertAlign w:val="subscript"/>
              </w:rPr>
              <w:t>Г</w:t>
            </w:r>
            <w:r>
              <w:rPr>
                <w:szCs w:val="28"/>
                <w:vertAlign w:val="subscript"/>
              </w:rPr>
              <w:t>У</w:t>
            </w:r>
            <w:r w:rsidRPr="006816EC">
              <w:rPr>
                <w:szCs w:val="28"/>
                <w:vertAlign w:val="subscript"/>
              </w:rPr>
              <w:t xml:space="preserve"> </w:t>
            </w:r>
            <w:r w:rsidRPr="006816EC">
              <w:rPr>
                <w:szCs w:val="28"/>
              </w:rPr>
              <w:t>=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10183794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09" w:type="dxa"/>
          </w:tcPr>
          <w:p w14:paraId="0C18DFD7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</w:tr>
      <w:tr w:rsidR="006816EC" w:rsidRPr="006816EC" w14:paraId="287AADB7" w14:textId="77777777" w:rsidTr="006816EC">
        <w:trPr>
          <w:trHeight w:val="112"/>
        </w:trPr>
        <w:tc>
          <w:tcPr>
            <w:tcW w:w="1290" w:type="dxa"/>
            <w:vMerge/>
          </w:tcPr>
          <w:p w14:paraId="65691A4E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0C23028C" w14:textId="77777777" w:rsidR="006816EC" w:rsidRPr="006816EC" w:rsidRDefault="006816EC" w:rsidP="006816EC">
            <w:pPr>
              <w:pStyle w:val="ae"/>
              <w:ind w:firstLine="0"/>
              <w:jc w:val="center"/>
              <w:rPr>
                <w:szCs w:val="28"/>
              </w:rPr>
            </w:pPr>
            <w:r w:rsidRPr="006816EC">
              <w:rPr>
                <w:szCs w:val="28"/>
              </w:rPr>
              <w:t>8</w:t>
            </w:r>
          </w:p>
        </w:tc>
        <w:tc>
          <w:tcPr>
            <w:tcW w:w="136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6257107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56DEDE9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754CF1B6" w14:textId="17A63873" w:rsidR="006816EC" w:rsidRPr="006816EC" w:rsidRDefault="004607EF" w:rsidP="006816EC">
            <w:pPr>
              <w:pStyle w:val="ae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09" w:type="dxa"/>
          </w:tcPr>
          <w:p w14:paraId="23E1CCCE" w14:textId="77777777" w:rsidR="006816EC" w:rsidRPr="006816EC" w:rsidRDefault="006816EC" w:rsidP="006816EC">
            <w:pPr>
              <w:pStyle w:val="ae"/>
              <w:ind w:firstLine="0"/>
              <w:jc w:val="right"/>
              <w:rPr>
                <w:szCs w:val="28"/>
              </w:rPr>
            </w:pPr>
          </w:p>
        </w:tc>
      </w:tr>
    </w:tbl>
    <w:p w14:paraId="45A32C44" w14:textId="1FE609FE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571A0E38" w14:textId="056705C6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5C552A8F" w14:textId="761FFDD0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44590CD3" w14:textId="274DC2A9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6D319639" w14:textId="225CF7D4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639C41E0" w14:textId="7C98219D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734E6BCF" w14:textId="228AD412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42F6715C" w14:textId="0367A074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3983474D" w14:textId="7C53218C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1C3AEA21" w14:textId="1B34A79E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4E0F11A5" w14:textId="073C55AB" w:rsidR="006816EC" w:rsidRDefault="006816EC" w:rsidP="00275437">
      <w:pPr>
        <w:pStyle w:val="a1"/>
        <w:numPr>
          <w:ilvl w:val="0"/>
          <w:numId w:val="0"/>
        </w:numPr>
        <w:ind w:left="851"/>
        <w:rPr>
          <w:szCs w:val="28"/>
        </w:rPr>
      </w:pPr>
    </w:p>
    <w:p w14:paraId="30AF4695" w14:textId="128BCBCB" w:rsidR="006816EC" w:rsidRPr="004607EF" w:rsidRDefault="006816EC" w:rsidP="004607EF">
      <w:pPr>
        <w:pStyle w:val="a1"/>
        <w:numPr>
          <w:ilvl w:val="0"/>
          <w:numId w:val="0"/>
        </w:numPr>
        <w:ind w:firstLine="851"/>
        <w:rPr>
          <w:szCs w:val="28"/>
        </w:rPr>
      </w:pPr>
      <w:r>
        <w:rPr>
          <w:szCs w:val="28"/>
        </w:rPr>
        <w:t>Среднее значение</w:t>
      </w:r>
      <w:r w:rsidR="004607EF">
        <w:rPr>
          <w:szCs w:val="28"/>
        </w:rPr>
        <w:t xml:space="preserve"> оценки</w:t>
      </w:r>
      <w:r>
        <w:rPr>
          <w:szCs w:val="28"/>
        </w:rPr>
        <w:t xml:space="preserve"> по всем </w:t>
      </w:r>
      <w:r w:rsidR="004607EF">
        <w:rPr>
          <w:szCs w:val="28"/>
        </w:rPr>
        <w:t xml:space="preserve">оценочным элементам калькулятора </w:t>
      </w:r>
      <w:r w:rsidR="004607EF">
        <w:rPr>
          <w:szCs w:val="28"/>
          <w:lang w:val="en-US"/>
        </w:rPr>
        <w:t>Microsoft</w:t>
      </w:r>
      <w:r w:rsidR="004607EF" w:rsidRPr="004607EF">
        <w:rPr>
          <w:szCs w:val="28"/>
        </w:rPr>
        <w:t xml:space="preserve"> </w:t>
      </w:r>
      <w:r w:rsidR="004607EF">
        <w:rPr>
          <w:szCs w:val="28"/>
        </w:rPr>
        <w:t>и разработанного в процессе лабораторной работы:</w:t>
      </w:r>
    </w:p>
    <w:p w14:paraId="2B0F5DA5" w14:textId="15B06DE5" w:rsidR="006816EC" w:rsidRPr="004607EF" w:rsidRDefault="006816EC" w:rsidP="004607EF">
      <w:pPr>
        <w:pStyle w:val="a1"/>
        <w:numPr>
          <w:ilvl w:val="0"/>
          <w:numId w:val="0"/>
        </w:numPr>
        <w:ind w:firstLine="851"/>
        <w:rPr>
          <w:szCs w:val="28"/>
        </w:rPr>
      </w:pPr>
      <w:r>
        <w:rPr>
          <w:szCs w:val="28"/>
        </w:rPr>
        <w:t>К</w:t>
      </w:r>
      <w:r w:rsidRPr="006816EC">
        <w:rPr>
          <w:szCs w:val="28"/>
          <w:vertAlign w:val="subscript"/>
        </w:rPr>
        <w:t>М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=</w:t>
      </w:r>
      <w:r w:rsidR="004607EF">
        <w:rPr>
          <w:szCs w:val="28"/>
        </w:rPr>
        <w:t xml:space="preserve"> (</w:t>
      </w:r>
      <w:r w:rsidRPr="006816EC">
        <w:rPr>
          <w:szCs w:val="28"/>
          <w:lang w:val="en-US"/>
        </w:rPr>
        <w:t>K</w:t>
      </w:r>
      <w:r w:rsidRPr="006816EC">
        <w:rPr>
          <w:szCs w:val="28"/>
          <w:vertAlign w:val="subscript"/>
        </w:rPr>
        <w:t>Н</w:t>
      </w:r>
      <w:r w:rsidRPr="006816EC">
        <w:rPr>
          <w:szCs w:val="28"/>
          <w:vertAlign w:val="subscript"/>
          <w:lang w:val="en-US"/>
        </w:rPr>
        <w:t>M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+ </w:t>
      </w:r>
      <w:r w:rsidRPr="006816EC">
        <w:rPr>
          <w:szCs w:val="28"/>
          <w:lang w:val="en-US"/>
        </w:rPr>
        <w:t>K</w:t>
      </w:r>
      <w:r w:rsidRPr="006816EC">
        <w:rPr>
          <w:szCs w:val="28"/>
          <w:vertAlign w:val="subscript"/>
        </w:rPr>
        <w:t>С</w:t>
      </w:r>
      <w:r w:rsidRPr="006816EC">
        <w:rPr>
          <w:szCs w:val="28"/>
          <w:vertAlign w:val="subscript"/>
          <w:lang w:val="en-US"/>
        </w:rPr>
        <w:t>M</w:t>
      </w:r>
      <w:r>
        <w:rPr>
          <w:szCs w:val="28"/>
        </w:rPr>
        <w:t xml:space="preserve"> + </w:t>
      </w:r>
      <w:r w:rsidRPr="006816EC">
        <w:rPr>
          <w:szCs w:val="28"/>
          <w:lang w:val="en-US"/>
        </w:rPr>
        <w:t>K</w:t>
      </w:r>
      <w:r w:rsidRPr="006816EC">
        <w:rPr>
          <w:szCs w:val="28"/>
          <w:vertAlign w:val="subscript"/>
        </w:rPr>
        <w:t>К</w:t>
      </w:r>
      <w:r w:rsidRPr="006816EC">
        <w:rPr>
          <w:szCs w:val="28"/>
          <w:vertAlign w:val="subscript"/>
          <w:lang w:val="en-US"/>
        </w:rPr>
        <w:t>M</w:t>
      </w:r>
      <w:r>
        <w:rPr>
          <w:szCs w:val="28"/>
        </w:rPr>
        <w:t xml:space="preserve"> + </w:t>
      </w:r>
      <w:r w:rsidRPr="006816EC">
        <w:rPr>
          <w:szCs w:val="28"/>
          <w:lang w:val="en-US"/>
        </w:rPr>
        <w:t>K</w:t>
      </w:r>
      <w:r w:rsidRPr="006816EC">
        <w:rPr>
          <w:szCs w:val="28"/>
          <w:vertAlign w:val="subscript"/>
        </w:rPr>
        <w:t>Г</w:t>
      </w:r>
      <w:proofErr w:type="gramStart"/>
      <w:r w:rsidRPr="006816EC">
        <w:rPr>
          <w:szCs w:val="28"/>
          <w:vertAlign w:val="subscript"/>
          <w:lang w:val="en-US"/>
        </w:rPr>
        <w:t>M</w:t>
      </w:r>
      <w:r w:rsidR="004607EF">
        <w:rPr>
          <w:szCs w:val="28"/>
          <w:vertAlign w:val="subscript"/>
        </w:rPr>
        <w:t xml:space="preserve"> </w:t>
      </w:r>
      <w:r w:rsidR="004607EF">
        <w:rPr>
          <w:szCs w:val="28"/>
        </w:rPr>
        <w:t>)</w:t>
      </w:r>
      <w:proofErr w:type="gramEnd"/>
      <w:r w:rsidR="004607EF">
        <w:rPr>
          <w:szCs w:val="28"/>
        </w:rPr>
        <w:t>/4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= </w:t>
      </w:r>
      <w:r w:rsidR="004607EF">
        <w:rPr>
          <w:szCs w:val="28"/>
        </w:rPr>
        <w:t>0,65</w:t>
      </w:r>
      <w:r w:rsidR="004607EF" w:rsidRPr="004607EF">
        <w:rPr>
          <w:szCs w:val="28"/>
        </w:rPr>
        <w:t>;</w:t>
      </w:r>
    </w:p>
    <w:p w14:paraId="0F14D58B" w14:textId="3C1D2B55" w:rsidR="006816EC" w:rsidRPr="004607EF" w:rsidRDefault="006816EC" w:rsidP="004607EF">
      <w:pPr>
        <w:pStyle w:val="a1"/>
        <w:numPr>
          <w:ilvl w:val="0"/>
          <w:numId w:val="0"/>
        </w:numPr>
        <w:ind w:firstLine="851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 xml:space="preserve">У </w:t>
      </w:r>
      <w:r>
        <w:rPr>
          <w:szCs w:val="28"/>
        </w:rPr>
        <w:t xml:space="preserve">= </w:t>
      </w:r>
      <w:r w:rsidR="004607EF">
        <w:rPr>
          <w:szCs w:val="28"/>
        </w:rPr>
        <w:t>(</w:t>
      </w:r>
      <w:r w:rsidRPr="006816EC">
        <w:rPr>
          <w:szCs w:val="28"/>
          <w:lang w:val="en-US"/>
        </w:rPr>
        <w:t>K</w:t>
      </w:r>
      <w:r w:rsidRPr="006816EC">
        <w:rPr>
          <w:szCs w:val="28"/>
          <w:vertAlign w:val="subscript"/>
        </w:rPr>
        <w:t>Н</w:t>
      </w:r>
      <w:r>
        <w:rPr>
          <w:szCs w:val="28"/>
          <w:vertAlign w:val="subscript"/>
        </w:rPr>
        <w:t xml:space="preserve">У </w:t>
      </w:r>
      <w:r>
        <w:rPr>
          <w:szCs w:val="28"/>
        </w:rPr>
        <w:t xml:space="preserve">+ </w:t>
      </w:r>
      <w:r w:rsidRPr="006816EC">
        <w:rPr>
          <w:szCs w:val="28"/>
          <w:lang w:val="en-US"/>
        </w:rPr>
        <w:t>K</w:t>
      </w:r>
      <w:r w:rsidRPr="006816EC">
        <w:rPr>
          <w:szCs w:val="28"/>
          <w:vertAlign w:val="subscript"/>
        </w:rPr>
        <w:t>С</w:t>
      </w:r>
      <w:r>
        <w:rPr>
          <w:szCs w:val="28"/>
          <w:vertAlign w:val="subscript"/>
        </w:rPr>
        <w:t>У</w:t>
      </w:r>
      <w:r>
        <w:rPr>
          <w:szCs w:val="28"/>
        </w:rPr>
        <w:t xml:space="preserve"> + </w:t>
      </w:r>
      <w:r w:rsidRPr="006816EC">
        <w:rPr>
          <w:szCs w:val="28"/>
          <w:lang w:val="en-US"/>
        </w:rPr>
        <w:t>K</w:t>
      </w:r>
      <w:r w:rsidRPr="006816EC">
        <w:rPr>
          <w:szCs w:val="28"/>
          <w:vertAlign w:val="subscript"/>
        </w:rPr>
        <w:t>К</w:t>
      </w:r>
      <w:r>
        <w:rPr>
          <w:szCs w:val="28"/>
          <w:vertAlign w:val="subscript"/>
        </w:rPr>
        <w:t>У</w:t>
      </w:r>
      <w:r>
        <w:rPr>
          <w:szCs w:val="28"/>
        </w:rPr>
        <w:t xml:space="preserve"> + </w:t>
      </w:r>
      <w:r w:rsidRPr="006816EC">
        <w:rPr>
          <w:szCs w:val="28"/>
          <w:lang w:val="en-US"/>
        </w:rPr>
        <w:t>K</w:t>
      </w:r>
      <w:proofErr w:type="gramStart"/>
      <w:r w:rsidRPr="006816EC">
        <w:rPr>
          <w:szCs w:val="28"/>
          <w:vertAlign w:val="subscript"/>
        </w:rPr>
        <w:t>Г</w:t>
      </w:r>
      <w:r>
        <w:rPr>
          <w:szCs w:val="28"/>
          <w:vertAlign w:val="subscript"/>
        </w:rPr>
        <w:t xml:space="preserve">У </w:t>
      </w:r>
      <w:r w:rsidR="004607EF">
        <w:rPr>
          <w:szCs w:val="28"/>
        </w:rPr>
        <w:t>)</w:t>
      </w:r>
      <w:proofErr w:type="gramEnd"/>
      <w:r w:rsidR="004607EF">
        <w:rPr>
          <w:szCs w:val="28"/>
        </w:rPr>
        <w:t>/4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= </w:t>
      </w:r>
      <w:r w:rsidR="004607EF">
        <w:rPr>
          <w:szCs w:val="28"/>
        </w:rPr>
        <w:t>0,4</w:t>
      </w:r>
      <w:r w:rsidR="00016675">
        <w:rPr>
          <w:szCs w:val="28"/>
        </w:rPr>
        <w:t>5</w:t>
      </w:r>
      <w:r w:rsidR="004607EF" w:rsidRPr="004607EF">
        <w:rPr>
          <w:szCs w:val="28"/>
        </w:rPr>
        <w:t>;</w:t>
      </w:r>
    </w:p>
    <w:p w14:paraId="605B3351" w14:textId="74F5E8F9" w:rsidR="006816EC" w:rsidRPr="007E0B73" w:rsidRDefault="004607EF" w:rsidP="004607EF">
      <w:pPr>
        <w:pStyle w:val="a1"/>
        <w:numPr>
          <w:ilvl w:val="0"/>
          <w:numId w:val="0"/>
        </w:numPr>
        <w:ind w:firstLine="851"/>
        <w:rPr>
          <w:szCs w:val="28"/>
        </w:rPr>
      </w:pPr>
      <w:r>
        <w:rPr>
          <w:szCs w:val="28"/>
        </w:rPr>
        <w:t xml:space="preserve">Эти результаты можно считать, как и процентные соотношения оценки по </w:t>
      </w:r>
      <w:proofErr w:type="gramStart"/>
      <w:r>
        <w:rPr>
          <w:szCs w:val="28"/>
        </w:rPr>
        <w:t>4-ём</w:t>
      </w:r>
      <w:proofErr w:type="gramEnd"/>
      <w:r>
        <w:rPr>
          <w:szCs w:val="28"/>
        </w:rPr>
        <w:t xml:space="preserve"> оценочным </w:t>
      </w:r>
      <w:r w:rsidR="007E0B73">
        <w:rPr>
          <w:szCs w:val="28"/>
        </w:rPr>
        <w:t>факторам</w:t>
      </w:r>
      <w:r>
        <w:rPr>
          <w:szCs w:val="28"/>
        </w:rPr>
        <w:t>, рассматриваемых в данной лабораторной работе.</w:t>
      </w:r>
    </w:p>
    <w:p w14:paraId="54A6936C" w14:textId="78A0D152" w:rsidR="00275437" w:rsidRPr="006816EC" w:rsidRDefault="00275437" w:rsidP="00275437">
      <w:pPr>
        <w:pStyle w:val="12"/>
        <w:rPr>
          <w:szCs w:val="28"/>
        </w:rPr>
      </w:pPr>
      <w:bookmarkStart w:id="11" w:name="_Toc73958883"/>
      <w:r w:rsidRPr="006816EC">
        <w:rPr>
          <w:szCs w:val="28"/>
        </w:rPr>
        <w:lastRenderedPageBreak/>
        <w:t>Вывод</w:t>
      </w:r>
      <w:bookmarkEnd w:id="11"/>
    </w:p>
    <w:p w14:paraId="397CF340" w14:textId="2DCC8BA4" w:rsidR="007E0B73" w:rsidRDefault="00275437" w:rsidP="007E0B73">
      <w:pPr>
        <w:pStyle w:val="ae"/>
        <w:rPr>
          <w:szCs w:val="28"/>
        </w:rPr>
      </w:pPr>
      <w:r w:rsidRPr="006816EC">
        <w:rPr>
          <w:szCs w:val="28"/>
        </w:rPr>
        <w:t xml:space="preserve">Калькулятор, разработанный в процессе </w:t>
      </w:r>
      <w:r w:rsidR="006816EC" w:rsidRPr="006816EC">
        <w:rPr>
          <w:szCs w:val="28"/>
        </w:rPr>
        <w:t>выполнения лабораторной работы,</w:t>
      </w:r>
      <w:r w:rsidRPr="006816EC">
        <w:rPr>
          <w:szCs w:val="28"/>
        </w:rPr>
        <w:t xml:space="preserve"> </w:t>
      </w:r>
      <w:r w:rsidR="004607EF">
        <w:rPr>
          <w:szCs w:val="28"/>
        </w:rPr>
        <w:t xml:space="preserve">немного </w:t>
      </w:r>
      <w:r w:rsidRPr="006816EC">
        <w:rPr>
          <w:szCs w:val="28"/>
        </w:rPr>
        <w:t xml:space="preserve">уступает </w:t>
      </w:r>
      <w:r w:rsidR="007E0B73" w:rsidRPr="006816EC">
        <w:rPr>
          <w:szCs w:val="28"/>
        </w:rPr>
        <w:t>калькулятору,</w:t>
      </w:r>
      <w:r w:rsidRPr="006816EC">
        <w:rPr>
          <w:szCs w:val="28"/>
        </w:rPr>
        <w:t xml:space="preserve"> разработанному фирмой </w:t>
      </w:r>
      <w:proofErr w:type="gramStart"/>
      <w:r w:rsidRPr="006816EC">
        <w:rPr>
          <w:szCs w:val="28"/>
        </w:rPr>
        <w:t>Microsoft</w:t>
      </w:r>
      <w:proofErr w:type="gramEnd"/>
      <w:r w:rsidR="004607EF">
        <w:rPr>
          <w:szCs w:val="28"/>
        </w:rPr>
        <w:t xml:space="preserve"> </w:t>
      </w:r>
      <w:r w:rsidRPr="006816EC">
        <w:rPr>
          <w:szCs w:val="28"/>
        </w:rPr>
        <w:t xml:space="preserve">и нуждается в небольшой доработке, но так же можно отметить что наш калькулятор имеет ряд преимуществ. </w:t>
      </w:r>
    </w:p>
    <w:p w14:paraId="1B15D544" w14:textId="3729E9E7" w:rsidR="007E0B73" w:rsidRDefault="007E0B73" w:rsidP="008E3310">
      <w:pPr>
        <w:pStyle w:val="ae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Калькулятор </w:t>
      </w:r>
      <w:r>
        <w:rPr>
          <w:szCs w:val="28"/>
          <w:lang w:val="en-US"/>
        </w:rPr>
        <w:t>Microsoft</w:t>
      </w:r>
      <w:r w:rsidRPr="007E0B73">
        <w:rPr>
          <w:szCs w:val="28"/>
        </w:rPr>
        <w:t xml:space="preserve"> </w:t>
      </w:r>
      <w:r>
        <w:rPr>
          <w:szCs w:val="28"/>
        </w:rPr>
        <w:t>уступает нашему в оценочном элементе С0301 «</w:t>
      </w:r>
      <w:r w:rsidRPr="006816EC">
        <w:rPr>
          <w:szCs w:val="28"/>
        </w:rPr>
        <w:t>Наличие проверки корректности передаваемых данных</w:t>
      </w:r>
      <w:r>
        <w:rPr>
          <w:szCs w:val="28"/>
        </w:rPr>
        <w:t>»</w:t>
      </w:r>
      <w:r w:rsidRPr="007E0B73">
        <w:rPr>
          <w:szCs w:val="28"/>
        </w:rPr>
        <w:t>;</w:t>
      </w:r>
    </w:p>
    <w:p w14:paraId="017A866B" w14:textId="5CB4B1E9" w:rsidR="007E0B73" w:rsidRDefault="007E0B73" w:rsidP="008E3310">
      <w:pPr>
        <w:pStyle w:val="ae"/>
        <w:numPr>
          <w:ilvl w:val="0"/>
          <w:numId w:val="11"/>
        </w:numPr>
        <w:rPr>
          <w:szCs w:val="28"/>
        </w:rPr>
      </w:pPr>
      <w:r>
        <w:rPr>
          <w:szCs w:val="28"/>
        </w:rPr>
        <w:t>Разработанный нами калькулятор направлен на нужды не огромного количества людей, а лишь тех, кем он разработан</w:t>
      </w:r>
      <w:r w:rsidRPr="007E0B73">
        <w:rPr>
          <w:szCs w:val="28"/>
        </w:rPr>
        <w:t xml:space="preserve">, </w:t>
      </w:r>
      <w:r>
        <w:rPr>
          <w:szCs w:val="28"/>
        </w:rPr>
        <w:t>чт</w:t>
      </w:r>
      <w:r w:rsidR="00D54E8E">
        <w:rPr>
          <w:szCs w:val="28"/>
        </w:rPr>
        <w:t>о уменьшает общий объем памяти</w:t>
      </w:r>
      <w:r>
        <w:rPr>
          <w:szCs w:val="28"/>
        </w:rPr>
        <w:t xml:space="preserve">, </w:t>
      </w:r>
      <w:r w:rsidR="00D54E8E">
        <w:rPr>
          <w:szCs w:val="28"/>
        </w:rPr>
        <w:t>экономия которой порой критично</w:t>
      </w:r>
      <w:r w:rsidRPr="007E0B73">
        <w:rPr>
          <w:szCs w:val="28"/>
        </w:rPr>
        <w:t>;</w:t>
      </w:r>
    </w:p>
    <w:p w14:paraId="0D721CEF" w14:textId="5F591AE6" w:rsidR="007E0B73" w:rsidRDefault="007E0B73" w:rsidP="008E3310">
      <w:pPr>
        <w:pStyle w:val="ae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Разработанный нами калькулятор легче </w:t>
      </w:r>
      <w:r w:rsidR="002C6679">
        <w:rPr>
          <w:szCs w:val="28"/>
        </w:rPr>
        <w:t>настроить</w:t>
      </w:r>
      <w:r>
        <w:rPr>
          <w:szCs w:val="28"/>
        </w:rPr>
        <w:t xml:space="preserve">, </w:t>
      </w:r>
      <w:r w:rsidR="002C6679">
        <w:rPr>
          <w:szCs w:val="28"/>
        </w:rPr>
        <w:t>так как</w:t>
      </w:r>
      <w:r>
        <w:rPr>
          <w:szCs w:val="28"/>
        </w:rPr>
        <w:t xml:space="preserve"> мы с легкостью можем изменить его программный код. </w:t>
      </w:r>
    </w:p>
    <w:p w14:paraId="30477D3A" w14:textId="2E55A72E" w:rsidR="007E0B73" w:rsidRDefault="00D54E8E" w:rsidP="00D54E8E">
      <w:pPr>
        <w:pStyle w:val="ae"/>
        <w:numPr>
          <w:ilvl w:val="0"/>
          <w:numId w:val="11"/>
        </w:numPr>
        <w:rPr>
          <w:szCs w:val="28"/>
        </w:rPr>
      </w:pPr>
      <w:r>
        <w:rPr>
          <w:szCs w:val="28"/>
        </w:rPr>
        <w:t>Разработанный нами калькулятор является кроссплатформенным.</w:t>
      </w:r>
    </w:p>
    <w:p w14:paraId="386C8FB8" w14:textId="6EB59F47" w:rsidR="00275437" w:rsidRPr="00D54E8E" w:rsidRDefault="00D54E8E" w:rsidP="00D54E8E">
      <w:pPr>
        <w:pStyle w:val="ae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Разработанный нами калькулятор имеет возможность «быстрого редактирования» выражений, что позволяет быстро вычислять необходимые данные без затрат времени на перенос </w:t>
      </w:r>
      <w:r w:rsidR="002C6679">
        <w:rPr>
          <w:szCs w:val="28"/>
        </w:rPr>
        <w:t>формул</w:t>
      </w:r>
      <w:r>
        <w:rPr>
          <w:szCs w:val="28"/>
        </w:rPr>
        <w:t xml:space="preserve"> в калькулятор.</w:t>
      </w:r>
    </w:p>
    <w:sectPr w:rsidR="00275437" w:rsidRPr="00D54E8E" w:rsidSect="00186F68">
      <w:pgSz w:w="11906" w:h="16838" w:code="9"/>
      <w:pgMar w:top="1134" w:right="567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AC46" w14:textId="77777777" w:rsidR="006969F3" w:rsidRDefault="006969F3" w:rsidP="00A37D49">
      <w:pPr>
        <w:spacing w:after="0" w:line="240" w:lineRule="auto"/>
      </w:pPr>
      <w:r>
        <w:separator/>
      </w:r>
    </w:p>
  </w:endnote>
  <w:endnote w:type="continuationSeparator" w:id="0">
    <w:p w14:paraId="1C7096AB" w14:textId="77777777" w:rsidR="006969F3" w:rsidRDefault="006969F3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BACE" w14:textId="77777777" w:rsidR="006969F3" w:rsidRDefault="006969F3" w:rsidP="00A37D49">
      <w:pPr>
        <w:spacing w:after="0" w:line="240" w:lineRule="auto"/>
      </w:pPr>
      <w:r>
        <w:separator/>
      </w:r>
    </w:p>
  </w:footnote>
  <w:footnote w:type="continuationSeparator" w:id="0">
    <w:p w14:paraId="5AC531C7" w14:textId="77777777" w:rsidR="006969F3" w:rsidRDefault="006969F3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898"/>
    <w:multiLevelType w:val="hybridMultilevel"/>
    <w:tmpl w:val="19C8929A"/>
    <w:lvl w:ilvl="0" w:tplc="E65E24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2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 w15:restartNumberingAfterBreak="0">
    <w:nsid w:val="353C7871"/>
    <w:multiLevelType w:val="hybridMultilevel"/>
    <w:tmpl w:val="19A640E8"/>
    <w:lvl w:ilvl="0" w:tplc="DA7A3796">
      <w:start w:val="1"/>
      <w:numFmt w:val="decimal"/>
      <w:pStyle w:val="a1"/>
      <w:lvlText w:val="%1)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5D0FCA"/>
    <w:multiLevelType w:val="multilevel"/>
    <w:tmpl w:val="9C16A00C"/>
    <w:numStyleLink w:val="2"/>
  </w:abstractNum>
  <w:abstractNum w:abstractNumId="8" w15:restartNumberingAfterBreak="0">
    <w:nsid w:val="7B02548F"/>
    <w:multiLevelType w:val="multilevel"/>
    <w:tmpl w:val="6A70AC34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-283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-141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9" w15:restartNumberingAfterBreak="0">
    <w:nsid w:val="7EBC4194"/>
    <w:multiLevelType w:val="hybridMultilevel"/>
    <w:tmpl w:val="85C2F804"/>
    <w:lvl w:ilvl="0" w:tplc="420A0F52">
      <w:start w:val="1"/>
      <w:numFmt w:val="decimal"/>
      <w:pStyle w:val="a2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5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9">
    <w:abstractNumId w:val="5"/>
  </w:num>
  <w:num w:numId="10">
    <w:abstractNumId w:val="4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46"/>
    <w:rsid w:val="00002A53"/>
    <w:rsid w:val="00007C0F"/>
    <w:rsid w:val="00011F1C"/>
    <w:rsid w:val="00016675"/>
    <w:rsid w:val="000176EB"/>
    <w:rsid w:val="0002676E"/>
    <w:rsid w:val="00033745"/>
    <w:rsid w:val="00036F5D"/>
    <w:rsid w:val="00053537"/>
    <w:rsid w:val="000731F3"/>
    <w:rsid w:val="00083684"/>
    <w:rsid w:val="00083CF5"/>
    <w:rsid w:val="00092C7D"/>
    <w:rsid w:val="00092D98"/>
    <w:rsid w:val="000953DB"/>
    <w:rsid w:val="000A2B96"/>
    <w:rsid w:val="000A5432"/>
    <w:rsid w:val="000A5523"/>
    <w:rsid w:val="000A6DBE"/>
    <w:rsid w:val="000B3D79"/>
    <w:rsid w:val="000B5D09"/>
    <w:rsid w:val="000D7DE9"/>
    <w:rsid w:val="000E3CFC"/>
    <w:rsid w:val="000F43F9"/>
    <w:rsid w:val="0016293B"/>
    <w:rsid w:val="001657CF"/>
    <w:rsid w:val="001658BF"/>
    <w:rsid w:val="00173024"/>
    <w:rsid w:val="0017437E"/>
    <w:rsid w:val="00174DD7"/>
    <w:rsid w:val="001768C4"/>
    <w:rsid w:val="00180A54"/>
    <w:rsid w:val="00183CEA"/>
    <w:rsid w:val="00185EE7"/>
    <w:rsid w:val="00186F68"/>
    <w:rsid w:val="001A4DF4"/>
    <w:rsid w:val="001C6246"/>
    <w:rsid w:val="001D37AD"/>
    <w:rsid w:val="001D72C8"/>
    <w:rsid w:val="001E1138"/>
    <w:rsid w:val="001F05E4"/>
    <w:rsid w:val="00202C84"/>
    <w:rsid w:val="0021473E"/>
    <w:rsid w:val="0021612B"/>
    <w:rsid w:val="00251B17"/>
    <w:rsid w:val="00253484"/>
    <w:rsid w:val="00255C8E"/>
    <w:rsid w:val="00275437"/>
    <w:rsid w:val="00276C87"/>
    <w:rsid w:val="002832AC"/>
    <w:rsid w:val="00295592"/>
    <w:rsid w:val="002978F1"/>
    <w:rsid w:val="002A09F8"/>
    <w:rsid w:val="002A7C17"/>
    <w:rsid w:val="002C24B5"/>
    <w:rsid w:val="002C6621"/>
    <w:rsid w:val="002C6679"/>
    <w:rsid w:val="002C71EB"/>
    <w:rsid w:val="002D2A62"/>
    <w:rsid w:val="002D7E50"/>
    <w:rsid w:val="002D7F8C"/>
    <w:rsid w:val="002F098D"/>
    <w:rsid w:val="002F36E4"/>
    <w:rsid w:val="003048B9"/>
    <w:rsid w:val="00312420"/>
    <w:rsid w:val="00314A66"/>
    <w:rsid w:val="00320448"/>
    <w:rsid w:val="00340F66"/>
    <w:rsid w:val="00344B41"/>
    <w:rsid w:val="003514AA"/>
    <w:rsid w:val="003811F1"/>
    <w:rsid w:val="003846A8"/>
    <w:rsid w:val="003912E7"/>
    <w:rsid w:val="003921DC"/>
    <w:rsid w:val="003A4A17"/>
    <w:rsid w:val="003A73AE"/>
    <w:rsid w:val="003C1237"/>
    <w:rsid w:val="003D4E6F"/>
    <w:rsid w:val="003F2E67"/>
    <w:rsid w:val="003F6FE2"/>
    <w:rsid w:val="0040284F"/>
    <w:rsid w:val="004105B3"/>
    <w:rsid w:val="00415BAB"/>
    <w:rsid w:val="00416EAF"/>
    <w:rsid w:val="00453087"/>
    <w:rsid w:val="004607EF"/>
    <w:rsid w:val="00460C42"/>
    <w:rsid w:val="00462C7B"/>
    <w:rsid w:val="00470DDB"/>
    <w:rsid w:val="00487BBA"/>
    <w:rsid w:val="00490D8C"/>
    <w:rsid w:val="004A1790"/>
    <w:rsid w:val="004C0230"/>
    <w:rsid w:val="004D01AF"/>
    <w:rsid w:val="004D709B"/>
    <w:rsid w:val="004E05CA"/>
    <w:rsid w:val="004E4433"/>
    <w:rsid w:val="004E5364"/>
    <w:rsid w:val="004F2841"/>
    <w:rsid w:val="00502CB1"/>
    <w:rsid w:val="0050460F"/>
    <w:rsid w:val="005053E9"/>
    <w:rsid w:val="00505C91"/>
    <w:rsid w:val="005068F8"/>
    <w:rsid w:val="005140A8"/>
    <w:rsid w:val="005209A5"/>
    <w:rsid w:val="00522387"/>
    <w:rsid w:val="005240D6"/>
    <w:rsid w:val="005242AA"/>
    <w:rsid w:val="0052449E"/>
    <w:rsid w:val="0054020F"/>
    <w:rsid w:val="0056014C"/>
    <w:rsid w:val="00564DC8"/>
    <w:rsid w:val="00576084"/>
    <w:rsid w:val="00590AFD"/>
    <w:rsid w:val="005C0407"/>
    <w:rsid w:val="005C3A0A"/>
    <w:rsid w:val="005D46E7"/>
    <w:rsid w:val="005E2D2D"/>
    <w:rsid w:val="005F363A"/>
    <w:rsid w:val="006072DD"/>
    <w:rsid w:val="006109C7"/>
    <w:rsid w:val="0061545A"/>
    <w:rsid w:val="0062413A"/>
    <w:rsid w:val="006245D7"/>
    <w:rsid w:val="006405D6"/>
    <w:rsid w:val="006544B8"/>
    <w:rsid w:val="00657E21"/>
    <w:rsid w:val="006725D1"/>
    <w:rsid w:val="006816EC"/>
    <w:rsid w:val="0068650B"/>
    <w:rsid w:val="006927B6"/>
    <w:rsid w:val="00692A6B"/>
    <w:rsid w:val="006969F3"/>
    <w:rsid w:val="006A29B0"/>
    <w:rsid w:val="006A584E"/>
    <w:rsid w:val="006A69C1"/>
    <w:rsid w:val="006E185F"/>
    <w:rsid w:val="00705261"/>
    <w:rsid w:val="00721B83"/>
    <w:rsid w:val="0072574A"/>
    <w:rsid w:val="00727857"/>
    <w:rsid w:val="007279C6"/>
    <w:rsid w:val="007316D6"/>
    <w:rsid w:val="00734711"/>
    <w:rsid w:val="00737A15"/>
    <w:rsid w:val="00741556"/>
    <w:rsid w:val="00742C20"/>
    <w:rsid w:val="00757D09"/>
    <w:rsid w:val="00767FCC"/>
    <w:rsid w:val="00770DE5"/>
    <w:rsid w:val="00780B60"/>
    <w:rsid w:val="00781B89"/>
    <w:rsid w:val="00782F64"/>
    <w:rsid w:val="00785F1A"/>
    <w:rsid w:val="00796B9D"/>
    <w:rsid w:val="007A1E66"/>
    <w:rsid w:val="007A54BA"/>
    <w:rsid w:val="007B6228"/>
    <w:rsid w:val="007C3445"/>
    <w:rsid w:val="007C56FA"/>
    <w:rsid w:val="007C5E02"/>
    <w:rsid w:val="007D13EB"/>
    <w:rsid w:val="007D383E"/>
    <w:rsid w:val="007E0B73"/>
    <w:rsid w:val="007E2931"/>
    <w:rsid w:val="00813FD4"/>
    <w:rsid w:val="008157B1"/>
    <w:rsid w:val="00854657"/>
    <w:rsid w:val="00863ACF"/>
    <w:rsid w:val="00867A8C"/>
    <w:rsid w:val="0088611F"/>
    <w:rsid w:val="00891717"/>
    <w:rsid w:val="00894510"/>
    <w:rsid w:val="00897D01"/>
    <w:rsid w:val="008C00A9"/>
    <w:rsid w:val="008C0BA4"/>
    <w:rsid w:val="008D0CBE"/>
    <w:rsid w:val="008D4173"/>
    <w:rsid w:val="008D6D05"/>
    <w:rsid w:val="008D7B12"/>
    <w:rsid w:val="008E15AA"/>
    <w:rsid w:val="008E3310"/>
    <w:rsid w:val="008F4142"/>
    <w:rsid w:val="00906D71"/>
    <w:rsid w:val="009110B5"/>
    <w:rsid w:val="00924834"/>
    <w:rsid w:val="00927920"/>
    <w:rsid w:val="0093737C"/>
    <w:rsid w:val="00937830"/>
    <w:rsid w:val="00945095"/>
    <w:rsid w:val="00962940"/>
    <w:rsid w:val="00964577"/>
    <w:rsid w:val="009A26F0"/>
    <w:rsid w:val="009A6D89"/>
    <w:rsid w:val="009B3273"/>
    <w:rsid w:val="009B5557"/>
    <w:rsid w:val="009C2DDF"/>
    <w:rsid w:val="009E18D9"/>
    <w:rsid w:val="009F4633"/>
    <w:rsid w:val="009F6A89"/>
    <w:rsid w:val="00A00B08"/>
    <w:rsid w:val="00A0415A"/>
    <w:rsid w:val="00A050A1"/>
    <w:rsid w:val="00A05126"/>
    <w:rsid w:val="00A34C5F"/>
    <w:rsid w:val="00A37D49"/>
    <w:rsid w:val="00A779C4"/>
    <w:rsid w:val="00A93FA8"/>
    <w:rsid w:val="00AA6E20"/>
    <w:rsid w:val="00AC2104"/>
    <w:rsid w:val="00AD20E7"/>
    <w:rsid w:val="00AD3DDF"/>
    <w:rsid w:val="00AE1A5A"/>
    <w:rsid w:val="00B0311C"/>
    <w:rsid w:val="00B0591F"/>
    <w:rsid w:val="00B07539"/>
    <w:rsid w:val="00B1476E"/>
    <w:rsid w:val="00B16582"/>
    <w:rsid w:val="00B16C7D"/>
    <w:rsid w:val="00B25722"/>
    <w:rsid w:val="00B418F4"/>
    <w:rsid w:val="00B421FB"/>
    <w:rsid w:val="00B715AE"/>
    <w:rsid w:val="00B73E6B"/>
    <w:rsid w:val="00B81E89"/>
    <w:rsid w:val="00B82196"/>
    <w:rsid w:val="00B96037"/>
    <w:rsid w:val="00BA2EEE"/>
    <w:rsid w:val="00BA5E53"/>
    <w:rsid w:val="00BB66AB"/>
    <w:rsid w:val="00BC50BC"/>
    <w:rsid w:val="00BD7808"/>
    <w:rsid w:val="00BE379F"/>
    <w:rsid w:val="00BF6065"/>
    <w:rsid w:val="00C0177D"/>
    <w:rsid w:val="00C01DBA"/>
    <w:rsid w:val="00C214FE"/>
    <w:rsid w:val="00C27D42"/>
    <w:rsid w:val="00C30D66"/>
    <w:rsid w:val="00C345B7"/>
    <w:rsid w:val="00C4172C"/>
    <w:rsid w:val="00C5532A"/>
    <w:rsid w:val="00C75085"/>
    <w:rsid w:val="00C75802"/>
    <w:rsid w:val="00C8086A"/>
    <w:rsid w:val="00C875AA"/>
    <w:rsid w:val="00C94CD2"/>
    <w:rsid w:val="00C97715"/>
    <w:rsid w:val="00C97C28"/>
    <w:rsid w:val="00CC35FA"/>
    <w:rsid w:val="00CD633F"/>
    <w:rsid w:val="00CE1238"/>
    <w:rsid w:val="00CE1965"/>
    <w:rsid w:val="00CE245D"/>
    <w:rsid w:val="00CE398A"/>
    <w:rsid w:val="00CF092E"/>
    <w:rsid w:val="00CF1B66"/>
    <w:rsid w:val="00CF5363"/>
    <w:rsid w:val="00D0504D"/>
    <w:rsid w:val="00D068BE"/>
    <w:rsid w:val="00D3285C"/>
    <w:rsid w:val="00D35A9E"/>
    <w:rsid w:val="00D37C3A"/>
    <w:rsid w:val="00D54E8E"/>
    <w:rsid w:val="00D6520F"/>
    <w:rsid w:val="00D671F7"/>
    <w:rsid w:val="00D91C04"/>
    <w:rsid w:val="00DA66EE"/>
    <w:rsid w:val="00DA671C"/>
    <w:rsid w:val="00DD75FA"/>
    <w:rsid w:val="00DE0A56"/>
    <w:rsid w:val="00DE79F8"/>
    <w:rsid w:val="00DF06A9"/>
    <w:rsid w:val="00DF06B2"/>
    <w:rsid w:val="00DF30C2"/>
    <w:rsid w:val="00E006FE"/>
    <w:rsid w:val="00E1530B"/>
    <w:rsid w:val="00E36AA9"/>
    <w:rsid w:val="00E44A9D"/>
    <w:rsid w:val="00E44C5B"/>
    <w:rsid w:val="00E516E2"/>
    <w:rsid w:val="00E66771"/>
    <w:rsid w:val="00E716A4"/>
    <w:rsid w:val="00E71CC3"/>
    <w:rsid w:val="00E7262A"/>
    <w:rsid w:val="00E81280"/>
    <w:rsid w:val="00E84591"/>
    <w:rsid w:val="00EC2E69"/>
    <w:rsid w:val="00EC4F85"/>
    <w:rsid w:val="00EC5FA3"/>
    <w:rsid w:val="00ED03C9"/>
    <w:rsid w:val="00EE01A9"/>
    <w:rsid w:val="00EE4DE8"/>
    <w:rsid w:val="00EF19AB"/>
    <w:rsid w:val="00F06736"/>
    <w:rsid w:val="00F1085E"/>
    <w:rsid w:val="00F152EA"/>
    <w:rsid w:val="00F2028F"/>
    <w:rsid w:val="00F31B2A"/>
    <w:rsid w:val="00F450F8"/>
    <w:rsid w:val="00F4673F"/>
    <w:rsid w:val="00F64003"/>
    <w:rsid w:val="00F67DD2"/>
    <w:rsid w:val="00F7550B"/>
    <w:rsid w:val="00F86292"/>
    <w:rsid w:val="00F8788F"/>
    <w:rsid w:val="00F928F6"/>
    <w:rsid w:val="00FA7656"/>
    <w:rsid w:val="00FB245F"/>
    <w:rsid w:val="00FC1A46"/>
    <w:rsid w:val="00FC394E"/>
    <w:rsid w:val="00FD131E"/>
    <w:rsid w:val="00FD2860"/>
    <w:rsid w:val="00FE5A37"/>
    <w:rsid w:val="00F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AF3E5"/>
  <w15:docId w15:val="{33C60E13-40BF-4F23-8B60-D2344458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A7C17"/>
  </w:style>
  <w:style w:type="paragraph" w:styleId="13">
    <w:name w:val="heading 1"/>
    <w:basedOn w:val="a3"/>
    <w:next w:val="a3"/>
    <w:link w:val="14"/>
    <w:uiPriority w:val="9"/>
    <w:qFormat/>
    <w:rsid w:val="00B42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4">
    <w:name w:val="heading 2"/>
    <w:basedOn w:val="a3"/>
    <w:next w:val="a3"/>
    <w:link w:val="25"/>
    <w:qFormat/>
    <w:rsid w:val="00C30D6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D91C04"/>
    <w:pPr>
      <w:ind w:left="720"/>
      <w:contextualSpacing/>
    </w:pPr>
  </w:style>
  <w:style w:type="table" w:styleId="a8">
    <w:name w:val="Table Grid"/>
    <w:basedOn w:val="a5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footnote text"/>
    <w:basedOn w:val="a3"/>
    <w:link w:val="ab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b">
    <w:name w:val="Текст сноски Знак"/>
    <w:basedOn w:val="a4"/>
    <w:link w:val="aa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basedOn w:val="a4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4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Заголовок 2 Знак"/>
    <w:basedOn w:val="a4"/>
    <w:link w:val="24"/>
    <w:rsid w:val="00C30D66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15">
    <w:name w:val="toc 1"/>
    <w:basedOn w:val="a3"/>
    <w:next w:val="a3"/>
    <w:autoRedefine/>
    <w:uiPriority w:val="39"/>
    <w:unhideWhenUsed/>
    <w:rsid w:val="00DE0A56"/>
    <w:pPr>
      <w:tabs>
        <w:tab w:val="left" w:pos="284"/>
        <w:tab w:val="right" w:leader="dot" w:pos="9639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eastAsia="en-US"/>
    </w:rPr>
  </w:style>
  <w:style w:type="paragraph" w:styleId="26">
    <w:name w:val="toc 2"/>
    <w:basedOn w:val="15"/>
    <w:next w:val="a3"/>
    <w:autoRedefine/>
    <w:uiPriority w:val="39"/>
    <w:unhideWhenUsed/>
    <w:rsid w:val="00DE0A56"/>
    <w:pPr>
      <w:tabs>
        <w:tab w:val="clear" w:pos="284"/>
        <w:tab w:val="left" w:pos="709"/>
      </w:tabs>
      <w:ind w:left="142" w:firstLine="142"/>
    </w:pPr>
  </w:style>
  <w:style w:type="paragraph" w:styleId="34">
    <w:name w:val="toc 3"/>
    <w:basedOn w:val="26"/>
    <w:next w:val="a3"/>
    <w:autoRedefine/>
    <w:uiPriority w:val="39"/>
    <w:unhideWhenUsed/>
    <w:rsid w:val="00DE0A56"/>
    <w:pPr>
      <w:tabs>
        <w:tab w:val="clear" w:pos="709"/>
        <w:tab w:val="left" w:pos="1134"/>
      </w:tabs>
      <w:ind w:left="426" w:hanging="142"/>
    </w:pPr>
  </w:style>
  <w:style w:type="character" w:styleId="ad">
    <w:name w:val="Hyperlink"/>
    <w:uiPriority w:val="99"/>
    <w:unhideWhenUsed/>
    <w:rsid w:val="00C30D66"/>
    <w:rPr>
      <w:color w:val="0000FF"/>
      <w:u w:val="single"/>
    </w:rPr>
  </w:style>
  <w:style w:type="paragraph" w:customStyle="1" w:styleId="ae">
    <w:name w:val="_Обычный"/>
    <w:basedOn w:val="a3"/>
    <w:qFormat/>
    <w:rsid w:val="00C30D6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">
    <w:name w:val="Загл_Структ"/>
    <w:basedOn w:val="ae"/>
    <w:next w:val="af0"/>
    <w:qFormat/>
    <w:rsid w:val="00C30D66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customStyle="1" w:styleId="af1">
    <w:name w:val="_Рисунок подпись"/>
    <w:basedOn w:val="ae"/>
    <w:next w:val="ae"/>
    <w:qFormat/>
    <w:rsid w:val="00C30D66"/>
    <w:pPr>
      <w:spacing w:before="240" w:after="240"/>
      <w:ind w:firstLine="0"/>
      <w:jc w:val="center"/>
    </w:pPr>
  </w:style>
  <w:style w:type="paragraph" w:customStyle="1" w:styleId="af2">
    <w:name w:val="_Таблица_Текст"/>
    <w:basedOn w:val="ae"/>
    <w:qFormat/>
    <w:rsid w:val="00C30D66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e"/>
    <w:next w:val="ae"/>
    <w:qFormat/>
    <w:rsid w:val="00C30D66"/>
    <w:pPr>
      <w:pageBreakBefore/>
      <w:numPr>
        <w:numId w:val="2"/>
      </w:numPr>
      <w:tabs>
        <w:tab w:val="left" w:pos="1276"/>
      </w:tabs>
      <w:spacing w:after="120"/>
      <w:outlineLvl w:val="0"/>
    </w:pPr>
    <w:rPr>
      <w:rFonts w:eastAsia="PMingLiU"/>
      <w:b/>
    </w:rPr>
  </w:style>
  <w:style w:type="paragraph" w:customStyle="1" w:styleId="23">
    <w:name w:val="_Заголовок 2_нумерация встроена"/>
    <w:basedOn w:val="24"/>
    <w:next w:val="ae"/>
    <w:qFormat/>
    <w:rsid w:val="00C30D66"/>
    <w:pPr>
      <w:keepLines/>
      <w:numPr>
        <w:ilvl w:val="1"/>
        <w:numId w:val="2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customStyle="1" w:styleId="33">
    <w:name w:val="_Заголовок 3_нумерация встроена"/>
    <w:basedOn w:val="23"/>
    <w:next w:val="ae"/>
    <w:qFormat/>
    <w:rsid w:val="00C30D66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customStyle="1" w:styleId="a0">
    <w:name w:val="_Список маркированный"/>
    <w:basedOn w:val="ae"/>
    <w:qFormat/>
    <w:rsid w:val="00C30D66"/>
    <w:pPr>
      <w:numPr>
        <w:ilvl w:val="1"/>
        <w:numId w:val="1"/>
      </w:numPr>
      <w:tabs>
        <w:tab w:val="clear" w:pos="936"/>
        <w:tab w:val="num" w:pos="1276"/>
      </w:tabs>
    </w:pPr>
  </w:style>
  <w:style w:type="paragraph" w:customStyle="1" w:styleId="a">
    <w:name w:val="_Список буквенный"/>
    <w:basedOn w:val="ae"/>
    <w:qFormat/>
    <w:rsid w:val="00C30D66"/>
    <w:pPr>
      <w:numPr>
        <w:numId w:val="4"/>
      </w:numPr>
      <w:tabs>
        <w:tab w:val="left" w:pos="1276"/>
      </w:tabs>
    </w:pPr>
  </w:style>
  <w:style w:type="paragraph" w:customStyle="1" w:styleId="af3">
    <w:name w:val="_Рисунок"/>
    <w:basedOn w:val="af1"/>
    <w:next w:val="af1"/>
    <w:qFormat/>
    <w:rsid w:val="00C30D66"/>
    <w:pPr>
      <w:keepNext/>
    </w:pPr>
  </w:style>
  <w:style w:type="character" w:styleId="af4">
    <w:name w:val="Strong"/>
    <w:basedOn w:val="a4"/>
    <w:uiPriority w:val="22"/>
    <w:qFormat/>
    <w:rsid w:val="00C30D66"/>
    <w:rPr>
      <w:b/>
      <w:bCs/>
    </w:rPr>
  </w:style>
  <w:style w:type="paragraph" w:customStyle="1" w:styleId="af5">
    <w:name w:val="_Листинг кода"/>
    <w:basedOn w:val="ae"/>
    <w:qFormat/>
    <w:rsid w:val="00C30D66"/>
    <w:pPr>
      <w:spacing w:line="276" w:lineRule="auto"/>
      <w:ind w:left="851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2">
    <w:name w:val="_Литература"/>
    <w:basedOn w:val="af6"/>
    <w:qFormat/>
    <w:rsid w:val="00C30D66"/>
    <w:pPr>
      <w:numPr>
        <w:numId w:val="3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1">
    <w:name w:val="_Список нумерованный"/>
    <w:basedOn w:val="ae"/>
    <w:qFormat/>
    <w:rsid w:val="00C30D66"/>
    <w:pPr>
      <w:numPr>
        <w:numId w:val="10"/>
      </w:numPr>
      <w:tabs>
        <w:tab w:val="left" w:pos="1276"/>
      </w:tabs>
    </w:pPr>
  </w:style>
  <w:style w:type="paragraph" w:customStyle="1" w:styleId="af7">
    <w:name w:val="– перечисление внутри списка"/>
    <w:basedOn w:val="a0"/>
    <w:qFormat/>
    <w:rsid w:val="00C30D66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30D66"/>
    <w:pPr>
      <w:numPr>
        <w:ilvl w:val="3"/>
      </w:numPr>
      <w:tabs>
        <w:tab w:val="clear" w:pos="1701"/>
        <w:tab w:val="left" w:pos="1843"/>
      </w:tabs>
      <w:spacing w:before="0" w:after="0"/>
      <w:ind w:left="0"/>
    </w:pPr>
    <w:rPr>
      <w:b w:val="0"/>
    </w:rPr>
  </w:style>
  <w:style w:type="paragraph" w:customStyle="1" w:styleId="111">
    <w:name w:val="1.1.1"/>
    <w:basedOn w:val="33"/>
    <w:qFormat/>
    <w:rsid w:val="00C30D66"/>
    <w:pPr>
      <w:spacing w:before="0" w:after="0"/>
    </w:pPr>
    <w:rPr>
      <w:b w:val="0"/>
    </w:rPr>
  </w:style>
  <w:style w:type="paragraph" w:customStyle="1" w:styleId="af0">
    <w:name w:val="Заголовок приложения"/>
    <w:basedOn w:val="ae"/>
    <w:next w:val="ae"/>
    <w:qFormat/>
    <w:rsid w:val="00C30D66"/>
    <w:pPr>
      <w:spacing w:before="120" w:after="120"/>
      <w:ind w:firstLine="0"/>
      <w:jc w:val="center"/>
    </w:pPr>
    <w:rPr>
      <w:caps/>
    </w:rPr>
  </w:style>
  <w:style w:type="paragraph" w:customStyle="1" w:styleId="af8">
    <w:name w:val="Для исп.реф.сод."/>
    <w:basedOn w:val="af"/>
    <w:next w:val="ae"/>
    <w:qFormat/>
    <w:rsid w:val="00C30D66"/>
  </w:style>
  <w:style w:type="numbering" w:customStyle="1" w:styleId="2">
    <w:name w:val="Стиль2"/>
    <w:uiPriority w:val="99"/>
    <w:rsid w:val="00C30D66"/>
    <w:pPr>
      <w:numPr>
        <w:numId w:val="6"/>
      </w:numPr>
    </w:pPr>
  </w:style>
  <w:style w:type="numbering" w:customStyle="1" w:styleId="31">
    <w:name w:val="Стиль3"/>
    <w:uiPriority w:val="99"/>
    <w:rsid w:val="00C30D66"/>
    <w:pPr>
      <w:numPr>
        <w:numId w:val="5"/>
      </w:numPr>
    </w:pPr>
  </w:style>
  <w:style w:type="paragraph" w:customStyle="1" w:styleId="20">
    <w:name w:val="_Приложение_А2"/>
    <w:basedOn w:val="a3"/>
    <w:next w:val="ae"/>
    <w:rsid w:val="00C30D66"/>
    <w:pPr>
      <w:numPr>
        <w:ilvl w:val="1"/>
        <w:numId w:val="7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">
    <w:name w:val="_Приложение_А3"/>
    <w:basedOn w:val="a3"/>
    <w:rsid w:val="00C30D66"/>
    <w:pPr>
      <w:numPr>
        <w:ilvl w:val="2"/>
        <w:numId w:val="7"/>
      </w:numPr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2">
    <w:name w:val="_Приложение_Б2"/>
    <w:basedOn w:val="a3"/>
    <w:next w:val="ae"/>
    <w:rsid w:val="00C30D66"/>
    <w:pPr>
      <w:numPr>
        <w:ilvl w:val="1"/>
        <w:numId w:val="5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2">
    <w:name w:val="_Приложение_Б3"/>
    <w:basedOn w:val="a3"/>
    <w:rsid w:val="00C30D66"/>
    <w:pPr>
      <w:numPr>
        <w:ilvl w:val="2"/>
        <w:numId w:val="5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1">
    <w:name w:val="_Приложение_А1"/>
    <w:basedOn w:val="a7"/>
    <w:next w:val="ae"/>
    <w:rsid w:val="00C30D66"/>
    <w:pPr>
      <w:numPr>
        <w:numId w:val="7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11">
    <w:name w:val="_Приложение_Б1"/>
    <w:basedOn w:val="ae"/>
    <w:next w:val="ae"/>
    <w:rsid w:val="00C30D66"/>
    <w:pPr>
      <w:numPr>
        <w:numId w:val="5"/>
      </w:numPr>
      <w:ind w:left="0" w:firstLine="851"/>
    </w:pPr>
    <w:rPr>
      <w:b/>
    </w:rPr>
  </w:style>
  <w:style w:type="numbering" w:customStyle="1" w:styleId="4">
    <w:name w:val="Стиль4"/>
    <w:uiPriority w:val="99"/>
    <w:rsid w:val="00C30D66"/>
    <w:pPr>
      <w:numPr>
        <w:numId w:val="9"/>
      </w:numPr>
    </w:pPr>
  </w:style>
  <w:style w:type="paragraph" w:customStyle="1" w:styleId="10">
    <w:name w:val="_Приложение_В1"/>
    <w:basedOn w:val="ae"/>
    <w:next w:val="ae"/>
    <w:rsid w:val="00C30D66"/>
    <w:pPr>
      <w:numPr>
        <w:numId w:val="8"/>
      </w:numPr>
      <w:tabs>
        <w:tab w:val="left" w:pos="1560"/>
      </w:tabs>
      <w:ind w:left="0" w:firstLine="851"/>
    </w:pPr>
    <w:rPr>
      <w:b/>
    </w:rPr>
  </w:style>
  <w:style w:type="paragraph" w:customStyle="1" w:styleId="21">
    <w:name w:val="_Приложение_В2"/>
    <w:basedOn w:val="a3"/>
    <w:next w:val="ae"/>
    <w:rsid w:val="00C30D66"/>
    <w:pPr>
      <w:numPr>
        <w:ilvl w:val="1"/>
        <w:numId w:val="8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0">
    <w:name w:val="_Приложение_В3"/>
    <w:basedOn w:val="a3"/>
    <w:rsid w:val="00C30D66"/>
    <w:pPr>
      <w:numPr>
        <w:ilvl w:val="2"/>
        <w:numId w:val="8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f6">
    <w:name w:val="Bibliography"/>
    <w:basedOn w:val="a3"/>
    <w:next w:val="a3"/>
    <w:uiPriority w:val="37"/>
    <w:semiHidden/>
    <w:unhideWhenUsed/>
    <w:rsid w:val="00C30D66"/>
  </w:style>
  <w:style w:type="character" w:customStyle="1" w:styleId="14">
    <w:name w:val="Заголовок 1 Знак"/>
    <w:basedOn w:val="a4"/>
    <w:link w:val="13"/>
    <w:uiPriority w:val="9"/>
    <w:rsid w:val="00B421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3"/>
    <w:link w:val="HTML0"/>
    <w:uiPriority w:val="99"/>
    <w:unhideWhenUsed/>
    <w:rsid w:val="008C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rsid w:val="008C0BA4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4"/>
    <w:uiPriority w:val="99"/>
    <w:semiHidden/>
    <w:unhideWhenUsed/>
    <w:rsid w:val="00DA671C"/>
    <w:rPr>
      <w:color w:val="800080" w:themeColor="followedHyperlink"/>
      <w:u w:val="single"/>
    </w:rPr>
  </w:style>
  <w:style w:type="character" w:customStyle="1" w:styleId="16">
    <w:name w:val="Неразрешенное упоминание1"/>
    <w:basedOn w:val="a4"/>
    <w:uiPriority w:val="99"/>
    <w:semiHidden/>
    <w:unhideWhenUsed/>
    <w:rsid w:val="00DA671C"/>
    <w:rPr>
      <w:color w:val="605E5C"/>
      <w:shd w:val="clear" w:color="auto" w:fill="E1DFDD"/>
    </w:rPr>
  </w:style>
  <w:style w:type="paragraph" w:styleId="afa">
    <w:name w:val="Title"/>
    <w:basedOn w:val="a3"/>
    <w:next w:val="a3"/>
    <w:link w:val="afb"/>
    <w:uiPriority w:val="10"/>
    <w:qFormat/>
    <w:rsid w:val="00180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4"/>
    <w:link w:val="afa"/>
    <w:uiPriority w:val="10"/>
    <w:rsid w:val="0018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a3"/>
    <w:rsid w:val="008F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4"/>
    <w:rsid w:val="008F4142"/>
  </w:style>
  <w:style w:type="character" w:customStyle="1" w:styleId="eop">
    <w:name w:val="eop"/>
    <w:basedOn w:val="a4"/>
    <w:rsid w:val="008F4142"/>
  </w:style>
  <w:style w:type="character" w:customStyle="1" w:styleId="spellingerror">
    <w:name w:val="spellingerror"/>
    <w:basedOn w:val="a4"/>
    <w:rsid w:val="008F4142"/>
  </w:style>
  <w:style w:type="character" w:customStyle="1" w:styleId="bcx9">
    <w:name w:val="bcx9"/>
    <w:basedOn w:val="a4"/>
    <w:rsid w:val="008F4142"/>
  </w:style>
  <w:style w:type="character" w:customStyle="1" w:styleId="contextualspellingandgrammarerror">
    <w:name w:val="contextualspellingandgrammarerror"/>
    <w:basedOn w:val="a4"/>
    <w:rsid w:val="008F4142"/>
  </w:style>
  <w:style w:type="paragraph" w:styleId="afc">
    <w:name w:val="TOC Heading"/>
    <w:basedOn w:val="13"/>
    <w:next w:val="a3"/>
    <w:uiPriority w:val="39"/>
    <w:unhideWhenUsed/>
    <w:qFormat/>
    <w:rsid w:val="00295592"/>
    <w:pPr>
      <w:spacing w:line="259" w:lineRule="auto"/>
      <w:outlineLvl w:val="9"/>
    </w:pPr>
  </w:style>
  <w:style w:type="paragraph" w:styleId="afd">
    <w:name w:val="Normal (Web)"/>
    <w:basedOn w:val="a3"/>
    <w:uiPriority w:val="99"/>
    <w:unhideWhenUsed/>
    <w:rsid w:val="0018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1B1EA-0266-44CD-91D2-948A5206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Пётр Нестеренко</cp:lastModifiedBy>
  <cp:revision>10</cp:revision>
  <cp:lastPrinted>2021-06-07T08:50:00Z</cp:lastPrinted>
  <dcterms:created xsi:type="dcterms:W3CDTF">2021-04-05T12:44:00Z</dcterms:created>
  <dcterms:modified xsi:type="dcterms:W3CDTF">2021-06-07T09:09:00Z</dcterms:modified>
</cp:coreProperties>
</file>