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left w:w="80" w:type="dxa"/>
          <w:right w:w="80" w:type="dxa"/>
        </w:tblCellMar>
        <w:tblLook w:val="0000" w:firstRow="0" w:lastRow="0" w:firstColumn="0" w:lastColumn="0" w:noHBand="0" w:noVBand="0"/>
      </w:tblPr>
      <w:tblGrid>
        <w:gridCol w:w="1565"/>
        <w:gridCol w:w="1567"/>
        <w:gridCol w:w="573"/>
        <w:gridCol w:w="2967"/>
        <w:gridCol w:w="1315"/>
        <w:gridCol w:w="1723"/>
      </w:tblGrid>
      <w:tr w:rsidR="000C5848" w:rsidRPr="00F26DD4" w:rsidDel="004E3FA2" w14:paraId="3D119084" w14:textId="20DB6367" w:rsidTr="00980ABA">
        <w:trPr>
          <w:cantSplit/>
          <w:jc w:val="center"/>
          <w:del w:id="0" w:author="Green, Thomas J [US] (MS)" w:date="2023-11-15T14:42:00Z"/>
        </w:trPr>
        <w:tc>
          <w:tcPr>
            <w:tcW w:w="1613" w:type="pct"/>
            <w:gridSpan w:val="2"/>
            <w:tcBorders>
              <w:top w:val="single" w:sz="4" w:space="0" w:color="auto"/>
              <w:left w:val="single" w:sz="4" w:space="0" w:color="auto"/>
              <w:bottom w:val="single" w:sz="6" w:space="0" w:color="auto"/>
              <w:right w:val="single" w:sz="6" w:space="0" w:color="auto"/>
            </w:tcBorders>
            <w:shd w:val="clear" w:color="auto" w:fill="D9E2F3"/>
            <w:vAlign w:val="center"/>
          </w:tcPr>
          <w:p w14:paraId="60A0B151" w14:textId="2C075C1F" w:rsidR="000C5848" w:rsidRPr="00F26DD4" w:rsidDel="004E3FA2" w:rsidRDefault="000C5848" w:rsidP="0038112C">
            <w:pPr>
              <w:spacing w:before="60" w:after="60"/>
              <w:jc w:val="center"/>
              <w:rPr>
                <w:del w:id="1" w:author="Green, Thomas J [US] (MS)" w:date="2023-11-15T14:42:00Z"/>
                <w:rFonts w:cs="Arial"/>
                <w:b/>
                <w:sz w:val="20"/>
              </w:rPr>
            </w:pPr>
            <w:del w:id="2" w:author="Green, Thomas J [US] (MS)" w:date="2023-11-15T14:41:00Z">
              <w:r w:rsidRPr="00F26DD4" w:rsidDel="004E3FA2">
                <w:rPr>
                  <w:rFonts w:cs="Arial"/>
                  <w:b/>
                  <w:sz w:val="20"/>
                </w:rPr>
                <w:delText>ALL CURRENT APPLICATIONS</w:delText>
              </w:r>
            </w:del>
          </w:p>
        </w:tc>
        <w:tc>
          <w:tcPr>
            <w:tcW w:w="3387" w:type="pct"/>
            <w:gridSpan w:val="4"/>
            <w:tcBorders>
              <w:top w:val="single" w:sz="4" w:space="0" w:color="auto"/>
              <w:left w:val="single" w:sz="6" w:space="0" w:color="auto"/>
              <w:bottom w:val="single" w:sz="6" w:space="0" w:color="auto"/>
              <w:right w:val="single" w:sz="4" w:space="0" w:color="auto"/>
            </w:tcBorders>
            <w:shd w:val="clear" w:color="auto" w:fill="D9E2F3"/>
            <w:vAlign w:val="center"/>
          </w:tcPr>
          <w:p w14:paraId="0FBF6850" w14:textId="59F1807F" w:rsidR="000C5848" w:rsidRPr="00F26DD4" w:rsidDel="004E3FA2" w:rsidRDefault="000C5848" w:rsidP="0038112C">
            <w:pPr>
              <w:spacing w:before="60" w:after="60"/>
              <w:jc w:val="center"/>
              <w:rPr>
                <w:del w:id="3" w:author="Green, Thomas J [US] (MS)" w:date="2023-11-15T14:42:00Z"/>
                <w:rFonts w:cs="Arial"/>
                <w:b/>
                <w:sz w:val="20"/>
              </w:rPr>
            </w:pPr>
            <w:del w:id="4" w:author="Green, Thomas J [US] (MS)" w:date="2023-11-15T14:41:00Z">
              <w:r w:rsidRPr="00F26DD4" w:rsidDel="004E3FA2">
                <w:rPr>
                  <w:rFonts w:cs="Arial"/>
                  <w:b/>
                  <w:sz w:val="20"/>
                </w:rPr>
                <w:delText>CURRENT CN INFORMATION ONLY</w:delText>
              </w:r>
            </w:del>
          </w:p>
        </w:tc>
      </w:tr>
      <w:tr w:rsidR="000C5848" w:rsidRPr="00F26DD4" w:rsidDel="004E3FA2" w14:paraId="7329CE1E" w14:textId="58553274" w:rsidTr="00D170FA">
        <w:trPr>
          <w:cantSplit/>
          <w:jc w:val="center"/>
          <w:del w:id="5" w:author="Green, Thomas J [US] (MS)" w:date="2023-11-15T14:42:00Z"/>
        </w:trPr>
        <w:tc>
          <w:tcPr>
            <w:tcW w:w="806" w:type="pct"/>
            <w:tcBorders>
              <w:top w:val="single" w:sz="6" w:space="0" w:color="auto"/>
              <w:left w:val="single" w:sz="4" w:space="0" w:color="auto"/>
              <w:bottom w:val="single" w:sz="4" w:space="0" w:color="auto"/>
              <w:right w:val="single" w:sz="6" w:space="0" w:color="auto"/>
            </w:tcBorders>
            <w:shd w:val="clear" w:color="auto" w:fill="D9E2F3"/>
            <w:vAlign w:val="center"/>
          </w:tcPr>
          <w:p w14:paraId="65E1EE6B" w14:textId="1B81230A" w:rsidR="000C5848" w:rsidRPr="00F26DD4" w:rsidDel="004E3FA2" w:rsidRDefault="000C5848" w:rsidP="0038112C">
            <w:pPr>
              <w:spacing w:before="60" w:after="60"/>
              <w:jc w:val="center"/>
              <w:rPr>
                <w:del w:id="6" w:author="Green, Thomas J [US] (MS)" w:date="2023-11-15T14:42:00Z"/>
                <w:rFonts w:cs="Arial"/>
                <w:b/>
                <w:sz w:val="20"/>
              </w:rPr>
            </w:pPr>
            <w:del w:id="7" w:author="Green, Thomas J [US] (MS)" w:date="2023-11-15T14:41:00Z">
              <w:r w:rsidRPr="00F26DD4" w:rsidDel="004E3FA2">
                <w:rPr>
                  <w:rFonts w:cs="Arial"/>
                  <w:b/>
                  <w:sz w:val="20"/>
                </w:rPr>
                <w:delText>NEXT ASSY</w:delText>
              </w:r>
            </w:del>
          </w:p>
        </w:tc>
        <w:tc>
          <w:tcPr>
            <w:tcW w:w="807" w:type="pct"/>
            <w:tcBorders>
              <w:top w:val="single" w:sz="6" w:space="0" w:color="auto"/>
              <w:left w:val="single" w:sz="6" w:space="0" w:color="auto"/>
              <w:bottom w:val="single" w:sz="4" w:space="0" w:color="auto"/>
              <w:right w:val="single" w:sz="6" w:space="0" w:color="auto"/>
            </w:tcBorders>
            <w:shd w:val="clear" w:color="auto" w:fill="D9E2F3"/>
            <w:vAlign w:val="center"/>
          </w:tcPr>
          <w:p w14:paraId="2784703D" w14:textId="4429E816" w:rsidR="000C5848" w:rsidRPr="00F26DD4" w:rsidDel="004E3FA2" w:rsidRDefault="000C5848" w:rsidP="0038112C">
            <w:pPr>
              <w:spacing w:before="60" w:after="60"/>
              <w:jc w:val="center"/>
              <w:rPr>
                <w:del w:id="8" w:author="Green, Thomas J [US] (MS)" w:date="2023-11-15T14:42:00Z"/>
                <w:rFonts w:cs="Arial"/>
                <w:b/>
                <w:sz w:val="20"/>
              </w:rPr>
            </w:pPr>
            <w:del w:id="9" w:author="Green, Thomas J [US] (MS)" w:date="2023-11-15T14:41:00Z">
              <w:r w:rsidRPr="00F26DD4" w:rsidDel="004E3FA2">
                <w:rPr>
                  <w:rFonts w:cs="Arial"/>
                  <w:b/>
                  <w:sz w:val="20"/>
                </w:rPr>
                <w:delText>USED ON</w:delText>
              </w:r>
            </w:del>
          </w:p>
        </w:tc>
        <w:tc>
          <w:tcPr>
            <w:tcW w:w="295" w:type="pct"/>
            <w:tcBorders>
              <w:top w:val="single" w:sz="6" w:space="0" w:color="auto"/>
              <w:left w:val="single" w:sz="6" w:space="0" w:color="auto"/>
              <w:bottom w:val="single" w:sz="4" w:space="0" w:color="auto"/>
              <w:right w:val="single" w:sz="6" w:space="0" w:color="auto"/>
            </w:tcBorders>
            <w:shd w:val="clear" w:color="auto" w:fill="D9E2F3"/>
            <w:vAlign w:val="center"/>
          </w:tcPr>
          <w:p w14:paraId="1ED2A72F" w14:textId="16B96957" w:rsidR="000C5848" w:rsidRPr="00F26DD4" w:rsidDel="004E3FA2" w:rsidRDefault="000C5848" w:rsidP="0038112C">
            <w:pPr>
              <w:spacing w:before="60" w:after="60"/>
              <w:jc w:val="center"/>
              <w:rPr>
                <w:del w:id="10" w:author="Green, Thomas J [US] (MS)" w:date="2023-11-15T14:42:00Z"/>
                <w:rFonts w:cs="Arial"/>
                <w:b/>
                <w:sz w:val="20"/>
              </w:rPr>
            </w:pPr>
            <w:del w:id="11" w:author="Green, Thomas J [US] (MS)" w:date="2023-11-15T14:41:00Z">
              <w:r w:rsidRPr="00F26DD4" w:rsidDel="004E3FA2">
                <w:rPr>
                  <w:rFonts w:cs="Arial"/>
                  <w:b/>
                  <w:sz w:val="20"/>
                </w:rPr>
                <w:delText>REV</w:delText>
              </w:r>
            </w:del>
          </w:p>
        </w:tc>
        <w:tc>
          <w:tcPr>
            <w:tcW w:w="1528" w:type="pct"/>
            <w:tcBorders>
              <w:top w:val="single" w:sz="6" w:space="0" w:color="auto"/>
              <w:left w:val="single" w:sz="6" w:space="0" w:color="auto"/>
              <w:bottom w:val="single" w:sz="4" w:space="0" w:color="auto"/>
              <w:right w:val="single" w:sz="6" w:space="0" w:color="auto"/>
            </w:tcBorders>
            <w:shd w:val="clear" w:color="auto" w:fill="D9E2F3"/>
            <w:vAlign w:val="center"/>
          </w:tcPr>
          <w:p w14:paraId="12647372" w14:textId="620ADDCF" w:rsidR="000C5848" w:rsidRPr="00F26DD4" w:rsidDel="004E3FA2" w:rsidRDefault="000C5848" w:rsidP="0038112C">
            <w:pPr>
              <w:spacing w:before="60" w:after="60"/>
              <w:jc w:val="center"/>
              <w:rPr>
                <w:del w:id="12" w:author="Green, Thomas J [US] (MS)" w:date="2023-11-15T14:42:00Z"/>
                <w:rFonts w:cs="Arial"/>
                <w:b/>
                <w:sz w:val="20"/>
              </w:rPr>
            </w:pPr>
            <w:del w:id="13" w:author="Green, Thomas J [US] (MS)" w:date="2023-11-15T14:41:00Z">
              <w:r w:rsidRPr="00F26DD4" w:rsidDel="004E3FA2">
                <w:rPr>
                  <w:rFonts w:cs="Arial"/>
                  <w:b/>
                  <w:sz w:val="20"/>
                </w:rPr>
                <w:delText>RECORD OF CHANGE</w:delText>
              </w:r>
            </w:del>
          </w:p>
        </w:tc>
        <w:tc>
          <w:tcPr>
            <w:tcW w:w="677" w:type="pct"/>
            <w:tcBorders>
              <w:top w:val="single" w:sz="6" w:space="0" w:color="auto"/>
              <w:left w:val="single" w:sz="6" w:space="0" w:color="auto"/>
              <w:bottom w:val="single" w:sz="4" w:space="0" w:color="auto"/>
              <w:right w:val="single" w:sz="6" w:space="0" w:color="auto"/>
            </w:tcBorders>
            <w:shd w:val="clear" w:color="auto" w:fill="D9E2F3"/>
            <w:vAlign w:val="center"/>
          </w:tcPr>
          <w:p w14:paraId="32AD86D3" w14:textId="55EC38AC" w:rsidR="000C5848" w:rsidRPr="00F26DD4" w:rsidDel="004E3FA2" w:rsidRDefault="000C5848" w:rsidP="0038112C">
            <w:pPr>
              <w:spacing w:before="60" w:after="60"/>
              <w:jc w:val="center"/>
              <w:rPr>
                <w:del w:id="14" w:author="Green, Thomas J [US] (MS)" w:date="2023-11-15T14:42:00Z"/>
                <w:rFonts w:cs="Arial"/>
                <w:b/>
                <w:sz w:val="20"/>
              </w:rPr>
            </w:pPr>
            <w:del w:id="15" w:author="Green, Thomas J [US] (MS)" w:date="2023-11-15T14:41:00Z">
              <w:r w:rsidRPr="00F26DD4" w:rsidDel="004E3FA2">
                <w:rPr>
                  <w:rFonts w:cs="Arial"/>
                  <w:b/>
                  <w:sz w:val="20"/>
                </w:rPr>
                <w:delText>DATE</w:delText>
              </w:r>
            </w:del>
          </w:p>
        </w:tc>
        <w:tc>
          <w:tcPr>
            <w:tcW w:w="887" w:type="pct"/>
            <w:tcBorders>
              <w:top w:val="single" w:sz="6" w:space="0" w:color="auto"/>
              <w:left w:val="nil"/>
              <w:bottom w:val="single" w:sz="4" w:space="0" w:color="auto"/>
              <w:right w:val="single" w:sz="4" w:space="0" w:color="auto"/>
            </w:tcBorders>
            <w:shd w:val="clear" w:color="auto" w:fill="D9E2F3"/>
            <w:vAlign w:val="center"/>
          </w:tcPr>
          <w:p w14:paraId="461A1F26" w14:textId="4EF68E53" w:rsidR="000C5848" w:rsidRPr="00F26DD4" w:rsidDel="004E3FA2" w:rsidRDefault="000C5848" w:rsidP="0038112C">
            <w:pPr>
              <w:spacing w:before="60" w:after="60"/>
              <w:jc w:val="center"/>
              <w:rPr>
                <w:del w:id="16" w:author="Green, Thomas J [US] (MS)" w:date="2023-11-15T14:42:00Z"/>
                <w:rFonts w:cs="Arial"/>
                <w:b/>
                <w:sz w:val="20"/>
              </w:rPr>
            </w:pPr>
            <w:del w:id="17" w:author="Green, Thomas J [US] (MS)" w:date="2023-11-15T14:41:00Z">
              <w:r w:rsidRPr="00F26DD4" w:rsidDel="004E3FA2">
                <w:rPr>
                  <w:rFonts w:cs="Arial"/>
                  <w:b/>
                  <w:sz w:val="20"/>
                </w:rPr>
                <w:delText>APPROVED</w:delText>
              </w:r>
            </w:del>
          </w:p>
        </w:tc>
      </w:tr>
      <w:tr w:rsidR="001F0341" w:rsidRPr="00F26DD4" w:rsidDel="004E3FA2" w14:paraId="1E861DA8" w14:textId="6CC2E2EA" w:rsidTr="00D170FA">
        <w:trPr>
          <w:cantSplit/>
          <w:trHeight w:val="467"/>
          <w:jc w:val="center"/>
          <w:del w:id="18" w:author="Green, Thomas J [US] (MS)" w:date="2023-11-15T14:42:00Z"/>
        </w:trPr>
        <w:tc>
          <w:tcPr>
            <w:tcW w:w="806" w:type="pct"/>
            <w:tcBorders>
              <w:top w:val="single" w:sz="4" w:space="0" w:color="auto"/>
              <w:left w:val="single" w:sz="4" w:space="0" w:color="auto"/>
              <w:bottom w:val="single" w:sz="4" w:space="0" w:color="auto"/>
              <w:right w:val="single" w:sz="4" w:space="0" w:color="auto"/>
            </w:tcBorders>
            <w:shd w:val="clear" w:color="auto" w:fill="D9E2F3"/>
            <w:vAlign w:val="center"/>
          </w:tcPr>
          <w:p w14:paraId="0ED5DA36" w14:textId="577D60CF" w:rsidR="001F0341" w:rsidRPr="00F26DD4" w:rsidDel="004E3FA2" w:rsidRDefault="001F0341" w:rsidP="00980ABA">
            <w:pPr>
              <w:spacing w:before="0"/>
              <w:jc w:val="center"/>
              <w:rPr>
                <w:del w:id="19" w:author="Green, Thomas J [US] (MS)" w:date="2023-11-15T14:42:00Z"/>
                <w:rFonts w:cs="Arial"/>
                <w:sz w:val="20"/>
              </w:rPr>
            </w:pPr>
            <w:del w:id="20" w:author="Green, Thomas J [US] (MS)" w:date="2023-11-15T14:41:00Z">
              <w:r w:rsidDel="004E3FA2">
                <w:rPr>
                  <w:rFonts w:cs="Arial"/>
                  <w:sz w:val="20"/>
                </w:rPr>
                <w:delText>N/A</w:delText>
              </w:r>
            </w:del>
          </w:p>
        </w:tc>
        <w:tc>
          <w:tcPr>
            <w:tcW w:w="807" w:type="pct"/>
            <w:tcBorders>
              <w:top w:val="single" w:sz="4" w:space="0" w:color="auto"/>
              <w:left w:val="single" w:sz="4" w:space="0" w:color="auto"/>
              <w:bottom w:val="single" w:sz="4" w:space="0" w:color="auto"/>
              <w:right w:val="single" w:sz="4" w:space="0" w:color="auto"/>
            </w:tcBorders>
            <w:shd w:val="clear" w:color="auto" w:fill="D9E2F3"/>
            <w:vAlign w:val="center"/>
          </w:tcPr>
          <w:p w14:paraId="3D211260" w14:textId="7FF7C8C6" w:rsidR="001F0341" w:rsidRPr="00F26DD4" w:rsidDel="004E3FA2" w:rsidRDefault="001F0341" w:rsidP="00980ABA">
            <w:pPr>
              <w:pStyle w:val="figart"/>
              <w:spacing w:before="0"/>
              <w:rPr>
                <w:del w:id="21" w:author="Green, Thomas J [US] (MS)" w:date="2023-11-15T14:42:00Z"/>
                <w:rFonts w:cs="Arial"/>
              </w:rPr>
            </w:pPr>
            <w:del w:id="22" w:author="Green, Thomas J [US] (MS)" w:date="2023-11-15T14:41:00Z">
              <w:r w:rsidDel="004E3FA2">
                <w:rPr>
                  <w:rFonts w:cs="Arial"/>
                </w:rPr>
                <w:delText>T4-80465</w:delText>
              </w:r>
            </w:del>
          </w:p>
        </w:tc>
        <w:tc>
          <w:tcPr>
            <w:tcW w:w="295" w:type="pct"/>
            <w:tcBorders>
              <w:top w:val="single" w:sz="4" w:space="0" w:color="auto"/>
              <w:left w:val="single" w:sz="4" w:space="0" w:color="auto"/>
              <w:bottom w:val="single" w:sz="4" w:space="0" w:color="auto"/>
              <w:right w:val="single" w:sz="4" w:space="0" w:color="auto"/>
            </w:tcBorders>
            <w:shd w:val="clear" w:color="auto" w:fill="D9E2F3"/>
            <w:vAlign w:val="center"/>
          </w:tcPr>
          <w:p w14:paraId="38CAAEAA" w14:textId="5FDE637E" w:rsidR="001F0341" w:rsidRPr="00F26DD4" w:rsidDel="004E3FA2" w:rsidRDefault="001F0341" w:rsidP="00980ABA">
            <w:pPr>
              <w:spacing w:before="0"/>
              <w:jc w:val="center"/>
              <w:rPr>
                <w:del w:id="23" w:author="Green, Thomas J [US] (MS)" w:date="2023-11-15T14:42:00Z"/>
                <w:rFonts w:cs="Arial"/>
                <w:sz w:val="20"/>
              </w:rPr>
            </w:pPr>
            <w:del w:id="24" w:author="Green, Thomas J [US] (MS)" w:date="2023-11-15T14:41:00Z">
              <w:r w:rsidDel="004E3FA2">
                <w:rPr>
                  <w:rFonts w:cs="Arial"/>
                  <w:sz w:val="20"/>
                </w:rPr>
                <w:delText>A</w:delText>
              </w:r>
            </w:del>
          </w:p>
        </w:tc>
        <w:tc>
          <w:tcPr>
            <w:tcW w:w="1528" w:type="pct"/>
            <w:tcBorders>
              <w:top w:val="single" w:sz="4" w:space="0" w:color="auto"/>
              <w:left w:val="single" w:sz="4" w:space="0" w:color="auto"/>
              <w:bottom w:val="single" w:sz="4" w:space="0" w:color="auto"/>
              <w:right w:val="single" w:sz="4" w:space="0" w:color="auto"/>
            </w:tcBorders>
            <w:shd w:val="clear" w:color="auto" w:fill="D9E2F3"/>
            <w:vAlign w:val="center"/>
          </w:tcPr>
          <w:p w14:paraId="529B75AA" w14:textId="719BB382" w:rsidR="001F0341" w:rsidDel="004E3FA2" w:rsidRDefault="001F0341" w:rsidP="00980ABA">
            <w:pPr>
              <w:spacing w:before="0"/>
              <w:jc w:val="center"/>
              <w:rPr>
                <w:del w:id="25" w:author="Green, Thomas J [US] (MS)" w:date="2023-11-15T14:42:00Z"/>
                <w:rFonts w:cs="Arial"/>
                <w:sz w:val="20"/>
              </w:rPr>
            </w:pPr>
            <w:del w:id="26" w:author="Green, Thomas J [US] (MS)" w:date="2023-11-15T14:41:00Z">
              <w:r w:rsidDel="004E3FA2">
                <w:rPr>
                  <w:rFonts w:cs="Arial"/>
                  <w:sz w:val="20"/>
                </w:rPr>
                <w:delText xml:space="preserve">Revise per </w:delText>
              </w:r>
              <w:r w:rsidR="00206E7B" w:rsidDel="004E3FA2">
                <w:rPr>
                  <w:rFonts w:cs="Arial"/>
                  <w:sz w:val="20"/>
                </w:rPr>
                <w:delText>CN-075643</w:delText>
              </w:r>
            </w:del>
          </w:p>
        </w:tc>
        <w:tc>
          <w:tcPr>
            <w:tcW w:w="677" w:type="pct"/>
            <w:tcBorders>
              <w:top w:val="single" w:sz="4" w:space="0" w:color="auto"/>
              <w:left w:val="single" w:sz="4" w:space="0" w:color="auto"/>
              <w:bottom w:val="single" w:sz="4" w:space="0" w:color="auto"/>
              <w:right w:val="single" w:sz="4" w:space="0" w:color="auto"/>
            </w:tcBorders>
            <w:shd w:val="clear" w:color="auto" w:fill="D9E2F3"/>
            <w:vAlign w:val="center"/>
          </w:tcPr>
          <w:p w14:paraId="30FDE6A8" w14:textId="7D428127" w:rsidR="001F0341" w:rsidRPr="00F26DD4" w:rsidDel="004E3FA2" w:rsidRDefault="001F0341" w:rsidP="00BD74D3">
            <w:pPr>
              <w:spacing w:before="0"/>
              <w:jc w:val="center"/>
              <w:rPr>
                <w:del w:id="27" w:author="Green, Thomas J [US] (MS)" w:date="2023-11-15T14:42:00Z"/>
                <w:rFonts w:cs="Arial"/>
                <w:sz w:val="20"/>
              </w:rPr>
            </w:pPr>
            <w:del w:id="28" w:author="Green, Thomas J [US] (MS)" w:date="2023-11-15T14:41:00Z">
              <w:r w:rsidDel="004E3FA2">
                <w:rPr>
                  <w:rFonts w:cs="Arial"/>
                  <w:sz w:val="20"/>
                </w:rPr>
                <w:delText>0</w:delText>
              </w:r>
              <w:r w:rsidR="00BD74D3" w:rsidDel="004E3FA2">
                <w:rPr>
                  <w:rFonts w:cs="Arial"/>
                  <w:sz w:val="20"/>
                </w:rPr>
                <w:delText>5</w:delText>
              </w:r>
              <w:r w:rsidDel="004E3FA2">
                <w:rPr>
                  <w:rFonts w:cs="Arial"/>
                  <w:sz w:val="20"/>
                </w:rPr>
                <w:delText>/</w:delText>
              </w:r>
              <w:r w:rsidR="00BD74D3" w:rsidDel="004E3FA2">
                <w:rPr>
                  <w:rFonts w:cs="Arial"/>
                  <w:sz w:val="20"/>
                </w:rPr>
                <w:delText>08</w:delText>
              </w:r>
              <w:r w:rsidDel="004E3FA2">
                <w:rPr>
                  <w:rFonts w:cs="Arial"/>
                  <w:sz w:val="20"/>
                </w:rPr>
                <w:delText>/20</w:delText>
              </w:r>
            </w:del>
          </w:p>
        </w:tc>
        <w:tc>
          <w:tcPr>
            <w:tcW w:w="887" w:type="pct"/>
            <w:tcBorders>
              <w:top w:val="single" w:sz="4" w:space="0" w:color="auto"/>
              <w:left w:val="single" w:sz="4" w:space="0" w:color="auto"/>
              <w:bottom w:val="single" w:sz="4" w:space="0" w:color="auto"/>
              <w:right w:val="single" w:sz="4" w:space="0" w:color="auto"/>
            </w:tcBorders>
            <w:shd w:val="clear" w:color="auto" w:fill="D9E2F3"/>
            <w:vAlign w:val="center"/>
          </w:tcPr>
          <w:p w14:paraId="17868417" w14:textId="7B61A9FA" w:rsidR="001F0341" w:rsidRPr="00F26DD4" w:rsidDel="004E3FA2" w:rsidRDefault="001F0341" w:rsidP="00980ABA">
            <w:pPr>
              <w:spacing w:before="0"/>
              <w:jc w:val="center"/>
              <w:rPr>
                <w:del w:id="29" w:author="Green, Thomas J [US] (MS)" w:date="2023-11-15T14:42:00Z"/>
                <w:rFonts w:cs="Arial"/>
                <w:sz w:val="20"/>
              </w:rPr>
            </w:pPr>
            <w:del w:id="30" w:author="Green, Thomas J [US] (MS)" w:date="2023-11-15T14:41:00Z">
              <w:r w:rsidDel="004E3FA2">
                <w:rPr>
                  <w:rFonts w:cs="Arial"/>
                  <w:sz w:val="20"/>
                </w:rPr>
                <w:delText>MDW</w:delText>
              </w:r>
            </w:del>
          </w:p>
        </w:tc>
      </w:tr>
      <w:tr w:rsidR="004C4031" w:rsidRPr="00F26DD4" w:rsidDel="004E3FA2" w14:paraId="4F1AD4B7" w14:textId="12CE462F" w:rsidTr="00D170FA">
        <w:trPr>
          <w:cantSplit/>
          <w:trHeight w:val="467"/>
          <w:jc w:val="center"/>
          <w:ins w:id="31" w:author="Weibel, Matthew D [US] (MS)" w:date="2021-01-28T16:05:00Z"/>
          <w:del w:id="32" w:author="Green, Thomas J [US] (MS)" w:date="2023-11-15T14:42:00Z"/>
        </w:trPr>
        <w:tc>
          <w:tcPr>
            <w:tcW w:w="806" w:type="pct"/>
            <w:tcBorders>
              <w:top w:val="single" w:sz="4" w:space="0" w:color="auto"/>
              <w:left w:val="single" w:sz="4" w:space="0" w:color="auto"/>
              <w:bottom w:val="single" w:sz="4" w:space="0" w:color="auto"/>
              <w:right w:val="single" w:sz="4" w:space="0" w:color="auto"/>
            </w:tcBorders>
            <w:shd w:val="clear" w:color="auto" w:fill="D9E2F3"/>
            <w:vAlign w:val="center"/>
          </w:tcPr>
          <w:p w14:paraId="70E2A12B" w14:textId="0B881808" w:rsidR="004C4031" w:rsidDel="004E3FA2" w:rsidRDefault="004C4031" w:rsidP="00980ABA">
            <w:pPr>
              <w:spacing w:before="0"/>
              <w:jc w:val="center"/>
              <w:rPr>
                <w:ins w:id="33" w:author="Weibel, Matthew D [US] (MS)" w:date="2021-01-28T16:05:00Z"/>
                <w:del w:id="34" w:author="Green, Thomas J [US] (MS)" w:date="2023-11-15T14:42:00Z"/>
                <w:rFonts w:cs="Arial"/>
                <w:sz w:val="20"/>
              </w:rPr>
            </w:pPr>
            <w:ins w:id="35" w:author="Weibel, Matthew D [US] (MS)" w:date="2021-01-28T16:06:00Z">
              <w:del w:id="36" w:author="Green, Thomas J [US] (MS)" w:date="2023-11-15T14:41:00Z">
                <w:r w:rsidDel="004E3FA2">
                  <w:rPr>
                    <w:rFonts w:cs="Arial"/>
                    <w:sz w:val="20"/>
                  </w:rPr>
                  <w:delText>N/A</w:delText>
                </w:r>
              </w:del>
            </w:ins>
          </w:p>
        </w:tc>
        <w:tc>
          <w:tcPr>
            <w:tcW w:w="807" w:type="pct"/>
            <w:tcBorders>
              <w:top w:val="single" w:sz="4" w:space="0" w:color="auto"/>
              <w:left w:val="single" w:sz="4" w:space="0" w:color="auto"/>
              <w:bottom w:val="single" w:sz="4" w:space="0" w:color="auto"/>
              <w:right w:val="single" w:sz="4" w:space="0" w:color="auto"/>
            </w:tcBorders>
            <w:shd w:val="clear" w:color="auto" w:fill="D9E2F3"/>
            <w:vAlign w:val="center"/>
          </w:tcPr>
          <w:p w14:paraId="414DD799" w14:textId="7F0EA978" w:rsidR="004C4031" w:rsidDel="004E3FA2" w:rsidRDefault="004C4031" w:rsidP="00980ABA">
            <w:pPr>
              <w:pStyle w:val="figart"/>
              <w:spacing w:before="0"/>
              <w:rPr>
                <w:ins w:id="37" w:author="Weibel, Matthew D [US] (MS)" w:date="2021-01-28T16:05:00Z"/>
                <w:del w:id="38" w:author="Green, Thomas J [US] (MS)" w:date="2023-11-15T14:42:00Z"/>
                <w:rFonts w:cs="Arial"/>
              </w:rPr>
            </w:pPr>
            <w:ins w:id="39" w:author="Weibel, Matthew D [US] (MS)" w:date="2021-01-28T16:06:00Z">
              <w:del w:id="40" w:author="Green, Thomas J [US] (MS)" w:date="2023-11-15T14:41:00Z">
                <w:r w:rsidDel="004E3FA2">
                  <w:rPr>
                    <w:rFonts w:cs="Arial"/>
                  </w:rPr>
                  <w:delText>T4-80465</w:delText>
                </w:r>
              </w:del>
            </w:ins>
          </w:p>
        </w:tc>
        <w:tc>
          <w:tcPr>
            <w:tcW w:w="295" w:type="pct"/>
            <w:tcBorders>
              <w:top w:val="single" w:sz="4" w:space="0" w:color="auto"/>
              <w:left w:val="single" w:sz="4" w:space="0" w:color="auto"/>
              <w:bottom w:val="single" w:sz="4" w:space="0" w:color="auto"/>
              <w:right w:val="single" w:sz="4" w:space="0" w:color="auto"/>
            </w:tcBorders>
            <w:shd w:val="clear" w:color="auto" w:fill="D9E2F3"/>
            <w:vAlign w:val="center"/>
          </w:tcPr>
          <w:p w14:paraId="6254CE7D" w14:textId="70885421" w:rsidR="004C4031" w:rsidDel="004E3FA2" w:rsidRDefault="004C4031" w:rsidP="00980ABA">
            <w:pPr>
              <w:spacing w:before="0"/>
              <w:jc w:val="center"/>
              <w:rPr>
                <w:ins w:id="41" w:author="Weibel, Matthew D [US] (MS)" w:date="2021-01-28T16:05:00Z"/>
                <w:del w:id="42" w:author="Green, Thomas J [US] (MS)" w:date="2023-11-15T14:42:00Z"/>
                <w:rFonts w:cs="Arial"/>
                <w:sz w:val="20"/>
              </w:rPr>
            </w:pPr>
            <w:ins w:id="43" w:author="Weibel, Matthew D [US] (MS)" w:date="2021-01-28T16:06:00Z">
              <w:del w:id="44" w:author="Green, Thomas J [US] (MS)" w:date="2023-11-15T14:41:00Z">
                <w:r w:rsidDel="004E3FA2">
                  <w:rPr>
                    <w:rFonts w:cs="Arial"/>
                    <w:sz w:val="20"/>
                  </w:rPr>
                  <w:delText>B</w:delText>
                </w:r>
              </w:del>
            </w:ins>
          </w:p>
        </w:tc>
        <w:tc>
          <w:tcPr>
            <w:tcW w:w="1528" w:type="pct"/>
            <w:tcBorders>
              <w:top w:val="single" w:sz="4" w:space="0" w:color="auto"/>
              <w:left w:val="single" w:sz="4" w:space="0" w:color="auto"/>
              <w:bottom w:val="single" w:sz="4" w:space="0" w:color="auto"/>
              <w:right w:val="single" w:sz="4" w:space="0" w:color="auto"/>
            </w:tcBorders>
            <w:shd w:val="clear" w:color="auto" w:fill="D9E2F3"/>
            <w:vAlign w:val="center"/>
          </w:tcPr>
          <w:p w14:paraId="6A827D4E" w14:textId="391079CA" w:rsidR="004C4031" w:rsidDel="004E3FA2" w:rsidRDefault="004C4031">
            <w:pPr>
              <w:spacing w:before="0"/>
              <w:jc w:val="center"/>
              <w:rPr>
                <w:ins w:id="45" w:author="Weibel, Matthew D [US] (MS)" w:date="2021-01-28T16:05:00Z"/>
                <w:del w:id="46" w:author="Green, Thomas J [US] (MS)" w:date="2023-11-15T14:42:00Z"/>
                <w:rFonts w:cs="Arial"/>
                <w:sz w:val="20"/>
              </w:rPr>
            </w:pPr>
            <w:ins w:id="47" w:author="Weibel, Matthew D [US] (MS)" w:date="2021-01-28T16:06:00Z">
              <w:del w:id="48" w:author="Green, Thomas J [US] (MS)" w:date="2023-11-15T14:41:00Z">
                <w:r w:rsidDel="004E3FA2">
                  <w:rPr>
                    <w:rFonts w:cs="Arial"/>
                    <w:sz w:val="20"/>
                  </w:rPr>
                  <w:delText>Revise per CN-</w:delText>
                </w:r>
              </w:del>
            </w:ins>
            <w:ins w:id="49" w:author="Weibel, Matthew D [US] (MS)" w:date="2021-02-03T14:21:00Z">
              <w:del w:id="50" w:author="Green, Thomas J [US] (MS)" w:date="2023-11-15T14:41:00Z">
                <w:r w:rsidR="00710854" w:rsidDel="004E3FA2">
                  <w:rPr>
                    <w:rFonts w:cs="Arial"/>
                    <w:sz w:val="20"/>
                  </w:rPr>
                  <w:delText>084527</w:delText>
                </w:r>
              </w:del>
            </w:ins>
          </w:p>
        </w:tc>
        <w:tc>
          <w:tcPr>
            <w:tcW w:w="677" w:type="pct"/>
            <w:tcBorders>
              <w:top w:val="single" w:sz="4" w:space="0" w:color="auto"/>
              <w:left w:val="single" w:sz="4" w:space="0" w:color="auto"/>
              <w:bottom w:val="single" w:sz="4" w:space="0" w:color="auto"/>
              <w:right w:val="single" w:sz="4" w:space="0" w:color="auto"/>
            </w:tcBorders>
            <w:shd w:val="clear" w:color="auto" w:fill="D9E2F3"/>
            <w:vAlign w:val="center"/>
          </w:tcPr>
          <w:p w14:paraId="2B0E08C2" w14:textId="481D0157" w:rsidR="004C4031" w:rsidDel="004E3FA2" w:rsidRDefault="004C4031">
            <w:pPr>
              <w:spacing w:before="0"/>
              <w:jc w:val="center"/>
              <w:rPr>
                <w:ins w:id="51" w:author="Weibel, Matthew D [US] (MS)" w:date="2021-01-28T16:05:00Z"/>
                <w:del w:id="52" w:author="Green, Thomas J [US] (MS)" w:date="2023-11-15T14:42:00Z"/>
                <w:rFonts w:cs="Arial"/>
                <w:sz w:val="20"/>
              </w:rPr>
            </w:pPr>
            <w:ins w:id="53" w:author="Weibel, Matthew D [US] (MS)" w:date="2021-01-28T16:06:00Z">
              <w:del w:id="54" w:author="Green, Thomas J [US] (MS)" w:date="2023-11-15T14:41:00Z">
                <w:r w:rsidDel="004E3FA2">
                  <w:rPr>
                    <w:rFonts w:cs="Arial"/>
                    <w:sz w:val="20"/>
                  </w:rPr>
                  <w:delText>02/04/21</w:delText>
                </w:r>
              </w:del>
            </w:ins>
          </w:p>
        </w:tc>
        <w:tc>
          <w:tcPr>
            <w:tcW w:w="887" w:type="pct"/>
            <w:tcBorders>
              <w:top w:val="single" w:sz="4" w:space="0" w:color="auto"/>
              <w:left w:val="single" w:sz="4" w:space="0" w:color="auto"/>
              <w:bottom w:val="single" w:sz="4" w:space="0" w:color="auto"/>
              <w:right w:val="single" w:sz="4" w:space="0" w:color="auto"/>
            </w:tcBorders>
            <w:shd w:val="clear" w:color="auto" w:fill="D9E2F3"/>
            <w:vAlign w:val="center"/>
          </w:tcPr>
          <w:p w14:paraId="5472B1C6" w14:textId="1BC940F9" w:rsidR="004C4031" w:rsidDel="004E3FA2" w:rsidRDefault="004C4031" w:rsidP="00980ABA">
            <w:pPr>
              <w:spacing w:before="0"/>
              <w:jc w:val="center"/>
              <w:rPr>
                <w:ins w:id="55" w:author="Weibel, Matthew D [US] (MS)" w:date="2021-01-28T16:05:00Z"/>
                <w:del w:id="56" w:author="Green, Thomas J [US] (MS)" w:date="2023-11-15T14:42:00Z"/>
                <w:rFonts w:cs="Arial"/>
                <w:sz w:val="20"/>
              </w:rPr>
            </w:pPr>
            <w:ins w:id="57" w:author="Weibel, Matthew D [US] (MS)" w:date="2021-01-28T16:06:00Z">
              <w:del w:id="58" w:author="Green, Thomas J [US] (MS)" w:date="2023-11-15T14:41:00Z">
                <w:r w:rsidDel="004E3FA2">
                  <w:rPr>
                    <w:rFonts w:cs="Arial"/>
                    <w:sz w:val="20"/>
                  </w:rPr>
                  <w:delText>MDW</w:delText>
                </w:r>
              </w:del>
            </w:ins>
          </w:p>
        </w:tc>
      </w:tr>
    </w:tbl>
    <w:p w14:paraId="3D3458CA" w14:textId="77777777" w:rsidR="000C5848" w:rsidRDefault="000C5848" w:rsidP="000C5848">
      <w:pPr>
        <w:rPr>
          <w:ins w:id="59" w:author="Thomas Green" w:date="2023-11-20T16:23:00Z"/>
          <w:rFonts w:cs="Arial"/>
          <w:sz w:val="20"/>
        </w:rPr>
      </w:pPr>
    </w:p>
    <w:p w14:paraId="38285C90" w14:textId="77777777" w:rsidR="000C75D1" w:rsidRDefault="000C75D1" w:rsidP="000C5848">
      <w:pPr>
        <w:rPr>
          <w:ins w:id="60" w:author="Thomas Green" w:date="2023-11-20T16:23:00Z"/>
          <w:rFonts w:cs="Arial"/>
          <w:sz w:val="20"/>
        </w:rPr>
      </w:pPr>
    </w:p>
    <w:p w14:paraId="73EA1E48" w14:textId="77777777" w:rsidR="000C75D1" w:rsidRDefault="000C75D1" w:rsidP="000C5848">
      <w:pPr>
        <w:rPr>
          <w:ins w:id="61" w:author="Thomas Green" w:date="2023-11-20T16:23:00Z"/>
          <w:rFonts w:cs="Arial"/>
          <w:sz w:val="20"/>
        </w:rPr>
      </w:pPr>
    </w:p>
    <w:p w14:paraId="10112F8B" w14:textId="77777777" w:rsidR="000C75D1" w:rsidRPr="00F26DD4" w:rsidRDefault="000C75D1" w:rsidP="000C5848">
      <w:pPr>
        <w:rPr>
          <w:rFonts w:cs="Arial"/>
          <w:sz w:val="20"/>
        </w:rPr>
      </w:pPr>
    </w:p>
    <w:p w14:paraId="254E4EC0" w14:textId="60B22439" w:rsidR="000C5848" w:rsidRDefault="000C75D1" w:rsidP="000C75D1">
      <w:pPr>
        <w:jc w:val="center"/>
        <w:rPr>
          <w:ins w:id="62" w:author="Thomas Green" w:date="2023-11-20T16:24:00Z"/>
          <w:rFonts w:asciiTheme="minorHAnsi" w:hAnsiTheme="minorHAnsi" w:cstheme="minorHAnsi"/>
          <w:sz w:val="48"/>
          <w:szCs w:val="48"/>
        </w:rPr>
      </w:pPr>
      <w:ins w:id="63" w:author="Thomas Green" w:date="2023-11-20T16:24:00Z">
        <w:r>
          <w:rPr>
            <w:rFonts w:asciiTheme="minorHAnsi" w:hAnsiTheme="minorHAnsi" w:cstheme="minorHAnsi"/>
            <w:sz w:val="48"/>
            <w:szCs w:val="48"/>
          </w:rPr>
          <w:t>Statement of Work</w:t>
        </w:r>
      </w:ins>
    </w:p>
    <w:p w14:paraId="6BA4816B" w14:textId="3140CF8B" w:rsidR="000C75D1" w:rsidRDefault="000C75D1" w:rsidP="000C75D1">
      <w:pPr>
        <w:jc w:val="center"/>
        <w:rPr>
          <w:ins w:id="64" w:author="Thomas Green" w:date="2023-11-20T16:24:00Z"/>
          <w:rFonts w:asciiTheme="minorHAnsi" w:hAnsiTheme="minorHAnsi" w:cstheme="minorHAnsi"/>
          <w:sz w:val="48"/>
          <w:szCs w:val="48"/>
        </w:rPr>
      </w:pPr>
      <w:ins w:id="65" w:author="Thomas Green" w:date="2023-11-20T16:24:00Z">
        <w:r>
          <w:rPr>
            <w:rFonts w:asciiTheme="minorHAnsi" w:hAnsiTheme="minorHAnsi" w:cstheme="minorHAnsi"/>
            <w:sz w:val="48"/>
            <w:szCs w:val="48"/>
          </w:rPr>
          <w:t>Autonomous Underwater Vehicle (AUV)</w:t>
        </w:r>
      </w:ins>
    </w:p>
    <w:p w14:paraId="32E96645" w14:textId="78116903" w:rsidR="000C75D1" w:rsidRDefault="000C75D1" w:rsidP="000C75D1">
      <w:pPr>
        <w:jc w:val="center"/>
        <w:rPr>
          <w:ins w:id="66" w:author="Thomas Green" w:date="2023-11-20T16:30:00Z"/>
          <w:rFonts w:asciiTheme="minorHAnsi" w:hAnsiTheme="minorHAnsi" w:cstheme="minorHAnsi"/>
          <w:sz w:val="36"/>
          <w:szCs w:val="36"/>
        </w:rPr>
      </w:pPr>
      <w:ins w:id="67" w:author="Thomas Green" w:date="2023-11-20T16:25:00Z">
        <w:r>
          <w:rPr>
            <w:rFonts w:asciiTheme="minorHAnsi" w:hAnsiTheme="minorHAnsi" w:cstheme="minorHAnsi"/>
            <w:sz w:val="36"/>
            <w:szCs w:val="36"/>
          </w:rPr>
          <w:t xml:space="preserve">Phase I – Development &amp; </w:t>
        </w:r>
      </w:ins>
      <w:ins w:id="68" w:author="Thomas Green" w:date="2023-11-20T16:29:00Z">
        <w:r w:rsidR="00CA3600">
          <w:rPr>
            <w:noProof/>
          </w:rPr>
          <w:drawing>
            <wp:anchor distT="0" distB="0" distL="114300" distR="114300" simplePos="0" relativeHeight="251657215" behindDoc="0" locked="0" layoutInCell="1" allowOverlap="1" wp14:anchorId="47441EB1" wp14:editId="3ACFA4F6">
              <wp:simplePos x="0" y="0"/>
              <wp:positionH relativeFrom="leftMargin">
                <wp:posOffset>5852160</wp:posOffset>
              </wp:positionH>
              <wp:positionV relativeFrom="page">
                <wp:posOffset>4114800</wp:posOffset>
              </wp:positionV>
              <wp:extent cx="795528" cy="795528"/>
              <wp:effectExtent l="133350" t="133350" r="138430" b="138430"/>
              <wp:wrapNone/>
              <wp:docPr id="1689719162" name="Picture 2" descr="Reach Robotics Reach System Multi-Function Manipulators | Geo-match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h Robotics Reach System Multi-Function Manipulators | Geo-matching.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7623004">
                        <a:off x="0" y="0"/>
                        <a:ext cx="795528" cy="795528"/>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69" w:author="Thomas Green" w:date="2023-11-20T16:25:00Z">
        <w:r>
          <w:rPr>
            <w:rFonts w:asciiTheme="minorHAnsi" w:hAnsiTheme="minorHAnsi" w:cstheme="minorHAnsi"/>
            <w:sz w:val="36"/>
            <w:szCs w:val="36"/>
          </w:rPr>
          <w:t>Demonstration</w:t>
        </w:r>
      </w:ins>
    </w:p>
    <w:p w14:paraId="4CE70C19" w14:textId="77777777" w:rsidR="00CA3600" w:rsidRDefault="00CA3600" w:rsidP="000C75D1">
      <w:pPr>
        <w:jc w:val="center"/>
        <w:rPr>
          <w:ins w:id="70" w:author="Thomas Green" w:date="2023-11-20T16:30:00Z"/>
          <w:rFonts w:asciiTheme="minorHAnsi" w:hAnsiTheme="minorHAnsi" w:cstheme="minorHAnsi"/>
          <w:sz w:val="36"/>
          <w:szCs w:val="36"/>
        </w:rPr>
      </w:pPr>
    </w:p>
    <w:p w14:paraId="159955E2" w14:textId="77777777" w:rsidR="00CA3600" w:rsidRDefault="00CA3600" w:rsidP="000C75D1">
      <w:pPr>
        <w:jc w:val="center"/>
        <w:rPr>
          <w:ins w:id="71" w:author="Thomas Green" w:date="2023-11-20T16:30:00Z"/>
          <w:rFonts w:asciiTheme="minorHAnsi" w:hAnsiTheme="minorHAnsi" w:cstheme="minorHAnsi"/>
          <w:sz w:val="36"/>
          <w:szCs w:val="36"/>
        </w:rPr>
      </w:pPr>
    </w:p>
    <w:p w14:paraId="688C725C" w14:textId="4BDC2A34" w:rsidR="00CA3600" w:rsidRPr="000C75D1" w:rsidRDefault="005A3408" w:rsidP="000C75D1">
      <w:pPr>
        <w:jc w:val="center"/>
        <w:rPr>
          <w:rFonts w:cs="Arial"/>
          <w:sz w:val="36"/>
          <w:szCs w:val="36"/>
          <w:rPrChange w:id="72" w:author="Thomas Green" w:date="2023-11-20T16:25:00Z">
            <w:rPr>
              <w:rFonts w:cs="Arial"/>
              <w:sz w:val="20"/>
            </w:rPr>
          </w:rPrChange>
        </w:rPr>
        <w:pPrChange w:id="73" w:author="Thomas Green" w:date="2023-11-20T16:24:00Z">
          <w:pPr/>
        </w:pPrChange>
      </w:pPr>
      <w:ins w:id="74" w:author="Thomas Green" w:date="2023-11-20T16:36:00Z">
        <w:r w:rsidRPr="005A3408">
          <w:rPr>
            <w:rFonts w:cs="Arial"/>
            <w:sz w:val="36"/>
            <w:szCs w:val="36"/>
          </w:rPr>
          <w:drawing>
            <wp:anchor distT="0" distB="0" distL="114300" distR="114300" simplePos="0" relativeHeight="251658240" behindDoc="0" locked="0" layoutInCell="1" allowOverlap="1" wp14:anchorId="584BE4EE" wp14:editId="4AAF7900">
              <wp:simplePos x="0" y="0"/>
              <wp:positionH relativeFrom="page">
                <wp:align>center</wp:align>
              </wp:positionH>
              <wp:positionV relativeFrom="page">
                <wp:align>center</wp:align>
              </wp:positionV>
              <wp:extent cx="5385816" cy="905256"/>
              <wp:effectExtent l="0" t="0" r="5715" b="9525"/>
              <wp:wrapTopAndBottom/>
              <wp:docPr id="62392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4056" name=""/>
                      <pic:cNvPicPr/>
                    </pic:nvPicPr>
                    <pic:blipFill>
                      <a:blip r:embed="rId9">
                        <a:extLst>
                          <a:ext uri="{28A0092B-C50C-407E-A947-70E740481C1C}">
                            <a14:useLocalDpi xmlns:a14="http://schemas.microsoft.com/office/drawing/2010/main" val="0"/>
                          </a:ext>
                        </a:extLst>
                      </a:blip>
                      <a:stretch>
                        <a:fillRect/>
                      </a:stretch>
                    </pic:blipFill>
                    <pic:spPr>
                      <a:xfrm>
                        <a:off x="0" y="0"/>
                        <a:ext cx="5385816" cy="905256"/>
                      </a:xfrm>
                      <a:prstGeom prst="rect">
                        <a:avLst/>
                      </a:prstGeom>
                    </pic:spPr>
                  </pic:pic>
                </a:graphicData>
              </a:graphic>
              <wp14:sizeRelH relativeFrom="margin">
                <wp14:pctWidth>0</wp14:pctWidth>
              </wp14:sizeRelH>
              <wp14:sizeRelV relativeFrom="margin">
                <wp14:pctHeight>0</wp14:pctHeight>
              </wp14:sizeRelV>
            </wp:anchor>
          </w:drawing>
        </w:r>
      </w:ins>
    </w:p>
    <w:p w14:paraId="5BAA1D25" w14:textId="60522DB5" w:rsidR="00980ABA" w:rsidRPr="00F26DD4" w:rsidDel="004E3FA2" w:rsidRDefault="00980ABA" w:rsidP="007729F0">
      <w:pPr>
        <w:pStyle w:val="BodyText"/>
        <w:ind w:right="-216"/>
        <w:rPr>
          <w:del w:id="75" w:author="Green, Thomas J [US] (MS)" w:date="2023-11-15T14:42:00Z"/>
          <w:rFonts w:ascii="Arial" w:hAnsi="Arial" w:cs="Arial"/>
          <w:b/>
          <w:sz w:val="18"/>
          <w:szCs w:val="20"/>
        </w:rPr>
      </w:pPr>
      <w:del w:id="76" w:author="Green, Thomas J [US] (MS)" w:date="2023-11-15T14:42:00Z">
        <w:r w:rsidRPr="00F26DD4" w:rsidDel="004E3FA2">
          <w:rPr>
            <w:rFonts w:ascii="Arial" w:hAnsi="Arial" w:cs="Arial"/>
            <w:b/>
            <w:sz w:val="18"/>
            <w:szCs w:val="20"/>
          </w:rPr>
          <w:delText>APPROVAL SIGNATURES AND DATES ARE RECORDED IN WINDCHILL/PDMLINK®.</w:delText>
        </w:r>
        <w:r w:rsidRPr="00F26DD4" w:rsidDel="004E3FA2">
          <w:rPr>
            <w:rFonts w:ascii="Arial" w:hAnsi="Arial" w:cs="Arial"/>
            <w:b/>
            <w:sz w:val="18"/>
            <w:szCs w:val="20"/>
          </w:rPr>
          <w:tab/>
        </w:r>
        <w:r w:rsidRPr="00F26DD4" w:rsidDel="004E3FA2">
          <w:rPr>
            <w:rFonts w:ascii="Arial" w:hAnsi="Arial" w:cs="Arial"/>
            <w:sz w:val="18"/>
            <w:szCs w:val="20"/>
          </w:rPr>
          <w:tab/>
        </w:r>
        <w:r w:rsidR="007729F0" w:rsidRPr="00F26DD4" w:rsidDel="004E3FA2">
          <w:rPr>
            <w:rFonts w:ascii="Arial" w:hAnsi="Arial" w:cs="Arial"/>
            <w:sz w:val="18"/>
            <w:szCs w:val="20"/>
          </w:rPr>
          <w:delText xml:space="preserve">     </w:delText>
        </w:r>
        <w:r w:rsidRPr="00F26DD4" w:rsidDel="004E3FA2">
          <w:rPr>
            <w:rFonts w:ascii="Arial" w:hAnsi="Arial" w:cs="Arial"/>
            <w:sz w:val="18"/>
            <w:szCs w:val="20"/>
          </w:rPr>
          <w:delText xml:space="preserve"> Form-2723, Rev. L</w:delText>
        </w:r>
      </w:del>
    </w:p>
    <w:p w14:paraId="1941503F" w14:textId="77777777" w:rsidR="00B63478" w:rsidRPr="00F26DD4" w:rsidRDefault="00B63478" w:rsidP="00B63478">
      <w:pPr>
        <w:pageBreakBefore/>
        <w:widowControl w:val="0"/>
        <w:spacing w:after="120"/>
        <w:jc w:val="center"/>
        <w:rPr>
          <w:rFonts w:cs="Arial"/>
          <w:b/>
        </w:rPr>
      </w:pPr>
      <w:r w:rsidRPr="00F26DD4">
        <w:rPr>
          <w:rFonts w:cs="Arial"/>
          <w:b/>
        </w:rPr>
        <w:lastRenderedPageBreak/>
        <w:t>HISTORY CHANGE LOG</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0" w:type="dxa"/>
          <w:right w:w="80" w:type="dxa"/>
        </w:tblCellMar>
        <w:tblLook w:val="0000" w:firstRow="0" w:lastRow="0" w:firstColumn="0" w:lastColumn="0" w:noHBand="0" w:noVBand="0"/>
      </w:tblPr>
      <w:tblGrid>
        <w:gridCol w:w="594"/>
        <w:gridCol w:w="1305"/>
        <w:gridCol w:w="1639"/>
        <w:gridCol w:w="1350"/>
        <w:gridCol w:w="4822"/>
      </w:tblGrid>
      <w:tr w:rsidR="000C5848" w:rsidRPr="00F26DD4" w14:paraId="3D6183FC" w14:textId="77777777" w:rsidTr="005A344E">
        <w:trPr>
          <w:cantSplit/>
          <w:trHeight w:val="526"/>
          <w:jc w:val="center"/>
        </w:trPr>
        <w:tc>
          <w:tcPr>
            <w:tcW w:w="306" w:type="pct"/>
            <w:shd w:val="clear" w:color="auto" w:fill="D9E2F3"/>
            <w:vAlign w:val="center"/>
          </w:tcPr>
          <w:p w14:paraId="77B8E6BF" w14:textId="77777777" w:rsidR="000C5848" w:rsidRPr="00F26DD4" w:rsidRDefault="000C5848" w:rsidP="005A344E">
            <w:pPr>
              <w:pStyle w:val="StyletableheadtableheaderthtableheadingBefore2ptAft"/>
              <w:rPr>
                <w:rFonts w:cs="Arial"/>
              </w:rPr>
            </w:pPr>
            <w:r w:rsidRPr="00F26DD4">
              <w:rPr>
                <w:rFonts w:cs="Arial"/>
              </w:rPr>
              <w:t>REV</w:t>
            </w:r>
          </w:p>
        </w:tc>
        <w:tc>
          <w:tcPr>
            <w:tcW w:w="672" w:type="pct"/>
            <w:shd w:val="clear" w:color="auto" w:fill="D9E2F3"/>
            <w:vAlign w:val="center"/>
          </w:tcPr>
          <w:p w14:paraId="0B792FFE" w14:textId="77777777" w:rsidR="000C5848" w:rsidRPr="00F26DD4" w:rsidRDefault="000C5848" w:rsidP="005A344E">
            <w:pPr>
              <w:pStyle w:val="StyletableheadtableheaderthtableheadingBefore2ptAft"/>
              <w:rPr>
                <w:rFonts w:cs="Arial"/>
              </w:rPr>
            </w:pPr>
            <w:r w:rsidRPr="00F26DD4">
              <w:rPr>
                <w:rFonts w:cs="Arial"/>
              </w:rPr>
              <w:t>DATE</w:t>
            </w:r>
          </w:p>
        </w:tc>
        <w:tc>
          <w:tcPr>
            <w:tcW w:w="844" w:type="pct"/>
            <w:shd w:val="clear" w:color="auto" w:fill="D9E2F3"/>
            <w:vAlign w:val="center"/>
          </w:tcPr>
          <w:p w14:paraId="4332C777" w14:textId="77777777" w:rsidR="000C5848" w:rsidRPr="00F26DD4" w:rsidRDefault="000C5848" w:rsidP="005A344E">
            <w:pPr>
              <w:pStyle w:val="StyletableheadtableheaderthtableheadingBefore2ptAft"/>
              <w:rPr>
                <w:rFonts w:cs="Arial"/>
              </w:rPr>
            </w:pPr>
            <w:r w:rsidRPr="00F26DD4">
              <w:rPr>
                <w:rFonts w:cs="Arial"/>
              </w:rPr>
              <w:t>ORIGINATOR</w:t>
            </w:r>
          </w:p>
        </w:tc>
        <w:tc>
          <w:tcPr>
            <w:tcW w:w="695" w:type="pct"/>
            <w:shd w:val="clear" w:color="auto" w:fill="D9E2F3"/>
            <w:vAlign w:val="center"/>
          </w:tcPr>
          <w:p w14:paraId="0E1AEFCF" w14:textId="77777777" w:rsidR="000C5848" w:rsidRPr="00F26DD4" w:rsidRDefault="000C5848" w:rsidP="005A344E">
            <w:pPr>
              <w:pStyle w:val="StyletableheadtableheaderthtableheadingBefore2ptAft"/>
              <w:rPr>
                <w:rFonts w:cs="Arial"/>
              </w:rPr>
            </w:pPr>
            <w:r w:rsidRPr="00F26DD4">
              <w:rPr>
                <w:rFonts w:cs="Arial"/>
              </w:rPr>
              <w:t>USED ON</w:t>
            </w:r>
          </w:p>
        </w:tc>
        <w:tc>
          <w:tcPr>
            <w:tcW w:w="2483" w:type="pct"/>
            <w:shd w:val="clear" w:color="auto" w:fill="D9E2F3"/>
            <w:vAlign w:val="center"/>
          </w:tcPr>
          <w:p w14:paraId="3A6E87EE" w14:textId="77777777" w:rsidR="000C5848" w:rsidRPr="00F26DD4" w:rsidRDefault="000C5848" w:rsidP="005A344E">
            <w:pPr>
              <w:pStyle w:val="StyletableheadtableheaderthtableheadingBefore2ptAft"/>
              <w:rPr>
                <w:rFonts w:cs="Arial"/>
              </w:rPr>
            </w:pPr>
            <w:r w:rsidRPr="00F26DD4">
              <w:rPr>
                <w:rFonts w:cs="Arial"/>
              </w:rPr>
              <w:t>SUMMARY DESCRIPTION OF CHANGES</w:t>
            </w:r>
          </w:p>
        </w:tc>
      </w:tr>
      <w:tr w:rsidR="000C5848" w:rsidRPr="00F26DD4" w14:paraId="12D2A956" w14:textId="77777777" w:rsidTr="005A344E">
        <w:trPr>
          <w:cantSplit/>
          <w:trHeight w:val="720"/>
          <w:jc w:val="center"/>
        </w:trPr>
        <w:tc>
          <w:tcPr>
            <w:tcW w:w="306" w:type="pct"/>
            <w:vAlign w:val="center"/>
          </w:tcPr>
          <w:p w14:paraId="6111422C" w14:textId="43FE12C8" w:rsidR="000C5848" w:rsidRPr="00F26DD4" w:rsidRDefault="007729F0" w:rsidP="006E3AE7">
            <w:pPr>
              <w:spacing w:before="60" w:after="60"/>
              <w:jc w:val="center"/>
              <w:rPr>
                <w:rFonts w:cs="Arial"/>
                <w:sz w:val="20"/>
              </w:rPr>
            </w:pPr>
            <w:del w:id="77" w:author="Green, Thomas J [US] (MS)" w:date="2023-11-15T14:42:00Z">
              <w:r w:rsidRPr="00F26DD4" w:rsidDel="004E3FA2">
                <w:rPr>
                  <w:rFonts w:cs="Arial"/>
                  <w:sz w:val="20"/>
                </w:rPr>
                <w:delText>OR</w:delText>
              </w:r>
            </w:del>
          </w:p>
        </w:tc>
        <w:tc>
          <w:tcPr>
            <w:tcW w:w="672" w:type="pct"/>
            <w:vAlign w:val="center"/>
          </w:tcPr>
          <w:p w14:paraId="6E2473D7" w14:textId="6EB8D631" w:rsidR="000C5848" w:rsidRPr="00F26DD4" w:rsidRDefault="00E976AF" w:rsidP="00E976AF">
            <w:pPr>
              <w:spacing w:before="60" w:after="60"/>
              <w:jc w:val="center"/>
              <w:rPr>
                <w:rFonts w:cs="Arial"/>
                <w:sz w:val="20"/>
              </w:rPr>
            </w:pPr>
            <w:del w:id="78" w:author="Green, Thomas J [US] (MS)" w:date="2023-11-15T14:42:00Z">
              <w:r w:rsidRPr="00F26DD4" w:rsidDel="004E3FA2">
                <w:rPr>
                  <w:rFonts w:cs="Arial"/>
                  <w:sz w:val="20"/>
                </w:rPr>
                <w:delText>11</w:delText>
              </w:r>
              <w:r w:rsidR="00CE4203" w:rsidRPr="00F26DD4" w:rsidDel="004E3FA2">
                <w:rPr>
                  <w:rFonts w:cs="Arial"/>
                  <w:sz w:val="20"/>
                </w:rPr>
                <w:delText>/</w:delText>
              </w:r>
              <w:r w:rsidR="007729F0" w:rsidRPr="00F26DD4" w:rsidDel="004E3FA2">
                <w:rPr>
                  <w:rFonts w:cs="Arial"/>
                  <w:sz w:val="20"/>
                </w:rPr>
                <w:delText>2</w:delText>
              </w:r>
              <w:r w:rsidRPr="00F26DD4" w:rsidDel="004E3FA2">
                <w:rPr>
                  <w:rFonts w:cs="Arial"/>
                  <w:sz w:val="20"/>
                </w:rPr>
                <w:delText>5</w:delText>
              </w:r>
              <w:r w:rsidR="00CE4203" w:rsidRPr="00F26DD4" w:rsidDel="004E3FA2">
                <w:rPr>
                  <w:rFonts w:cs="Arial"/>
                  <w:sz w:val="20"/>
                </w:rPr>
                <w:delText>/201</w:delText>
              </w:r>
              <w:r w:rsidR="000E06EB" w:rsidRPr="00F26DD4" w:rsidDel="004E3FA2">
                <w:rPr>
                  <w:rFonts w:cs="Arial"/>
                  <w:sz w:val="20"/>
                </w:rPr>
                <w:delText>9</w:delText>
              </w:r>
            </w:del>
          </w:p>
        </w:tc>
        <w:tc>
          <w:tcPr>
            <w:tcW w:w="844" w:type="pct"/>
            <w:vAlign w:val="center"/>
          </w:tcPr>
          <w:p w14:paraId="077CE17D" w14:textId="44B1D84F" w:rsidR="000C5848" w:rsidRPr="00F26DD4" w:rsidRDefault="000E06EB" w:rsidP="00494CA0">
            <w:pPr>
              <w:spacing w:before="60" w:after="60"/>
              <w:jc w:val="center"/>
              <w:rPr>
                <w:rFonts w:cs="Arial"/>
                <w:sz w:val="20"/>
              </w:rPr>
            </w:pPr>
            <w:del w:id="79" w:author="Green, Thomas J [US] (MS)" w:date="2023-11-15T14:42:00Z">
              <w:r w:rsidRPr="00F26DD4" w:rsidDel="004E3FA2">
                <w:rPr>
                  <w:rFonts w:cs="Arial"/>
                  <w:sz w:val="20"/>
                </w:rPr>
                <w:delText>Matthew W.</w:delText>
              </w:r>
            </w:del>
          </w:p>
        </w:tc>
        <w:tc>
          <w:tcPr>
            <w:tcW w:w="695" w:type="pct"/>
            <w:vAlign w:val="center"/>
          </w:tcPr>
          <w:p w14:paraId="5CE33EEB" w14:textId="02BA6B45" w:rsidR="000C5848" w:rsidRPr="00F26DD4" w:rsidRDefault="00255C88" w:rsidP="00CE4203">
            <w:pPr>
              <w:pStyle w:val="figart"/>
              <w:spacing w:before="0"/>
              <w:rPr>
                <w:rFonts w:cs="Arial"/>
              </w:rPr>
            </w:pPr>
            <w:del w:id="80" w:author="Green, Thomas J [US] (MS)" w:date="2023-11-15T14:42:00Z">
              <w:r w:rsidRPr="00F26DD4" w:rsidDel="004E3FA2">
                <w:rPr>
                  <w:rFonts w:cs="Arial"/>
                </w:rPr>
                <w:delText>T4-80465</w:delText>
              </w:r>
            </w:del>
          </w:p>
        </w:tc>
        <w:tc>
          <w:tcPr>
            <w:tcW w:w="2483" w:type="pct"/>
            <w:vAlign w:val="center"/>
          </w:tcPr>
          <w:p w14:paraId="14F1944A" w14:textId="7577746D" w:rsidR="000C5848" w:rsidRPr="00F26DD4" w:rsidRDefault="005A3B4C" w:rsidP="009D3F97">
            <w:pPr>
              <w:spacing w:before="60" w:after="60"/>
              <w:rPr>
                <w:rFonts w:cs="Arial"/>
                <w:sz w:val="20"/>
              </w:rPr>
            </w:pPr>
            <w:del w:id="81" w:author="Green, Thomas J [US] (MS)" w:date="2023-11-15T14:42:00Z">
              <w:r w:rsidRPr="00F26DD4" w:rsidDel="004E3FA2">
                <w:rPr>
                  <w:rFonts w:cs="Arial"/>
                  <w:sz w:val="20"/>
                </w:rPr>
                <w:delText>Original Release</w:delText>
              </w:r>
              <w:r w:rsidR="009D3F97" w:rsidDel="004E3FA2">
                <w:rPr>
                  <w:rFonts w:cs="Arial"/>
                  <w:sz w:val="20"/>
                </w:rPr>
                <w:delText xml:space="preserve"> per CN-072777</w:delText>
              </w:r>
            </w:del>
          </w:p>
        </w:tc>
      </w:tr>
      <w:tr w:rsidR="000C5848" w:rsidRPr="00F26DD4" w14:paraId="710AC6B4" w14:textId="77777777" w:rsidTr="005A344E">
        <w:trPr>
          <w:cantSplit/>
          <w:trHeight w:val="720"/>
          <w:jc w:val="center"/>
        </w:trPr>
        <w:tc>
          <w:tcPr>
            <w:tcW w:w="306" w:type="pct"/>
            <w:vAlign w:val="center"/>
          </w:tcPr>
          <w:p w14:paraId="36B7028A" w14:textId="274DF164" w:rsidR="000C5848" w:rsidRPr="00F26DD4" w:rsidRDefault="008B3DB8" w:rsidP="0038112C">
            <w:pPr>
              <w:pStyle w:val="tablebody"/>
              <w:jc w:val="center"/>
              <w:rPr>
                <w:rFonts w:cs="Arial"/>
              </w:rPr>
            </w:pPr>
            <w:del w:id="82" w:author="Green, Thomas J [US] (MS)" w:date="2023-11-15T14:42:00Z">
              <w:r w:rsidDel="004E3FA2">
                <w:rPr>
                  <w:rFonts w:cs="Arial"/>
                </w:rPr>
                <w:delText>A</w:delText>
              </w:r>
            </w:del>
          </w:p>
        </w:tc>
        <w:tc>
          <w:tcPr>
            <w:tcW w:w="672" w:type="pct"/>
            <w:vAlign w:val="center"/>
          </w:tcPr>
          <w:p w14:paraId="25E927C0" w14:textId="40AC2681" w:rsidR="000C5848" w:rsidRPr="00F26DD4" w:rsidRDefault="008B3DB8" w:rsidP="00BD74D3">
            <w:pPr>
              <w:pStyle w:val="tablebody"/>
              <w:jc w:val="center"/>
              <w:rPr>
                <w:rFonts w:cs="Arial"/>
              </w:rPr>
            </w:pPr>
            <w:del w:id="83" w:author="Green, Thomas J [US] (MS)" w:date="2023-11-15T14:42:00Z">
              <w:r w:rsidDel="004E3FA2">
                <w:rPr>
                  <w:rFonts w:cs="Arial"/>
                </w:rPr>
                <w:delText>0</w:delText>
              </w:r>
              <w:r w:rsidR="00BD74D3" w:rsidDel="004E3FA2">
                <w:rPr>
                  <w:rFonts w:cs="Arial"/>
                </w:rPr>
                <w:delText>5</w:delText>
              </w:r>
              <w:r w:rsidDel="004E3FA2">
                <w:rPr>
                  <w:rFonts w:cs="Arial"/>
                </w:rPr>
                <w:delText>/</w:delText>
              </w:r>
              <w:r w:rsidR="00BD74D3" w:rsidDel="004E3FA2">
                <w:rPr>
                  <w:rFonts w:cs="Arial"/>
                </w:rPr>
                <w:delText>08</w:delText>
              </w:r>
              <w:r w:rsidDel="004E3FA2">
                <w:rPr>
                  <w:rFonts w:cs="Arial"/>
                </w:rPr>
                <w:delText>/2020</w:delText>
              </w:r>
            </w:del>
          </w:p>
        </w:tc>
        <w:tc>
          <w:tcPr>
            <w:tcW w:w="844" w:type="pct"/>
            <w:vAlign w:val="center"/>
          </w:tcPr>
          <w:p w14:paraId="7CA6AC64" w14:textId="193A7FA6" w:rsidR="000C5848" w:rsidRPr="00F26DD4" w:rsidRDefault="008B3DB8" w:rsidP="0038112C">
            <w:pPr>
              <w:pStyle w:val="tablebody"/>
              <w:jc w:val="center"/>
              <w:rPr>
                <w:rFonts w:cs="Arial"/>
              </w:rPr>
            </w:pPr>
            <w:del w:id="84" w:author="Green, Thomas J [US] (MS)" w:date="2023-11-15T14:42:00Z">
              <w:r w:rsidDel="004E3FA2">
                <w:rPr>
                  <w:rFonts w:cs="Arial"/>
                </w:rPr>
                <w:delText>Matthew W.</w:delText>
              </w:r>
            </w:del>
          </w:p>
        </w:tc>
        <w:tc>
          <w:tcPr>
            <w:tcW w:w="695" w:type="pct"/>
            <w:vAlign w:val="center"/>
          </w:tcPr>
          <w:p w14:paraId="213068A6" w14:textId="4C55F8E6" w:rsidR="000C5848" w:rsidRPr="00F26DD4" w:rsidRDefault="008B3DB8" w:rsidP="0038112C">
            <w:pPr>
              <w:pStyle w:val="tablebody"/>
              <w:jc w:val="center"/>
              <w:rPr>
                <w:rFonts w:cs="Arial"/>
              </w:rPr>
            </w:pPr>
            <w:del w:id="85" w:author="Green, Thomas J [US] (MS)" w:date="2023-11-15T14:42:00Z">
              <w:r w:rsidDel="004E3FA2">
                <w:rPr>
                  <w:rFonts w:cs="Arial"/>
                </w:rPr>
                <w:delText>T4-80465</w:delText>
              </w:r>
            </w:del>
          </w:p>
        </w:tc>
        <w:tc>
          <w:tcPr>
            <w:tcW w:w="2483" w:type="pct"/>
            <w:vAlign w:val="center"/>
          </w:tcPr>
          <w:p w14:paraId="592B6692" w14:textId="387DC75C" w:rsidR="008B3DB8" w:rsidRPr="00F26DD4" w:rsidRDefault="008B3DB8" w:rsidP="008B3DB8">
            <w:pPr>
              <w:pStyle w:val="tablebody"/>
              <w:rPr>
                <w:rFonts w:cs="Arial"/>
              </w:rPr>
            </w:pPr>
            <w:del w:id="86" w:author="Green, Thomas J [US] (MS)" w:date="2023-11-15T14:42:00Z">
              <w:r w:rsidDel="004E3FA2">
                <w:rPr>
                  <w:rFonts w:cs="Arial"/>
                </w:rPr>
                <w:delText>Updated title page with correct titles and contacts</w:delText>
              </w:r>
              <w:r w:rsidDel="004E3FA2">
                <w:rPr>
                  <w:rFonts w:cs="Arial"/>
                </w:rPr>
                <w:br/>
                <w:delText>Updated Section 1 description of effort</w:delText>
              </w:r>
              <w:r w:rsidDel="004E3FA2">
                <w:rPr>
                  <w:rFonts w:cs="Arial"/>
                </w:rPr>
                <w:br/>
                <w:delText>Updated 3.2.5 Milestones</w:delText>
              </w:r>
              <w:r w:rsidDel="004E3FA2">
                <w:rPr>
                  <w:rFonts w:cs="Arial"/>
                </w:rPr>
                <w:br/>
                <w:delText>Updated Section 4 – Schedule of Deliveries</w:delText>
              </w:r>
              <w:r w:rsidDel="004E3FA2">
                <w:rPr>
                  <w:rFonts w:cs="Arial"/>
                </w:rPr>
                <w:br/>
                <w:delText>Updated Section 5 – Deliverable List</w:delText>
              </w:r>
            </w:del>
          </w:p>
        </w:tc>
      </w:tr>
      <w:tr w:rsidR="000C5848" w:rsidRPr="00F23814" w14:paraId="3743891C" w14:textId="77777777" w:rsidTr="005A344E">
        <w:trPr>
          <w:cantSplit/>
          <w:trHeight w:val="720"/>
          <w:jc w:val="center"/>
        </w:trPr>
        <w:tc>
          <w:tcPr>
            <w:tcW w:w="306" w:type="pct"/>
            <w:vAlign w:val="center"/>
          </w:tcPr>
          <w:p w14:paraId="4575D529" w14:textId="3EBFB27A" w:rsidR="000C5848" w:rsidRPr="00F26DD4" w:rsidRDefault="004C4031" w:rsidP="0038112C">
            <w:pPr>
              <w:pStyle w:val="tablebody"/>
              <w:jc w:val="center"/>
              <w:rPr>
                <w:rFonts w:cs="Arial"/>
              </w:rPr>
            </w:pPr>
            <w:ins w:id="87" w:author="Weibel, Matthew D [US] (MS)" w:date="2021-01-28T16:06:00Z">
              <w:del w:id="88" w:author="Green, Thomas J [US] (MS)" w:date="2023-11-15T14:42:00Z">
                <w:r w:rsidDel="004E3FA2">
                  <w:rPr>
                    <w:rFonts w:cs="Arial"/>
                  </w:rPr>
                  <w:delText>B</w:delText>
                </w:r>
              </w:del>
            </w:ins>
          </w:p>
        </w:tc>
        <w:tc>
          <w:tcPr>
            <w:tcW w:w="672" w:type="pct"/>
            <w:vAlign w:val="center"/>
          </w:tcPr>
          <w:p w14:paraId="547F63C7" w14:textId="374DCD09" w:rsidR="000C5848" w:rsidRPr="00F26DD4" w:rsidRDefault="004C4031" w:rsidP="0038112C">
            <w:pPr>
              <w:pStyle w:val="tablebody"/>
              <w:jc w:val="center"/>
              <w:rPr>
                <w:rFonts w:cs="Arial"/>
              </w:rPr>
            </w:pPr>
            <w:ins w:id="89" w:author="Weibel, Matthew D [US] (MS)" w:date="2021-01-28T16:06:00Z">
              <w:del w:id="90" w:author="Green, Thomas J [US] (MS)" w:date="2023-11-15T14:42:00Z">
                <w:r w:rsidDel="004E3FA2">
                  <w:rPr>
                    <w:rFonts w:cs="Arial"/>
                  </w:rPr>
                  <w:delText>02/04/2021</w:delText>
                </w:r>
              </w:del>
            </w:ins>
          </w:p>
        </w:tc>
        <w:tc>
          <w:tcPr>
            <w:tcW w:w="844" w:type="pct"/>
            <w:vAlign w:val="center"/>
          </w:tcPr>
          <w:p w14:paraId="3623B9FC" w14:textId="36D57DF4" w:rsidR="000C5848" w:rsidRPr="00F26DD4" w:rsidRDefault="004C4031" w:rsidP="0038112C">
            <w:pPr>
              <w:pStyle w:val="tablebody"/>
              <w:jc w:val="center"/>
              <w:rPr>
                <w:rFonts w:cs="Arial"/>
              </w:rPr>
            </w:pPr>
            <w:ins w:id="91" w:author="Weibel, Matthew D [US] (MS)" w:date="2021-01-28T16:06:00Z">
              <w:del w:id="92" w:author="Green, Thomas J [US] (MS)" w:date="2023-11-15T14:42:00Z">
                <w:r w:rsidDel="004E3FA2">
                  <w:rPr>
                    <w:rFonts w:cs="Arial"/>
                  </w:rPr>
                  <w:delText>Matthew W.</w:delText>
                </w:r>
              </w:del>
            </w:ins>
          </w:p>
        </w:tc>
        <w:tc>
          <w:tcPr>
            <w:tcW w:w="695" w:type="pct"/>
            <w:vAlign w:val="center"/>
          </w:tcPr>
          <w:p w14:paraId="13A2D995" w14:textId="76C9CD4A" w:rsidR="000C5848" w:rsidRPr="00F26DD4" w:rsidRDefault="004C4031" w:rsidP="0038112C">
            <w:pPr>
              <w:pStyle w:val="tablebody"/>
              <w:jc w:val="center"/>
              <w:rPr>
                <w:rFonts w:cs="Arial"/>
              </w:rPr>
            </w:pPr>
            <w:ins w:id="93" w:author="Weibel, Matthew D [US] (MS)" w:date="2021-01-28T16:06:00Z">
              <w:del w:id="94" w:author="Green, Thomas J [US] (MS)" w:date="2023-11-15T14:42:00Z">
                <w:r w:rsidDel="004E3FA2">
                  <w:rPr>
                    <w:rFonts w:cs="Arial"/>
                  </w:rPr>
                  <w:delText>T4-80465</w:delText>
                </w:r>
              </w:del>
            </w:ins>
          </w:p>
        </w:tc>
        <w:tc>
          <w:tcPr>
            <w:tcW w:w="2483" w:type="pct"/>
            <w:vAlign w:val="center"/>
          </w:tcPr>
          <w:p w14:paraId="6981E538" w14:textId="3A29F5DC" w:rsidR="00F23814" w:rsidRPr="00F26DD4" w:rsidRDefault="004C4031" w:rsidP="0038112C">
            <w:pPr>
              <w:pStyle w:val="tablebody"/>
              <w:rPr>
                <w:rFonts w:cs="Arial"/>
              </w:rPr>
            </w:pPr>
            <w:ins w:id="95" w:author="Weibel, Matthew D [US] (MS)" w:date="2021-01-28T16:06:00Z">
              <w:del w:id="96" w:author="Green, Thomas J [US] (MS)" w:date="2023-11-15T14:42:00Z">
                <w:r w:rsidDel="004E3FA2">
                  <w:rPr>
                    <w:rFonts w:cs="Arial"/>
                  </w:rPr>
                  <w:delText xml:space="preserve">Updated Section 1 dates </w:delText>
                </w:r>
              </w:del>
            </w:ins>
            <w:ins w:id="97" w:author="Weibel, Matthew D [US] (MS)" w:date="2021-01-28T16:07:00Z">
              <w:del w:id="98" w:author="Green, Thomas J [US] (MS)" w:date="2023-11-15T14:42:00Z">
                <w:r w:rsidDel="004E3FA2">
                  <w:rPr>
                    <w:rFonts w:cs="Arial"/>
                  </w:rPr>
                  <w:delText>for effort</w:delText>
                </w:r>
              </w:del>
            </w:ins>
            <w:ins w:id="99" w:author="Weibel, Matthew D [US] (MS)" w:date="2021-01-28T16:36:00Z">
              <w:del w:id="100" w:author="Green, Thomas J [US] (MS)" w:date="2023-11-15T14:42:00Z">
                <w:r w:rsidR="00F23814" w:rsidDel="004E3FA2">
                  <w:rPr>
                    <w:rFonts w:cs="Arial"/>
                  </w:rPr>
                  <w:br/>
                </w:r>
              </w:del>
            </w:ins>
            <w:ins w:id="101" w:author="Weibel, Matthew D [US] (MS)" w:date="2021-01-28T16:34:00Z">
              <w:del w:id="102" w:author="Green, Thomas J [US] (MS)" w:date="2023-11-15T14:42:00Z">
                <w:r w:rsidR="00F23814" w:rsidDel="004E3FA2">
                  <w:rPr>
                    <w:rFonts w:cs="Arial"/>
                  </w:rPr>
                  <w:delText>Updated 3.2.6 Milestones (CDR date)</w:delText>
                </w:r>
              </w:del>
            </w:ins>
            <w:ins w:id="103" w:author="Weibel, Matthew D [US] (MS)" w:date="2021-01-28T16:36:00Z">
              <w:del w:id="104" w:author="Green, Thomas J [US] (MS)" w:date="2023-11-15T14:42:00Z">
                <w:r w:rsidR="00F23814" w:rsidDel="004E3FA2">
                  <w:rPr>
                    <w:rFonts w:cs="Arial"/>
                  </w:rPr>
                  <w:delText xml:space="preserve"> </w:delText>
                </w:r>
                <w:r w:rsidR="00F23814" w:rsidDel="004E3FA2">
                  <w:rPr>
                    <w:rFonts w:cs="Arial"/>
                  </w:rPr>
                  <w:br/>
                </w:r>
              </w:del>
            </w:ins>
            <w:ins w:id="105" w:author="Weibel, Matthew D [US] (MS)" w:date="2021-01-28T16:34:00Z">
              <w:del w:id="106" w:author="Green, Thomas J [US] (MS)" w:date="2023-11-15T14:42:00Z">
                <w:r w:rsidR="00F23814" w:rsidDel="004E3FA2">
                  <w:rPr>
                    <w:rFonts w:cs="Arial"/>
                  </w:rPr>
                  <w:delText>Updated 3.2.6.2 with new CDR date</w:delText>
                </w:r>
              </w:del>
            </w:ins>
            <w:ins w:id="107" w:author="Weibel, Matthew D [US] (MS)" w:date="2021-01-28T16:36:00Z">
              <w:del w:id="108" w:author="Green, Thomas J [US] (MS)" w:date="2023-11-15T14:42:00Z">
                <w:r w:rsidR="00F23814" w:rsidDel="004E3FA2">
                  <w:rPr>
                    <w:rFonts w:cs="Arial"/>
                  </w:rPr>
                  <w:br/>
                </w:r>
              </w:del>
            </w:ins>
            <w:ins w:id="109" w:author="Weibel, Matthew D [US] (MS)" w:date="2021-01-28T16:35:00Z">
              <w:del w:id="110" w:author="Green, Thomas J [US] (MS)" w:date="2023-11-15T14:42:00Z">
                <w:r w:rsidR="00F23814" w:rsidDel="004E3FA2">
                  <w:rPr>
                    <w:rFonts w:cs="Arial"/>
                  </w:rPr>
                  <w:delText>Updated Table 4-1 – Schedule of Deliveries</w:delText>
                </w:r>
              </w:del>
            </w:ins>
          </w:p>
        </w:tc>
      </w:tr>
      <w:tr w:rsidR="000C5848" w:rsidRPr="00F26DD4" w14:paraId="49C29D0F" w14:textId="77777777" w:rsidTr="005A344E">
        <w:trPr>
          <w:cantSplit/>
          <w:trHeight w:val="720"/>
          <w:jc w:val="center"/>
        </w:trPr>
        <w:tc>
          <w:tcPr>
            <w:tcW w:w="306" w:type="pct"/>
            <w:vAlign w:val="center"/>
          </w:tcPr>
          <w:p w14:paraId="34EFC300" w14:textId="77777777" w:rsidR="000C5848" w:rsidRPr="00F26DD4" w:rsidRDefault="000C5848" w:rsidP="0038112C">
            <w:pPr>
              <w:pStyle w:val="tablebody"/>
              <w:jc w:val="center"/>
              <w:rPr>
                <w:rFonts w:cs="Arial"/>
              </w:rPr>
            </w:pPr>
          </w:p>
        </w:tc>
        <w:tc>
          <w:tcPr>
            <w:tcW w:w="672" w:type="pct"/>
            <w:vAlign w:val="center"/>
          </w:tcPr>
          <w:p w14:paraId="6D18A9F1" w14:textId="77777777" w:rsidR="000C5848" w:rsidRPr="00F26DD4" w:rsidRDefault="000C5848" w:rsidP="0038112C">
            <w:pPr>
              <w:pStyle w:val="tablebody"/>
              <w:jc w:val="center"/>
              <w:rPr>
                <w:rFonts w:cs="Arial"/>
              </w:rPr>
            </w:pPr>
          </w:p>
        </w:tc>
        <w:tc>
          <w:tcPr>
            <w:tcW w:w="844" w:type="pct"/>
            <w:vAlign w:val="center"/>
          </w:tcPr>
          <w:p w14:paraId="663C85AC" w14:textId="77777777" w:rsidR="000C5848" w:rsidRPr="00F26DD4" w:rsidRDefault="000C5848" w:rsidP="0038112C">
            <w:pPr>
              <w:pStyle w:val="tablebody"/>
              <w:jc w:val="center"/>
              <w:rPr>
                <w:rFonts w:cs="Arial"/>
              </w:rPr>
            </w:pPr>
          </w:p>
        </w:tc>
        <w:tc>
          <w:tcPr>
            <w:tcW w:w="695" w:type="pct"/>
            <w:vAlign w:val="center"/>
          </w:tcPr>
          <w:p w14:paraId="3AE112E4" w14:textId="77777777" w:rsidR="000C5848" w:rsidRPr="00F26DD4" w:rsidRDefault="000C5848" w:rsidP="0038112C">
            <w:pPr>
              <w:pStyle w:val="tablebody"/>
              <w:jc w:val="center"/>
              <w:rPr>
                <w:rFonts w:cs="Arial"/>
              </w:rPr>
            </w:pPr>
          </w:p>
        </w:tc>
        <w:tc>
          <w:tcPr>
            <w:tcW w:w="2483" w:type="pct"/>
            <w:vAlign w:val="center"/>
          </w:tcPr>
          <w:p w14:paraId="679E94E2" w14:textId="77777777" w:rsidR="000C5848" w:rsidRPr="00F26DD4" w:rsidRDefault="000C5848" w:rsidP="0038112C">
            <w:pPr>
              <w:pStyle w:val="tablebody"/>
              <w:rPr>
                <w:rFonts w:cs="Arial"/>
              </w:rPr>
            </w:pPr>
          </w:p>
        </w:tc>
      </w:tr>
      <w:tr w:rsidR="000C5848" w:rsidRPr="00F26DD4" w14:paraId="568DB70D" w14:textId="77777777" w:rsidTr="005A344E">
        <w:trPr>
          <w:cantSplit/>
          <w:trHeight w:val="720"/>
          <w:jc w:val="center"/>
        </w:trPr>
        <w:tc>
          <w:tcPr>
            <w:tcW w:w="306" w:type="pct"/>
            <w:vAlign w:val="center"/>
          </w:tcPr>
          <w:p w14:paraId="4A10250F" w14:textId="77777777" w:rsidR="000C5848" w:rsidRPr="00F26DD4" w:rsidRDefault="000C5848" w:rsidP="0038112C">
            <w:pPr>
              <w:pStyle w:val="tablebody"/>
              <w:jc w:val="center"/>
              <w:rPr>
                <w:rFonts w:cs="Arial"/>
              </w:rPr>
            </w:pPr>
          </w:p>
        </w:tc>
        <w:tc>
          <w:tcPr>
            <w:tcW w:w="672" w:type="pct"/>
            <w:vAlign w:val="center"/>
          </w:tcPr>
          <w:p w14:paraId="686A9DC4" w14:textId="77777777" w:rsidR="000C5848" w:rsidRPr="00F26DD4" w:rsidRDefault="000C5848" w:rsidP="0038112C">
            <w:pPr>
              <w:pStyle w:val="tablebody"/>
              <w:jc w:val="center"/>
              <w:rPr>
                <w:rFonts w:cs="Arial"/>
              </w:rPr>
            </w:pPr>
          </w:p>
        </w:tc>
        <w:tc>
          <w:tcPr>
            <w:tcW w:w="844" w:type="pct"/>
            <w:vAlign w:val="center"/>
          </w:tcPr>
          <w:p w14:paraId="5D3368EE" w14:textId="77777777" w:rsidR="000C5848" w:rsidRPr="00F26DD4" w:rsidRDefault="000C5848" w:rsidP="0038112C">
            <w:pPr>
              <w:pStyle w:val="tablebody"/>
              <w:jc w:val="center"/>
              <w:rPr>
                <w:rFonts w:cs="Arial"/>
              </w:rPr>
            </w:pPr>
          </w:p>
        </w:tc>
        <w:tc>
          <w:tcPr>
            <w:tcW w:w="695" w:type="pct"/>
            <w:vAlign w:val="center"/>
          </w:tcPr>
          <w:p w14:paraId="184D4E8D" w14:textId="77777777" w:rsidR="000C5848" w:rsidRPr="00F26DD4" w:rsidRDefault="000C5848" w:rsidP="0038112C">
            <w:pPr>
              <w:pStyle w:val="tablebody"/>
              <w:jc w:val="center"/>
              <w:rPr>
                <w:rFonts w:cs="Arial"/>
              </w:rPr>
            </w:pPr>
          </w:p>
        </w:tc>
        <w:tc>
          <w:tcPr>
            <w:tcW w:w="2483" w:type="pct"/>
            <w:vAlign w:val="center"/>
          </w:tcPr>
          <w:p w14:paraId="68CB33C3" w14:textId="77777777" w:rsidR="000C5848" w:rsidRPr="00F26DD4" w:rsidRDefault="000C5848" w:rsidP="0038112C">
            <w:pPr>
              <w:pStyle w:val="tablebody"/>
              <w:rPr>
                <w:rFonts w:cs="Arial"/>
              </w:rPr>
            </w:pPr>
          </w:p>
        </w:tc>
      </w:tr>
      <w:tr w:rsidR="000C5848" w:rsidRPr="00F26DD4" w14:paraId="23B0A6C9" w14:textId="77777777" w:rsidTr="005A344E">
        <w:trPr>
          <w:cantSplit/>
          <w:trHeight w:val="720"/>
          <w:jc w:val="center"/>
        </w:trPr>
        <w:tc>
          <w:tcPr>
            <w:tcW w:w="306" w:type="pct"/>
            <w:vAlign w:val="center"/>
          </w:tcPr>
          <w:p w14:paraId="15B44731" w14:textId="77777777" w:rsidR="000C5848" w:rsidRPr="00F26DD4" w:rsidRDefault="000C5848" w:rsidP="0038112C">
            <w:pPr>
              <w:pStyle w:val="tablebody"/>
              <w:jc w:val="center"/>
              <w:rPr>
                <w:rFonts w:cs="Arial"/>
              </w:rPr>
            </w:pPr>
          </w:p>
        </w:tc>
        <w:tc>
          <w:tcPr>
            <w:tcW w:w="672" w:type="pct"/>
            <w:vAlign w:val="center"/>
          </w:tcPr>
          <w:p w14:paraId="401BD1A2" w14:textId="77777777" w:rsidR="000C5848" w:rsidRPr="00F26DD4" w:rsidRDefault="000C5848" w:rsidP="0038112C">
            <w:pPr>
              <w:pStyle w:val="tablebody"/>
              <w:jc w:val="center"/>
              <w:rPr>
                <w:rFonts w:cs="Arial"/>
              </w:rPr>
            </w:pPr>
          </w:p>
        </w:tc>
        <w:tc>
          <w:tcPr>
            <w:tcW w:w="844" w:type="pct"/>
            <w:vAlign w:val="center"/>
          </w:tcPr>
          <w:p w14:paraId="0645FB7D" w14:textId="77777777" w:rsidR="000C5848" w:rsidRPr="00F26DD4" w:rsidRDefault="000C5848" w:rsidP="0038112C">
            <w:pPr>
              <w:pStyle w:val="tablebody"/>
              <w:jc w:val="center"/>
              <w:rPr>
                <w:rFonts w:cs="Arial"/>
              </w:rPr>
            </w:pPr>
          </w:p>
        </w:tc>
        <w:tc>
          <w:tcPr>
            <w:tcW w:w="695" w:type="pct"/>
            <w:vAlign w:val="center"/>
          </w:tcPr>
          <w:p w14:paraId="45CD9066" w14:textId="77777777" w:rsidR="000C5848" w:rsidRPr="00F26DD4" w:rsidRDefault="000C5848" w:rsidP="0038112C">
            <w:pPr>
              <w:pStyle w:val="tablebody"/>
              <w:jc w:val="center"/>
              <w:rPr>
                <w:rFonts w:cs="Arial"/>
              </w:rPr>
            </w:pPr>
          </w:p>
        </w:tc>
        <w:tc>
          <w:tcPr>
            <w:tcW w:w="2483" w:type="pct"/>
            <w:vAlign w:val="center"/>
          </w:tcPr>
          <w:p w14:paraId="7A29766A" w14:textId="77777777" w:rsidR="000C5848" w:rsidRPr="00F26DD4" w:rsidRDefault="000C5848" w:rsidP="0038112C">
            <w:pPr>
              <w:pStyle w:val="tablebody"/>
              <w:rPr>
                <w:rFonts w:cs="Arial"/>
              </w:rPr>
            </w:pPr>
          </w:p>
        </w:tc>
      </w:tr>
      <w:tr w:rsidR="000C5848" w:rsidRPr="00F26DD4" w14:paraId="5998074C" w14:textId="77777777" w:rsidTr="005A344E">
        <w:trPr>
          <w:cantSplit/>
          <w:trHeight w:val="720"/>
          <w:jc w:val="center"/>
        </w:trPr>
        <w:tc>
          <w:tcPr>
            <w:tcW w:w="306" w:type="pct"/>
            <w:vAlign w:val="center"/>
          </w:tcPr>
          <w:p w14:paraId="4AFB449C" w14:textId="77777777" w:rsidR="000C5848" w:rsidRPr="00F26DD4" w:rsidRDefault="000C5848" w:rsidP="0038112C">
            <w:pPr>
              <w:pStyle w:val="tablebody"/>
              <w:jc w:val="center"/>
              <w:rPr>
                <w:rFonts w:cs="Arial"/>
              </w:rPr>
            </w:pPr>
          </w:p>
        </w:tc>
        <w:tc>
          <w:tcPr>
            <w:tcW w:w="672" w:type="pct"/>
            <w:vAlign w:val="center"/>
          </w:tcPr>
          <w:p w14:paraId="2483FB7A" w14:textId="77777777" w:rsidR="000C5848" w:rsidRPr="00F26DD4" w:rsidRDefault="000C5848" w:rsidP="0038112C">
            <w:pPr>
              <w:pStyle w:val="tablebody"/>
              <w:jc w:val="center"/>
              <w:rPr>
                <w:rFonts w:cs="Arial"/>
              </w:rPr>
            </w:pPr>
          </w:p>
        </w:tc>
        <w:tc>
          <w:tcPr>
            <w:tcW w:w="844" w:type="pct"/>
            <w:vAlign w:val="center"/>
          </w:tcPr>
          <w:p w14:paraId="765332E3" w14:textId="77777777" w:rsidR="000C5848" w:rsidRPr="00F26DD4" w:rsidRDefault="000C5848" w:rsidP="0038112C">
            <w:pPr>
              <w:pStyle w:val="tablebody"/>
              <w:jc w:val="center"/>
              <w:rPr>
                <w:rFonts w:cs="Arial"/>
              </w:rPr>
            </w:pPr>
          </w:p>
        </w:tc>
        <w:tc>
          <w:tcPr>
            <w:tcW w:w="695" w:type="pct"/>
            <w:vAlign w:val="center"/>
          </w:tcPr>
          <w:p w14:paraId="70D417D0" w14:textId="77777777" w:rsidR="000C5848" w:rsidRPr="00F26DD4" w:rsidRDefault="000C5848" w:rsidP="0038112C">
            <w:pPr>
              <w:pStyle w:val="tablebody"/>
              <w:jc w:val="center"/>
              <w:rPr>
                <w:rFonts w:cs="Arial"/>
              </w:rPr>
            </w:pPr>
          </w:p>
        </w:tc>
        <w:tc>
          <w:tcPr>
            <w:tcW w:w="2483" w:type="pct"/>
            <w:vAlign w:val="center"/>
          </w:tcPr>
          <w:p w14:paraId="13A26F64" w14:textId="77777777" w:rsidR="000C5848" w:rsidRPr="00F26DD4" w:rsidRDefault="000C5848" w:rsidP="0038112C">
            <w:pPr>
              <w:pStyle w:val="tablebody"/>
              <w:rPr>
                <w:rFonts w:cs="Arial"/>
              </w:rPr>
            </w:pPr>
          </w:p>
        </w:tc>
      </w:tr>
      <w:tr w:rsidR="000C5848" w:rsidRPr="00F26DD4" w14:paraId="63D5B7A1" w14:textId="77777777" w:rsidTr="005A344E">
        <w:trPr>
          <w:cantSplit/>
          <w:trHeight w:val="720"/>
          <w:jc w:val="center"/>
        </w:trPr>
        <w:tc>
          <w:tcPr>
            <w:tcW w:w="306" w:type="pct"/>
            <w:vAlign w:val="center"/>
          </w:tcPr>
          <w:p w14:paraId="385CE2C0" w14:textId="77777777" w:rsidR="000C5848" w:rsidRPr="00F26DD4" w:rsidRDefault="000C5848" w:rsidP="0038112C">
            <w:pPr>
              <w:pStyle w:val="tablebody"/>
              <w:jc w:val="center"/>
              <w:rPr>
                <w:rFonts w:cs="Arial"/>
              </w:rPr>
            </w:pPr>
          </w:p>
        </w:tc>
        <w:tc>
          <w:tcPr>
            <w:tcW w:w="672" w:type="pct"/>
            <w:vAlign w:val="center"/>
          </w:tcPr>
          <w:p w14:paraId="5E73A80E" w14:textId="77777777" w:rsidR="000C5848" w:rsidRPr="00F26DD4" w:rsidRDefault="000C5848" w:rsidP="0038112C">
            <w:pPr>
              <w:pStyle w:val="tablebody"/>
              <w:jc w:val="center"/>
              <w:rPr>
                <w:rFonts w:cs="Arial"/>
              </w:rPr>
            </w:pPr>
          </w:p>
        </w:tc>
        <w:tc>
          <w:tcPr>
            <w:tcW w:w="844" w:type="pct"/>
            <w:vAlign w:val="center"/>
          </w:tcPr>
          <w:p w14:paraId="160305CB" w14:textId="77777777" w:rsidR="000C5848" w:rsidRPr="00F26DD4" w:rsidRDefault="000C5848" w:rsidP="0038112C">
            <w:pPr>
              <w:pStyle w:val="tablebody"/>
              <w:jc w:val="center"/>
              <w:rPr>
                <w:rFonts w:cs="Arial"/>
              </w:rPr>
            </w:pPr>
          </w:p>
        </w:tc>
        <w:tc>
          <w:tcPr>
            <w:tcW w:w="695" w:type="pct"/>
            <w:vAlign w:val="center"/>
          </w:tcPr>
          <w:p w14:paraId="0D01F505" w14:textId="77777777" w:rsidR="000C5848" w:rsidRPr="00F26DD4" w:rsidRDefault="000C5848" w:rsidP="0038112C">
            <w:pPr>
              <w:pStyle w:val="tablebody"/>
              <w:jc w:val="center"/>
              <w:rPr>
                <w:rFonts w:cs="Arial"/>
              </w:rPr>
            </w:pPr>
          </w:p>
        </w:tc>
        <w:tc>
          <w:tcPr>
            <w:tcW w:w="2483" w:type="pct"/>
            <w:vAlign w:val="center"/>
          </w:tcPr>
          <w:p w14:paraId="1F21841B" w14:textId="77777777" w:rsidR="000C5848" w:rsidRPr="00F26DD4" w:rsidRDefault="000C5848" w:rsidP="0038112C">
            <w:pPr>
              <w:pStyle w:val="tablebody"/>
              <w:rPr>
                <w:rFonts w:cs="Arial"/>
              </w:rPr>
            </w:pPr>
          </w:p>
        </w:tc>
      </w:tr>
      <w:tr w:rsidR="000C5848" w:rsidRPr="00F26DD4" w14:paraId="40FD6356" w14:textId="77777777" w:rsidTr="005A344E">
        <w:trPr>
          <w:cantSplit/>
          <w:trHeight w:val="720"/>
          <w:jc w:val="center"/>
        </w:trPr>
        <w:tc>
          <w:tcPr>
            <w:tcW w:w="306" w:type="pct"/>
            <w:vAlign w:val="center"/>
          </w:tcPr>
          <w:p w14:paraId="18F281B1" w14:textId="77777777" w:rsidR="000C5848" w:rsidRPr="00F26DD4" w:rsidRDefault="000C5848" w:rsidP="0038112C">
            <w:pPr>
              <w:pStyle w:val="tablebody"/>
              <w:jc w:val="center"/>
              <w:rPr>
                <w:rFonts w:cs="Arial"/>
              </w:rPr>
            </w:pPr>
          </w:p>
        </w:tc>
        <w:tc>
          <w:tcPr>
            <w:tcW w:w="672" w:type="pct"/>
            <w:vAlign w:val="center"/>
          </w:tcPr>
          <w:p w14:paraId="2A6633DA" w14:textId="77777777" w:rsidR="000C5848" w:rsidRPr="00F26DD4" w:rsidRDefault="000C5848" w:rsidP="0038112C">
            <w:pPr>
              <w:pStyle w:val="tablebody"/>
              <w:jc w:val="center"/>
              <w:rPr>
                <w:rFonts w:cs="Arial"/>
              </w:rPr>
            </w:pPr>
          </w:p>
        </w:tc>
        <w:tc>
          <w:tcPr>
            <w:tcW w:w="844" w:type="pct"/>
            <w:vAlign w:val="center"/>
          </w:tcPr>
          <w:p w14:paraId="2DDFEFCA" w14:textId="77777777" w:rsidR="000C5848" w:rsidRPr="00F26DD4" w:rsidRDefault="000C5848" w:rsidP="0038112C">
            <w:pPr>
              <w:pStyle w:val="tablebody"/>
              <w:jc w:val="center"/>
              <w:rPr>
                <w:rFonts w:cs="Arial"/>
              </w:rPr>
            </w:pPr>
          </w:p>
        </w:tc>
        <w:tc>
          <w:tcPr>
            <w:tcW w:w="695" w:type="pct"/>
            <w:vAlign w:val="center"/>
          </w:tcPr>
          <w:p w14:paraId="02FED7B4" w14:textId="77777777" w:rsidR="000C5848" w:rsidRPr="00F26DD4" w:rsidRDefault="000C5848" w:rsidP="0038112C">
            <w:pPr>
              <w:pStyle w:val="tablebody"/>
              <w:jc w:val="center"/>
              <w:rPr>
                <w:rFonts w:cs="Arial"/>
              </w:rPr>
            </w:pPr>
          </w:p>
        </w:tc>
        <w:tc>
          <w:tcPr>
            <w:tcW w:w="2483" w:type="pct"/>
            <w:vAlign w:val="center"/>
          </w:tcPr>
          <w:p w14:paraId="05A5B42A" w14:textId="77777777" w:rsidR="000C5848" w:rsidRPr="00F26DD4" w:rsidRDefault="000C5848" w:rsidP="0038112C">
            <w:pPr>
              <w:pStyle w:val="tablebody"/>
              <w:rPr>
                <w:rFonts w:cs="Arial"/>
              </w:rPr>
            </w:pPr>
          </w:p>
        </w:tc>
      </w:tr>
      <w:tr w:rsidR="000C5848" w:rsidRPr="00F26DD4" w14:paraId="603590FD" w14:textId="77777777" w:rsidTr="005A344E">
        <w:trPr>
          <w:cantSplit/>
          <w:trHeight w:val="720"/>
          <w:jc w:val="center"/>
        </w:trPr>
        <w:tc>
          <w:tcPr>
            <w:tcW w:w="306" w:type="pct"/>
            <w:vAlign w:val="center"/>
          </w:tcPr>
          <w:p w14:paraId="53D8ADED" w14:textId="77777777" w:rsidR="000C5848" w:rsidRPr="00F26DD4" w:rsidRDefault="000C5848" w:rsidP="0038112C">
            <w:pPr>
              <w:pStyle w:val="tablebody"/>
              <w:jc w:val="center"/>
              <w:rPr>
                <w:rFonts w:cs="Arial"/>
              </w:rPr>
            </w:pPr>
          </w:p>
        </w:tc>
        <w:tc>
          <w:tcPr>
            <w:tcW w:w="672" w:type="pct"/>
            <w:vAlign w:val="center"/>
          </w:tcPr>
          <w:p w14:paraId="3A9549E5" w14:textId="77777777" w:rsidR="000C5848" w:rsidRPr="00F26DD4" w:rsidRDefault="000C5848" w:rsidP="0038112C">
            <w:pPr>
              <w:pStyle w:val="tablebody"/>
              <w:jc w:val="center"/>
              <w:rPr>
                <w:rFonts w:cs="Arial"/>
              </w:rPr>
            </w:pPr>
          </w:p>
        </w:tc>
        <w:tc>
          <w:tcPr>
            <w:tcW w:w="844" w:type="pct"/>
            <w:vAlign w:val="center"/>
          </w:tcPr>
          <w:p w14:paraId="0C40A625" w14:textId="77777777" w:rsidR="000C5848" w:rsidRPr="00F26DD4" w:rsidRDefault="000C5848" w:rsidP="0038112C">
            <w:pPr>
              <w:pStyle w:val="tablebody"/>
              <w:jc w:val="center"/>
              <w:rPr>
                <w:rFonts w:cs="Arial"/>
              </w:rPr>
            </w:pPr>
          </w:p>
        </w:tc>
        <w:tc>
          <w:tcPr>
            <w:tcW w:w="695" w:type="pct"/>
            <w:vAlign w:val="center"/>
          </w:tcPr>
          <w:p w14:paraId="273285A7" w14:textId="77777777" w:rsidR="000C5848" w:rsidRPr="00F26DD4" w:rsidRDefault="000C5848" w:rsidP="0038112C">
            <w:pPr>
              <w:pStyle w:val="tablebody"/>
              <w:jc w:val="center"/>
              <w:rPr>
                <w:rFonts w:cs="Arial"/>
              </w:rPr>
            </w:pPr>
          </w:p>
        </w:tc>
        <w:tc>
          <w:tcPr>
            <w:tcW w:w="2483" w:type="pct"/>
            <w:vAlign w:val="center"/>
          </w:tcPr>
          <w:p w14:paraId="583E1196" w14:textId="77777777" w:rsidR="000C5848" w:rsidRPr="00F26DD4" w:rsidRDefault="000C5848" w:rsidP="0038112C">
            <w:pPr>
              <w:pStyle w:val="tablebody"/>
              <w:rPr>
                <w:rFonts w:cs="Arial"/>
              </w:rPr>
            </w:pPr>
          </w:p>
        </w:tc>
      </w:tr>
      <w:tr w:rsidR="000C5848" w:rsidRPr="00F26DD4" w14:paraId="31AC9643" w14:textId="77777777" w:rsidTr="005A344E">
        <w:trPr>
          <w:cantSplit/>
          <w:trHeight w:val="720"/>
          <w:jc w:val="center"/>
        </w:trPr>
        <w:tc>
          <w:tcPr>
            <w:tcW w:w="306" w:type="pct"/>
            <w:vAlign w:val="center"/>
          </w:tcPr>
          <w:p w14:paraId="02083087" w14:textId="77777777" w:rsidR="000C5848" w:rsidRPr="00F26DD4" w:rsidRDefault="000C5848" w:rsidP="0038112C">
            <w:pPr>
              <w:pStyle w:val="tablebody"/>
              <w:jc w:val="center"/>
              <w:rPr>
                <w:rFonts w:cs="Arial"/>
              </w:rPr>
            </w:pPr>
          </w:p>
        </w:tc>
        <w:tc>
          <w:tcPr>
            <w:tcW w:w="672" w:type="pct"/>
            <w:vAlign w:val="center"/>
          </w:tcPr>
          <w:p w14:paraId="0F3A4CC4" w14:textId="77777777" w:rsidR="000C5848" w:rsidRPr="00F26DD4" w:rsidRDefault="000C5848" w:rsidP="0038112C">
            <w:pPr>
              <w:pStyle w:val="tablebody"/>
              <w:jc w:val="center"/>
              <w:rPr>
                <w:rFonts w:cs="Arial"/>
              </w:rPr>
            </w:pPr>
          </w:p>
        </w:tc>
        <w:tc>
          <w:tcPr>
            <w:tcW w:w="844" w:type="pct"/>
            <w:vAlign w:val="center"/>
          </w:tcPr>
          <w:p w14:paraId="4A9FA4A4" w14:textId="77777777" w:rsidR="000C5848" w:rsidRPr="00F26DD4" w:rsidRDefault="000C5848" w:rsidP="0038112C">
            <w:pPr>
              <w:pStyle w:val="tablebody"/>
              <w:jc w:val="center"/>
              <w:rPr>
                <w:rFonts w:cs="Arial"/>
              </w:rPr>
            </w:pPr>
          </w:p>
        </w:tc>
        <w:tc>
          <w:tcPr>
            <w:tcW w:w="695" w:type="pct"/>
            <w:vAlign w:val="center"/>
          </w:tcPr>
          <w:p w14:paraId="697C0337" w14:textId="77777777" w:rsidR="000C5848" w:rsidRPr="00F26DD4" w:rsidRDefault="000C5848" w:rsidP="0038112C">
            <w:pPr>
              <w:pStyle w:val="tablebody"/>
              <w:jc w:val="center"/>
              <w:rPr>
                <w:rFonts w:cs="Arial"/>
              </w:rPr>
            </w:pPr>
          </w:p>
        </w:tc>
        <w:tc>
          <w:tcPr>
            <w:tcW w:w="2483" w:type="pct"/>
            <w:vAlign w:val="center"/>
          </w:tcPr>
          <w:p w14:paraId="55943470" w14:textId="77777777" w:rsidR="000C5848" w:rsidRPr="00F26DD4" w:rsidRDefault="000C5848" w:rsidP="0038112C">
            <w:pPr>
              <w:pStyle w:val="tablebody"/>
              <w:rPr>
                <w:rFonts w:cs="Arial"/>
              </w:rPr>
            </w:pPr>
          </w:p>
        </w:tc>
      </w:tr>
      <w:tr w:rsidR="000C5848" w:rsidRPr="00F26DD4" w14:paraId="22228755" w14:textId="77777777" w:rsidTr="005A344E">
        <w:trPr>
          <w:cantSplit/>
          <w:trHeight w:val="720"/>
          <w:jc w:val="center"/>
        </w:trPr>
        <w:tc>
          <w:tcPr>
            <w:tcW w:w="306" w:type="pct"/>
            <w:vAlign w:val="center"/>
          </w:tcPr>
          <w:p w14:paraId="450D5F8E" w14:textId="77777777" w:rsidR="000C5848" w:rsidRPr="00F26DD4" w:rsidRDefault="000C5848" w:rsidP="0038112C">
            <w:pPr>
              <w:pStyle w:val="tablebody"/>
              <w:jc w:val="center"/>
              <w:rPr>
                <w:rFonts w:cs="Arial"/>
              </w:rPr>
            </w:pPr>
          </w:p>
        </w:tc>
        <w:tc>
          <w:tcPr>
            <w:tcW w:w="672" w:type="pct"/>
            <w:vAlign w:val="center"/>
          </w:tcPr>
          <w:p w14:paraId="2D17B4E9" w14:textId="77777777" w:rsidR="000C5848" w:rsidRPr="00F26DD4" w:rsidRDefault="000C5848" w:rsidP="0038112C">
            <w:pPr>
              <w:pStyle w:val="tablebody"/>
              <w:jc w:val="center"/>
              <w:rPr>
                <w:rFonts w:cs="Arial"/>
              </w:rPr>
            </w:pPr>
          </w:p>
        </w:tc>
        <w:tc>
          <w:tcPr>
            <w:tcW w:w="844" w:type="pct"/>
            <w:vAlign w:val="center"/>
          </w:tcPr>
          <w:p w14:paraId="01841ED2" w14:textId="77777777" w:rsidR="000C5848" w:rsidRPr="00F26DD4" w:rsidRDefault="000C5848" w:rsidP="0038112C">
            <w:pPr>
              <w:pStyle w:val="tablebody"/>
              <w:jc w:val="center"/>
              <w:rPr>
                <w:rFonts w:cs="Arial"/>
              </w:rPr>
            </w:pPr>
          </w:p>
        </w:tc>
        <w:tc>
          <w:tcPr>
            <w:tcW w:w="695" w:type="pct"/>
            <w:vAlign w:val="center"/>
          </w:tcPr>
          <w:p w14:paraId="449F1F67" w14:textId="77777777" w:rsidR="000C5848" w:rsidRPr="00F26DD4" w:rsidRDefault="000C5848" w:rsidP="0038112C">
            <w:pPr>
              <w:pStyle w:val="tablebody"/>
              <w:jc w:val="center"/>
              <w:rPr>
                <w:rFonts w:cs="Arial"/>
              </w:rPr>
            </w:pPr>
          </w:p>
        </w:tc>
        <w:tc>
          <w:tcPr>
            <w:tcW w:w="2483" w:type="pct"/>
            <w:vAlign w:val="center"/>
          </w:tcPr>
          <w:p w14:paraId="27848657" w14:textId="77777777" w:rsidR="000C5848" w:rsidRPr="00F26DD4" w:rsidRDefault="000C5848" w:rsidP="0038112C">
            <w:pPr>
              <w:pStyle w:val="tablebody"/>
              <w:rPr>
                <w:rFonts w:cs="Arial"/>
              </w:rPr>
            </w:pPr>
          </w:p>
        </w:tc>
      </w:tr>
      <w:tr w:rsidR="000C5848" w:rsidRPr="00F26DD4" w14:paraId="17A8879B" w14:textId="77777777" w:rsidTr="005A344E">
        <w:trPr>
          <w:cantSplit/>
          <w:trHeight w:val="720"/>
          <w:jc w:val="center"/>
        </w:trPr>
        <w:tc>
          <w:tcPr>
            <w:tcW w:w="306" w:type="pct"/>
            <w:vAlign w:val="center"/>
          </w:tcPr>
          <w:p w14:paraId="21AE858C" w14:textId="77777777" w:rsidR="000C5848" w:rsidRPr="00F26DD4" w:rsidRDefault="000C5848" w:rsidP="0038112C">
            <w:pPr>
              <w:pStyle w:val="tablebody"/>
              <w:jc w:val="center"/>
              <w:rPr>
                <w:rFonts w:cs="Arial"/>
              </w:rPr>
            </w:pPr>
          </w:p>
        </w:tc>
        <w:tc>
          <w:tcPr>
            <w:tcW w:w="672" w:type="pct"/>
            <w:vAlign w:val="center"/>
          </w:tcPr>
          <w:p w14:paraId="3F461224" w14:textId="77777777" w:rsidR="000C5848" w:rsidRPr="00F26DD4" w:rsidRDefault="000C5848" w:rsidP="0038112C">
            <w:pPr>
              <w:pStyle w:val="tablebody"/>
              <w:jc w:val="center"/>
              <w:rPr>
                <w:rFonts w:cs="Arial"/>
              </w:rPr>
            </w:pPr>
          </w:p>
        </w:tc>
        <w:tc>
          <w:tcPr>
            <w:tcW w:w="844" w:type="pct"/>
            <w:vAlign w:val="center"/>
          </w:tcPr>
          <w:p w14:paraId="7E32D773" w14:textId="77777777" w:rsidR="000C5848" w:rsidRPr="00F26DD4" w:rsidRDefault="000C5848" w:rsidP="0038112C">
            <w:pPr>
              <w:pStyle w:val="tablebody"/>
              <w:jc w:val="center"/>
              <w:rPr>
                <w:rFonts w:cs="Arial"/>
              </w:rPr>
            </w:pPr>
          </w:p>
        </w:tc>
        <w:tc>
          <w:tcPr>
            <w:tcW w:w="695" w:type="pct"/>
            <w:vAlign w:val="center"/>
          </w:tcPr>
          <w:p w14:paraId="7F8057F3" w14:textId="77777777" w:rsidR="000C5848" w:rsidRPr="00F26DD4" w:rsidRDefault="000C5848" w:rsidP="0038112C">
            <w:pPr>
              <w:pStyle w:val="tablebody"/>
              <w:jc w:val="center"/>
              <w:rPr>
                <w:rFonts w:cs="Arial"/>
              </w:rPr>
            </w:pPr>
          </w:p>
        </w:tc>
        <w:tc>
          <w:tcPr>
            <w:tcW w:w="2483" w:type="pct"/>
            <w:vAlign w:val="center"/>
          </w:tcPr>
          <w:p w14:paraId="79BB0B2C" w14:textId="77777777" w:rsidR="000C5848" w:rsidRPr="00F26DD4" w:rsidRDefault="000C5848" w:rsidP="0038112C">
            <w:pPr>
              <w:pStyle w:val="tablebody"/>
              <w:rPr>
                <w:rFonts w:cs="Arial"/>
              </w:rPr>
            </w:pPr>
          </w:p>
        </w:tc>
      </w:tr>
      <w:tr w:rsidR="000C5848" w:rsidRPr="00F26DD4" w14:paraId="099AEEB7" w14:textId="77777777" w:rsidTr="005A344E">
        <w:trPr>
          <w:cantSplit/>
          <w:trHeight w:val="720"/>
          <w:jc w:val="center"/>
        </w:trPr>
        <w:tc>
          <w:tcPr>
            <w:tcW w:w="306" w:type="pct"/>
            <w:vAlign w:val="center"/>
          </w:tcPr>
          <w:p w14:paraId="3766F916" w14:textId="77777777" w:rsidR="000C5848" w:rsidRPr="00F26DD4" w:rsidRDefault="000C5848" w:rsidP="0038112C">
            <w:pPr>
              <w:pStyle w:val="tablebody"/>
              <w:jc w:val="center"/>
              <w:rPr>
                <w:rFonts w:cs="Arial"/>
              </w:rPr>
            </w:pPr>
          </w:p>
        </w:tc>
        <w:tc>
          <w:tcPr>
            <w:tcW w:w="672" w:type="pct"/>
            <w:vAlign w:val="center"/>
          </w:tcPr>
          <w:p w14:paraId="046E882E" w14:textId="77777777" w:rsidR="000C5848" w:rsidRPr="00F26DD4" w:rsidRDefault="000C5848" w:rsidP="0038112C">
            <w:pPr>
              <w:pStyle w:val="tablebody"/>
              <w:jc w:val="center"/>
              <w:rPr>
                <w:rFonts w:cs="Arial"/>
              </w:rPr>
            </w:pPr>
          </w:p>
        </w:tc>
        <w:tc>
          <w:tcPr>
            <w:tcW w:w="844" w:type="pct"/>
            <w:vAlign w:val="center"/>
          </w:tcPr>
          <w:p w14:paraId="1F6AEF41" w14:textId="77777777" w:rsidR="000C5848" w:rsidRPr="00F26DD4" w:rsidRDefault="000C5848" w:rsidP="0038112C">
            <w:pPr>
              <w:pStyle w:val="tablebody"/>
              <w:jc w:val="center"/>
              <w:rPr>
                <w:rFonts w:cs="Arial"/>
              </w:rPr>
            </w:pPr>
          </w:p>
        </w:tc>
        <w:tc>
          <w:tcPr>
            <w:tcW w:w="695" w:type="pct"/>
            <w:vAlign w:val="center"/>
          </w:tcPr>
          <w:p w14:paraId="64696056" w14:textId="77777777" w:rsidR="000C5848" w:rsidRPr="00F26DD4" w:rsidRDefault="000C5848" w:rsidP="0038112C">
            <w:pPr>
              <w:pStyle w:val="tablebody"/>
              <w:jc w:val="center"/>
              <w:rPr>
                <w:rFonts w:cs="Arial"/>
              </w:rPr>
            </w:pPr>
          </w:p>
        </w:tc>
        <w:tc>
          <w:tcPr>
            <w:tcW w:w="2483" w:type="pct"/>
            <w:vAlign w:val="center"/>
          </w:tcPr>
          <w:p w14:paraId="39A1A746" w14:textId="77777777" w:rsidR="000C5848" w:rsidRPr="00F26DD4" w:rsidRDefault="000C5848" w:rsidP="0038112C">
            <w:pPr>
              <w:pStyle w:val="tablebody"/>
              <w:rPr>
                <w:rFonts w:cs="Arial"/>
              </w:rPr>
            </w:pPr>
          </w:p>
        </w:tc>
      </w:tr>
    </w:tbl>
    <w:p w14:paraId="17C4A47F" w14:textId="77777777" w:rsidR="000C5848" w:rsidRPr="00F26DD4" w:rsidRDefault="000C5848">
      <w:pPr>
        <w:rPr>
          <w:rFonts w:cs="Arial"/>
        </w:rPr>
      </w:pPr>
    </w:p>
    <w:p w14:paraId="6DE75096" w14:textId="77777777" w:rsidR="00EA1EF2" w:rsidRPr="00F26DD4" w:rsidRDefault="00EA1EF2" w:rsidP="00987DF0">
      <w:pPr>
        <w:pStyle w:val="HEADING"/>
        <w:rPr>
          <w:rFonts w:cs="Arial"/>
        </w:rPr>
      </w:pPr>
      <w:bookmarkStart w:id="111" w:name="_Toc40957415"/>
      <w:r w:rsidRPr="00F26DD4">
        <w:rPr>
          <w:rFonts w:cs="Arial"/>
        </w:rPr>
        <w:lastRenderedPageBreak/>
        <w:t>TABLE OF CONTENTS</w:t>
      </w:r>
      <w:bookmarkEnd w:id="111"/>
    </w:p>
    <w:p w14:paraId="6600ECE0" w14:textId="6D6491BF" w:rsidR="00D170FA" w:rsidRDefault="00EA1EF2">
      <w:pPr>
        <w:pStyle w:val="TOC1"/>
        <w:rPr>
          <w:rFonts w:asciiTheme="minorHAnsi" w:eastAsiaTheme="minorEastAsia" w:hAnsiTheme="minorHAnsi" w:cstheme="minorBidi"/>
          <w:caps w:val="0"/>
          <w:szCs w:val="22"/>
        </w:rPr>
      </w:pPr>
      <w:r w:rsidRPr="00F26DD4">
        <w:rPr>
          <w:rFonts w:cs="Arial"/>
          <w:b/>
        </w:rPr>
        <w:fldChar w:fldCharType="begin"/>
      </w:r>
      <w:r w:rsidRPr="00F26DD4">
        <w:rPr>
          <w:rFonts w:cs="Arial"/>
        </w:rPr>
        <w:instrText xml:space="preserve"> TOC  </w:instrText>
      </w:r>
      <w:r w:rsidRPr="00F26DD4">
        <w:rPr>
          <w:rFonts w:cs="Arial"/>
          <w:b/>
        </w:rPr>
        <w:fldChar w:fldCharType="separate"/>
      </w:r>
      <w:r w:rsidR="00D170FA" w:rsidRPr="0021342F">
        <w:rPr>
          <w:rFonts w:cs="Arial"/>
        </w:rPr>
        <w:t>TABLE OF CONTENTS</w:t>
      </w:r>
      <w:r w:rsidR="00D170FA">
        <w:tab/>
      </w:r>
      <w:r w:rsidR="00D170FA">
        <w:fldChar w:fldCharType="begin"/>
      </w:r>
      <w:r w:rsidR="00D170FA">
        <w:instrText xml:space="preserve"> PAGEREF _Toc40957415 \h </w:instrText>
      </w:r>
      <w:r w:rsidR="00D170FA">
        <w:fldChar w:fldCharType="separate"/>
      </w:r>
      <w:r w:rsidR="00D170FA">
        <w:t>3</w:t>
      </w:r>
      <w:r w:rsidR="00D170FA">
        <w:fldChar w:fldCharType="end"/>
      </w:r>
    </w:p>
    <w:p w14:paraId="4C8C39DF" w14:textId="5D65B435" w:rsidR="00D170FA" w:rsidRDefault="00D170FA">
      <w:pPr>
        <w:pStyle w:val="TOC1"/>
        <w:rPr>
          <w:rFonts w:asciiTheme="minorHAnsi" w:eastAsiaTheme="minorEastAsia" w:hAnsiTheme="minorHAnsi" w:cstheme="minorBidi"/>
          <w:caps w:val="0"/>
          <w:szCs w:val="22"/>
        </w:rPr>
      </w:pPr>
      <w:r w:rsidRPr="0021342F">
        <w:rPr>
          <w:rFonts w:cs="Arial"/>
        </w:rPr>
        <w:t>LIST OF TABLES</w:t>
      </w:r>
      <w:r>
        <w:tab/>
      </w:r>
      <w:r>
        <w:fldChar w:fldCharType="begin"/>
      </w:r>
      <w:r>
        <w:instrText xml:space="preserve"> PAGEREF _Toc40957416 \h </w:instrText>
      </w:r>
      <w:r>
        <w:fldChar w:fldCharType="separate"/>
      </w:r>
      <w:r>
        <w:t>5</w:t>
      </w:r>
      <w:r>
        <w:fldChar w:fldCharType="end"/>
      </w:r>
    </w:p>
    <w:p w14:paraId="3A94FA73" w14:textId="5E6A7B38" w:rsidR="00D170FA" w:rsidRDefault="00D170FA">
      <w:pPr>
        <w:pStyle w:val="TOC1"/>
        <w:tabs>
          <w:tab w:val="left" w:pos="2160"/>
        </w:tabs>
        <w:rPr>
          <w:rFonts w:asciiTheme="minorHAnsi" w:eastAsiaTheme="minorEastAsia" w:hAnsiTheme="minorHAnsi" w:cstheme="minorBidi"/>
          <w:caps w:val="0"/>
          <w:szCs w:val="22"/>
        </w:rPr>
      </w:pPr>
      <w:r w:rsidRPr="0021342F">
        <w:rPr>
          <w:caps w:val="0"/>
          <w14:scene3d>
            <w14:camera w14:prst="orthographicFront"/>
            <w14:lightRig w14:rig="threePt" w14:dir="t">
              <w14:rot w14:lat="0" w14:lon="0" w14:rev="0"/>
            </w14:lightRig>
          </w14:scene3d>
        </w:rPr>
        <w:t>SECTION 1.</w:t>
      </w:r>
      <w:r>
        <w:rPr>
          <w:rFonts w:asciiTheme="minorHAnsi" w:eastAsiaTheme="minorEastAsia" w:hAnsiTheme="minorHAnsi" w:cstheme="minorBidi"/>
          <w:caps w:val="0"/>
          <w:szCs w:val="22"/>
        </w:rPr>
        <w:tab/>
      </w:r>
      <w:r w:rsidRPr="0021342F">
        <w:rPr>
          <w:rFonts w:cs="Arial"/>
        </w:rPr>
        <w:t>Introduction</w:t>
      </w:r>
      <w:r>
        <w:tab/>
      </w:r>
      <w:r>
        <w:fldChar w:fldCharType="begin"/>
      </w:r>
      <w:r>
        <w:instrText xml:space="preserve"> PAGEREF _Toc40957417 \h </w:instrText>
      </w:r>
      <w:r>
        <w:fldChar w:fldCharType="separate"/>
      </w:r>
      <w:r>
        <w:t>6</w:t>
      </w:r>
      <w:r>
        <w:fldChar w:fldCharType="end"/>
      </w:r>
    </w:p>
    <w:p w14:paraId="0058F0D6" w14:textId="29088B3B" w:rsidR="00D170FA" w:rsidRDefault="00D170FA">
      <w:pPr>
        <w:pStyle w:val="TOC2"/>
        <w:rPr>
          <w:rFonts w:asciiTheme="minorHAnsi" w:eastAsiaTheme="minorEastAsia" w:hAnsiTheme="minorHAnsi" w:cstheme="minorBidi"/>
          <w:szCs w:val="22"/>
        </w:rPr>
      </w:pPr>
      <w:r w:rsidRPr="0021342F">
        <w:rPr>
          <w:rFonts w:hAnsi="Arial Bold"/>
        </w:rPr>
        <w:t>1.1</w:t>
      </w:r>
      <w:r>
        <w:rPr>
          <w:rFonts w:asciiTheme="minorHAnsi" w:eastAsiaTheme="minorEastAsia" w:hAnsiTheme="minorHAnsi" w:cstheme="minorBidi"/>
          <w:szCs w:val="22"/>
        </w:rPr>
        <w:tab/>
      </w:r>
      <w:r w:rsidRPr="0021342F">
        <w:rPr>
          <w:rFonts w:cs="Arial"/>
        </w:rPr>
        <w:t>Scope</w:t>
      </w:r>
      <w:r>
        <w:tab/>
      </w:r>
      <w:r>
        <w:fldChar w:fldCharType="begin"/>
      </w:r>
      <w:r>
        <w:instrText xml:space="preserve"> PAGEREF _Toc40957418 \h </w:instrText>
      </w:r>
      <w:r>
        <w:fldChar w:fldCharType="separate"/>
      </w:r>
      <w:r>
        <w:t>6</w:t>
      </w:r>
      <w:r>
        <w:fldChar w:fldCharType="end"/>
      </w:r>
    </w:p>
    <w:p w14:paraId="6F1BFA29" w14:textId="49F85C0C" w:rsidR="00D170FA" w:rsidRDefault="00D170FA">
      <w:pPr>
        <w:pStyle w:val="TOC2"/>
        <w:rPr>
          <w:rFonts w:asciiTheme="minorHAnsi" w:eastAsiaTheme="minorEastAsia" w:hAnsiTheme="minorHAnsi" w:cstheme="minorBidi"/>
          <w:szCs w:val="22"/>
        </w:rPr>
      </w:pPr>
      <w:r w:rsidRPr="0021342F">
        <w:rPr>
          <w:rFonts w:hAnsi="Arial Bold"/>
        </w:rPr>
        <w:t>1.2</w:t>
      </w:r>
      <w:r>
        <w:rPr>
          <w:rFonts w:asciiTheme="minorHAnsi" w:eastAsiaTheme="minorEastAsia" w:hAnsiTheme="minorHAnsi" w:cstheme="minorBidi"/>
          <w:szCs w:val="22"/>
        </w:rPr>
        <w:tab/>
      </w:r>
      <w:r w:rsidRPr="0021342F">
        <w:rPr>
          <w:rFonts w:cs="Arial"/>
        </w:rPr>
        <w:t>Period of Performance</w:t>
      </w:r>
      <w:r>
        <w:tab/>
      </w:r>
      <w:r>
        <w:fldChar w:fldCharType="begin"/>
      </w:r>
      <w:r>
        <w:instrText xml:space="preserve"> PAGEREF _Toc40957419 \h </w:instrText>
      </w:r>
      <w:r>
        <w:fldChar w:fldCharType="separate"/>
      </w:r>
      <w:r>
        <w:t>6</w:t>
      </w:r>
      <w:r>
        <w:fldChar w:fldCharType="end"/>
      </w:r>
    </w:p>
    <w:p w14:paraId="1F58EE7C" w14:textId="080C13FA" w:rsidR="00D170FA" w:rsidRDefault="00D170FA">
      <w:pPr>
        <w:pStyle w:val="TOC2"/>
        <w:rPr>
          <w:rFonts w:asciiTheme="minorHAnsi" w:eastAsiaTheme="minorEastAsia" w:hAnsiTheme="minorHAnsi" w:cstheme="minorBidi"/>
          <w:szCs w:val="22"/>
        </w:rPr>
      </w:pPr>
      <w:r w:rsidRPr="0021342F">
        <w:rPr>
          <w:rFonts w:hAnsi="Arial Bold"/>
        </w:rPr>
        <w:t>1.3</w:t>
      </w:r>
      <w:r>
        <w:rPr>
          <w:rFonts w:asciiTheme="minorHAnsi" w:eastAsiaTheme="minorEastAsia" w:hAnsiTheme="minorHAnsi" w:cstheme="minorBidi"/>
          <w:szCs w:val="22"/>
        </w:rPr>
        <w:tab/>
      </w:r>
      <w:r w:rsidRPr="0021342F">
        <w:rPr>
          <w:rFonts w:cs="Arial"/>
        </w:rPr>
        <w:t>Non-Proprietary Information</w:t>
      </w:r>
      <w:r>
        <w:tab/>
      </w:r>
      <w:r>
        <w:fldChar w:fldCharType="begin"/>
      </w:r>
      <w:r>
        <w:instrText xml:space="preserve"> PAGEREF _Toc40957420 \h </w:instrText>
      </w:r>
      <w:r>
        <w:fldChar w:fldCharType="separate"/>
      </w:r>
      <w:r>
        <w:t>6</w:t>
      </w:r>
      <w:r>
        <w:fldChar w:fldCharType="end"/>
      </w:r>
    </w:p>
    <w:p w14:paraId="31C1C904" w14:textId="551F7EBB" w:rsidR="00D170FA" w:rsidRDefault="00D170FA">
      <w:pPr>
        <w:pStyle w:val="TOC2"/>
        <w:rPr>
          <w:rFonts w:asciiTheme="minorHAnsi" w:eastAsiaTheme="minorEastAsia" w:hAnsiTheme="minorHAnsi" w:cstheme="minorBidi"/>
          <w:szCs w:val="22"/>
        </w:rPr>
      </w:pPr>
      <w:r w:rsidRPr="0021342F">
        <w:rPr>
          <w:rFonts w:hAnsi="Arial Bold"/>
        </w:rPr>
        <w:t>1.4</w:t>
      </w:r>
      <w:r>
        <w:rPr>
          <w:rFonts w:asciiTheme="minorHAnsi" w:eastAsiaTheme="minorEastAsia" w:hAnsiTheme="minorHAnsi" w:cstheme="minorBidi"/>
          <w:szCs w:val="22"/>
        </w:rPr>
        <w:tab/>
      </w:r>
      <w:r w:rsidRPr="0021342F">
        <w:rPr>
          <w:rFonts w:cs="Arial"/>
        </w:rPr>
        <w:t>Disclosure</w:t>
      </w:r>
      <w:r>
        <w:tab/>
      </w:r>
      <w:r>
        <w:fldChar w:fldCharType="begin"/>
      </w:r>
      <w:r>
        <w:instrText xml:space="preserve"> PAGEREF _Toc40957421 \h </w:instrText>
      </w:r>
      <w:r>
        <w:fldChar w:fldCharType="separate"/>
      </w:r>
      <w:r>
        <w:t>7</w:t>
      </w:r>
      <w:r>
        <w:fldChar w:fldCharType="end"/>
      </w:r>
    </w:p>
    <w:p w14:paraId="72495A3E" w14:textId="2394D43A" w:rsidR="00D170FA" w:rsidRDefault="00D170FA">
      <w:pPr>
        <w:pStyle w:val="TOC1"/>
        <w:tabs>
          <w:tab w:val="left" w:pos="2160"/>
        </w:tabs>
        <w:rPr>
          <w:rFonts w:asciiTheme="minorHAnsi" w:eastAsiaTheme="minorEastAsia" w:hAnsiTheme="minorHAnsi" w:cstheme="minorBidi"/>
          <w:caps w:val="0"/>
          <w:szCs w:val="22"/>
        </w:rPr>
      </w:pPr>
      <w:r w:rsidRPr="0021342F">
        <w:rPr>
          <w:caps w:val="0"/>
          <w14:scene3d>
            <w14:camera w14:prst="orthographicFront"/>
            <w14:lightRig w14:rig="threePt" w14:dir="t">
              <w14:rot w14:lat="0" w14:lon="0" w14:rev="0"/>
            </w14:lightRig>
          </w14:scene3d>
        </w:rPr>
        <w:t>SECTION 2.</w:t>
      </w:r>
      <w:r>
        <w:rPr>
          <w:rFonts w:asciiTheme="minorHAnsi" w:eastAsiaTheme="minorEastAsia" w:hAnsiTheme="minorHAnsi" w:cstheme="minorBidi"/>
          <w:caps w:val="0"/>
          <w:szCs w:val="22"/>
        </w:rPr>
        <w:tab/>
      </w:r>
      <w:r w:rsidRPr="0021342F">
        <w:rPr>
          <w:rFonts w:cs="Arial"/>
        </w:rPr>
        <w:t>Applicable Documents</w:t>
      </w:r>
      <w:r>
        <w:tab/>
      </w:r>
      <w:r>
        <w:fldChar w:fldCharType="begin"/>
      </w:r>
      <w:r>
        <w:instrText xml:space="preserve"> PAGEREF _Toc40957422 \h </w:instrText>
      </w:r>
      <w:r>
        <w:fldChar w:fldCharType="separate"/>
      </w:r>
      <w:r>
        <w:t>8</w:t>
      </w:r>
      <w:r>
        <w:fldChar w:fldCharType="end"/>
      </w:r>
    </w:p>
    <w:p w14:paraId="0317FAC8" w14:textId="70655E33" w:rsidR="00D170FA" w:rsidRDefault="00D170FA">
      <w:pPr>
        <w:pStyle w:val="TOC2"/>
        <w:rPr>
          <w:rFonts w:asciiTheme="minorHAnsi" w:eastAsiaTheme="minorEastAsia" w:hAnsiTheme="minorHAnsi" w:cstheme="minorBidi"/>
          <w:szCs w:val="22"/>
        </w:rPr>
      </w:pPr>
      <w:r w:rsidRPr="0021342F">
        <w:rPr>
          <w:rFonts w:hAnsi="Arial Bold"/>
        </w:rPr>
        <w:t>2.1</w:t>
      </w:r>
      <w:r>
        <w:rPr>
          <w:rFonts w:asciiTheme="minorHAnsi" w:eastAsiaTheme="minorEastAsia" w:hAnsiTheme="minorHAnsi" w:cstheme="minorBidi"/>
          <w:szCs w:val="22"/>
        </w:rPr>
        <w:tab/>
      </w:r>
      <w:r w:rsidRPr="0021342F">
        <w:rPr>
          <w:rFonts w:cs="Arial"/>
        </w:rPr>
        <w:t>Subcontract Documents</w:t>
      </w:r>
      <w:r>
        <w:tab/>
      </w:r>
      <w:r>
        <w:fldChar w:fldCharType="begin"/>
      </w:r>
      <w:r>
        <w:instrText xml:space="preserve"> PAGEREF _Toc40957423 \h </w:instrText>
      </w:r>
      <w:r>
        <w:fldChar w:fldCharType="separate"/>
      </w:r>
      <w:r>
        <w:t>8</w:t>
      </w:r>
      <w:r>
        <w:fldChar w:fldCharType="end"/>
      </w:r>
    </w:p>
    <w:p w14:paraId="49FC80AE" w14:textId="73BE487F" w:rsidR="00D170FA" w:rsidRDefault="00D170FA">
      <w:pPr>
        <w:pStyle w:val="TOC2"/>
        <w:rPr>
          <w:rFonts w:asciiTheme="minorHAnsi" w:eastAsiaTheme="minorEastAsia" w:hAnsiTheme="minorHAnsi" w:cstheme="minorBidi"/>
          <w:szCs w:val="22"/>
        </w:rPr>
      </w:pPr>
      <w:r w:rsidRPr="0021342F">
        <w:rPr>
          <w:rFonts w:hAnsi="Arial Bold"/>
        </w:rPr>
        <w:t>2.2</w:t>
      </w:r>
      <w:r>
        <w:rPr>
          <w:rFonts w:asciiTheme="minorHAnsi" w:eastAsiaTheme="minorEastAsia" w:hAnsiTheme="minorHAnsi" w:cstheme="minorBidi"/>
          <w:szCs w:val="22"/>
        </w:rPr>
        <w:tab/>
      </w:r>
      <w:r w:rsidRPr="0021342F">
        <w:rPr>
          <w:rFonts w:cs="Arial"/>
        </w:rPr>
        <w:t>Supersession</w:t>
      </w:r>
      <w:r>
        <w:tab/>
      </w:r>
      <w:r>
        <w:fldChar w:fldCharType="begin"/>
      </w:r>
      <w:r>
        <w:instrText xml:space="preserve"> PAGEREF _Toc40957424 \h </w:instrText>
      </w:r>
      <w:r>
        <w:fldChar w:fldCharType="separate"/>
      </w:r>
      <w:r>
        <w:t>8</w:t>
      </w:r>
      <w:r>
        <w:fldChar w:fldCharType="end"/>
      </w:r>
    </w:p>
    <w:p w14:paraId="76E16BA0" w14:textId="555E16A9" w:rsidR="00D170FA" w:rsidRDefault="00D170FA">
      <w:pPr>
        <w:pStyle w:val="TOC1"/>
        <w:tabs>
          <w:tab w:val="left" w:pos="2160"/>
        </w:tabs>
        <w:rPr>
          <w:rFonts w:asciiTheme="minorHAnsi" w:eastAsiaTheme="minorEastAsia" w:hAnsiTheme="minorHAnsi" w:cstheme="minorBidi"/>
          <w:caps w:val="0"/>
          <w:szCs w:val="22"/>
        </w:rPr>
      </w:pPr>
      <w:r w:rsidRPr="0021342F">
        <w:rPr>
          <w:caps w:val="0"/>
          <w14:scene3d>
            <w14:camera w14:prst="orthographicFront"/>
            <w14:lightRig w14:rig="threePt" w14:dir="t">
              <w14:rot w14:lat="0" w14:lon="0" w14:rev="0"/>
            </w14:lightRig>
          </w14:scene3d>
        </w:rPr>
        <w:t>SECTION 3.</w:t>
      </w:r>
      <w:r>
        <w:rPr>
          <w:rFonts w:asciiTheme="minorHAnsi" w:eastAsiaTheme="minorEastAsia" w:hAnsiTheme="minorHAnsi" w:cstheme="minorBidi"/>
          <w:caps w:val="0"/>
          <w:szCs w:val="22"/>
        </w:rPr>
        <w:tab/>
      </w:r>
      <w:r w:rsidRPr="0021342F">
        <w:rPr>
          <w:rFonts w:cs="Arial"/>
        </w:rPr>
        <w:t>Seller Tasks</w:t>
      </w:r>
      <w:r>
        <w:tab/>
      </w:r>
      <w:r>
        <w:fldChar w:fldCharType="begin"/>
      </w:r>
      <w:r>
        <w:instrText xml:space="preserve"> PAGEREF _Toc40957425 \h </w:instrText>
      </w:r>
      <w:r>
        <w:fldChar w:fldCharType="separate"/>
      </w:r>
      <w:r>
        <w:t>9</w:t>
      </w:r>
      <w:r>
        <w:fldChar w:fldCharType="end"/>
      </w:r>
    </w:p>
    <w:p w14:paraId="40EAD6DB" w14:textId="40C133A6" w:rsidR="00D170FA" w:rsidRDefault="00D170FA">
      <w:pPr>
        <w:pStyle w:val="TOC2"/>
        <w:rPr>
          <w:rFonts w:asciiTheme="minorHAnsi" w:eastAsiaTheme="minorEastAsia" w:hAnsiTheme="minorHAnsi" w:cstheme="minorBidi"/>
          <w:szCs w:val="22"/>
        </w:rPr>
      </w:pPr>
      <w:r w:rsidRPr="0021342F">
        <w:rPr>
          <w:rFonts w:hAnsi="Arial Bold"/>
        </w:rPr>
        <w:t>3.1</w:t>
      </w:r>
      <w:r>
        <w:rPr>
          <w:rFonts w:asciiTheme="minorHAnsi" w:eastAsiaTheme="minorEastAsia" w:hAnsiTheme="minorHAnsi" w:cstheme="minorBidi"/>
          <w:szCs w:val="22"/>
        </w:rPr>
        <w:tab/>
      </w:r>
      <w:r w:rsidRPr="0021342F">
        <w:rPr>
          <w:rFonts w:cs="Arial"/>
        </w:rPr>
        <w:t>Management Tasks</w:t>
      </w:r>
      <w:r>
        <w:tab/>
      </w:r>
      <w:r>
        <w:fldChar w:fldCharType="begin"/>
      </w:r>
      <w:r>
        <w:instrText xml:space="preserve"> PAGEREF _Toc40957426 \h </w:instrText>
      </w:r>
      <w:r>
        <w:fldChar w:fldCharType="separate"/>
      </w:r>
      <w:r>
        <w:t>9</w:t>
      </w:r>
      <w:r>
        <w:fldChar w:fldCharType="end"/>
      </w:r>
    </w:p>
    <w:p w14:paraId="0C41619C" w14:textId="6DA16229" w:rsidR="00D170FA" w:rsidRDefault="00D170FA">
      <w:pPr>
        <w:pStyle w:val="TOC3"/>
        <w:rPr>
          <w:rFonts w:asciiTheme="minorHAnsi" w:eastAsiaTheme="minorEastAsia" w:hAnsiTheme="minorHAnsi" w:cstheme="minorBidi"/>
          <w:szCs w:val="22"/>
        </w:rPr>
      </w:pPr>
      <w:r>
        <w:t>3.1.1</w:t>
      </w:r>
      <w:r>
        <w:rPr>
          <w:rFonts w:asciiTheme="minorHAnsi" w:eastAsiaTheme="minorEastAsia" w:hAnsiTheme="minorHAnsi" w:cstheme="minorBidi"/>
          <w:szCs w:val="22"/>
        </w:rPr>
        <w:tab/>
      </w:r>
      <w:r w:rsidRPr="0021342F">
        <w:rPr>
          <w:rFonts w:cs="Arial"/>
        </w:rPr>
        <w:t>Program Management</w:t>
      </w:r>
      <w:r>
        <w:tab/>
      </w:r>
      <w:r>
        <w:fldChar w:fldCharType="begin"/>
      </w:r>
      <w:r>
        <w:instrText xml:space="preserve"> PAGEREF _Toc40957427 \h </w:instrText>
      </w:r>
      <w:r>
        <w:fldChar w:fldCharType="separate"/>
      </w:r>
      <w:r>
        <w:t>9</w:t>
      </w:r>
      <w:r>
        <w:fldChar w:fldCharType="end"/>
      </w:r>
    </w:p>
    <w:p w14:paraId="434A4D2D" w14:textId="7DCFDE7C" w:rsidR="00D170FA" w:rsidRDefault="00D170FA">
      <w:pPr>
        <w:pStyle w:val="TOC3"/>
        <w:rPr>
          <w:rFonts w:asciiTheme="minorHAnsi" w:eastAsiaTheme="minorEastAsia" w:hAnsiTheme="minorHAnsi" w:cstheme="minorBidi"/>
          <w:szCs w:val="22"/>
        </w:rPr>
      </w:pPr>
      <w:r>
        <w:t>3.1.2</w:t>
      </w:r>
      <w:r>
        <w:rPr>
          <w:rFonts w:asciiTheme="minorHAnsi" w:eastAsiaTheme="minorEastAsia" w:hAnsiTheme="minorHAnsi" w:cstheme="minorBidi"/>
          <w:szCs w:val="22"/>
        </w:rPr>
        <w:tab/>
      </w:r>
      <w:r w:rsidRPr="0021342F">
        <w:rPr>
          <w:rFonts w:cs="Arial"/>
        </w:rPr>
        <w:t>Weekly Status Review</w:t>
      </w:r>
      <w:r>
        <w:tab/>
      </w:r>
      <w:r>
        <w:fldChar w:fldCharType="begin"/>
      </w:r>
      <w:r>
        <w:instrText xml:space="preserve"> PAGEREF _Toc40957428 \h </w:instrText>
      </w:r>
      <w:r>
        <w:fldChar w:fldCharType="separate"/>
      </w:r>
      <w:r>
        <w:t>9</w:t>
      </w:r>
      <w:r>
        <w:fldChar w:fldCharType="end"/>
      </w:r>
    </w:p>
    <w:p w14:paraId="147F9755" w14:textId="15B66795" w:rsidR="00D170FA" w:rsidRDefault="00D170FA">
      <w:pPr>
        <w:pStyle w:val="TOC3"/>
        <w:rPr>
          <w:rFonts w:asciiTheme="minorHAnsi" w:eastAsiaTheme="minorEastAsia" w:hAnsiTheme="minorHAnsi" w:cstheme="minorBidi"/>
          <w:szCs w:val="22"/>
        </w:rPr>
      </w:pPr>
      <w:r>
        <w:t>3.1.3</w:t>
      </w:r>
      <w:r>
        <w:rPr>
          <w:rFonts w:asciiTheme="minorHAnsi" w:eastAsiaTheme="minorEastAsia" w:hAnsiTheme="minorHAnsi" w:cstheme="minorBidi"/>
          <w:szCs w:val="22"/>
        </w:rPr>
        <w:tab/>
      </w:r>
      <w:r w:rsidRPr="0021342F">
        <w:rPr>
          <w:rFonts w:cs="Arial"/>
        </w:rPr>
        <w:t>Monthly Status Review</w:t>
      </w:r>
      <w:r>
        <w:tab/>
      </w:r>
      <w:r>
        <w:fldChar w:fldCharType="begin"/>
      </w:r>
      <w:r>
        <w:instrText xml:space="preserve"> PAGEREF _Toc40957429 \h </w:instrText>
      </w:r>
      <w:r>
        <w:fldChar w:fldCharType="separate"/>
      </w:r>
      <w:r>
        <w:t>9</w:t>
      </w:r>
      <w:r>
        <w:fldChar w:fldCharType="end"/>
      </w:r>
    </w:p>
    <w:p w14:paraId="7DDD6580" w14:textId="39887E84" w:rsidR="00D170FA" w:rsidRDefault="00D170FA">
      <w:pPr>
        <w:pStyle w:val="TOC3"/>
        <w:rPr>
          <w:rFonts w:asciiTheme="minorHAnsi" w:eastAsiaTheme="minorEastAsia" w:hAnsiTheme="minorHAnsi" w:cstheme="minorBidi"/>
          <w:szCs w:val="22"/>
        </w:rPr>
      </w:pPr>
      <w:r>
        <w:t>3.1.4</w:t>
      </w:r>
      <w:r>
        <w:rPr>
          <w:rFonts w:asciiTheme="minorHAnsi" w:eastAsiaTheme="minorEastAsia" w:hAnsiTheme="minorHAnsi" w:cstheme="minorBidi"/>
          <w:szCs w:val="22"/>
        </w:rPr>
        <w:tab/>
      </w:r>
      <w:r w:rsidRPr="0021342F">
        <w:rPr>
          <w:rFonts w:cs="Arial"/>
        </w:rPr>
        <w:t>Monthly Status Report</w:t>
      </w:r>
      <w:r>
        <w:tab/>
      </w:r>
      <w:r>
        <w:fldChar w:fldCharType="begin"/>
      </w:r>
      <w:r>
        <w:instrText xml:space="preserve"> PAGEREF _Toc40957430 \h </w:instrText>
      </w:r>
      <w:r>
        <w:fldChar w:fldCharType="separate"/>
      </w:r>
      <w:r>
        <w:t>9</w:t>
      </w:r>
      <w:r>
        <w:fldChar w:fldCharType="end"/>
      </w:r>
    </w:p>
    <w:p w14:paraId="318BE699" w14:textId="308AA7E8" w:rsidR="00D170FA" w:rsidRDefault="00D170FA">
      <w:pPr>
        <w:pStyle w:val="TOC3"/>
        <w:rPr>
          <w:rFonts w:asciiTheme="minorHAnsi" w:eastAsiaTheme="minorEastAsia" w:hAnsiTheme="minorHAnsi" w:cstheme="minorBidi"/>
          <w:szCs w:val="22"/>
        </w:rPr>
      </w:pPr>
      <w:r>
        <w:t>3.1.5</w:t>
      </w:r>
      <w:r>
        <w:rPr>
          <w:rFonts w:asciiTheme="minorHAnsi" w:eastAsiaTheme="minorEastAsia" w:hAnsiTheme="minorHAnsi" w:cstheme="minorBidi"/>
          <w:szCs w:val="22"/>
        </w:rPr>
        <w:tab/>
      </w:r>
      <w:r w:rsidRPr="0021342F">
        <w:rPr>
          <w:rFonts w:cs="Arial"/>
        </w:rPr>
        <w:t>Program Status Reviews</w:t>
      </w:r>
      <w:r>
        <w:tab/>
      </w:r>
      <w:r>
        <w:fldChar w:fldCharType="begin"/>
      </w:r>
      <w:r>
        <w:instrText xml:space="preserve"> PAGEREF _Toc40957431 \h </w:instrText>
      </w:r>
      <w:r>
        <w:fldChar w:fldCharType="separate"/>
      </w:r>
      <w:r>
        <w:t>10</w:t>
      </w:r>
      <w:r>
        <w:fldChar w:fldCharType="end"/>
      </w:r>
    </w:p>
    <w:p w14:paraId="5F1A423D" w14:textId="6434A85D" w:rsidR="00D170FA" w:rsidRDefault="00D170FA">
      <w:pPr>
        <w:pStyle w:val="TOC3"/>
        <w:rPr>
          <w:rFonts w:asciiTheme="minorHAnsi" w:eastAsiaTheme="minorEastAsia" w:hAnsiTheme="minorHAnsi" w:cstheme="minorBidi"/>
          <w:szCs w:val="22"/>
        </w:rPr>
      </w:pPr>
      <w:r>
        <w:t>3.1.6</w:t>
      </w:r>
      <w:r>
        <w:rPr>
          <w:rFonts w:asciiTheme="minorHAnsi" w:eastAsiaTheme="minorEastAsia" w:hAnsiTheme="minorHAnsi" w:cstheme="minorBidi"/>
          <w:szCs w:val="22"/>
        </w:rPr>
        <w:tab/>
      </w:r>
      <w:r w:rsidRPr="0021342F">
        <w:rPr>
          <w:rFonts w:cs="Arial"/>
        </w:rPr>
        <w:t>Master Schedule</w:t>
      </w:r>
      <w:r>
        <w:tab/>
      </w:r>
      <w:r>
        <w:fldChar w:fldCharType="begin"/>
      </w:r>
      <w:r>
        <w:instrText xml:space="preserve"> PAGEREF _Toc40957432 \h </w:instrText>
      </w:r>
      <w:r>
        <w:fldChar w:fldCharType="separate"/>
      </w:r>
      <w:r>
        <w:t>10</w:t>
      </w:r>
      <w:r>
        <w:fldChar w:fldCharType="end"/>
      </w:r>
    </w:p>
    <w:p w14:paraId="0D6C0304" w14:textId="281DC240" w:rsidR="00D170FA" w:rsidRDefault="00D170FA">
      <w:pPr>
        <w:pStyle w:val="TOC3"/>
        <w:rPr>
          <w:rFonts w:asciiTheme="minorHAnsi" w:eastAsiaTheme="minorEastAsia" w:hAnsiTheme="minorHAnsi" w:cstheme="minorBidi"/>
          <w:szCs w:val="22"/>
        </w:rPr>
      </w:pPr>
      <w:r>
        <w:t>3.1.7</w:t>
      </w:r>
      <w:r>
        <w:rPr>
          <w:rFonts w:asciiTheme="minorHAnsi" w:eastAsiaTheme="minorEastAsia" w:hAnsiTheme="minorHAnsi" w:cstheme="minorBidi"/>
          <w:szCs w:val="22"/>
        </w:rPr>
        <w:tab/>
      </w:r>
      <w:r w:rsidRPr="0021342F">
        <w:rPr>
          <w:rFonts w:cs="Arial"/>
        </w:rPr>
        <w:t>Quality Management</w:t>
      </w:r>
      <w:r>
        <w:tab/>
      </w:r>
      <w:r>
        <w:fldChar w:fldCharType="begin"/>
      </w:r>
      <w:r>
        <w:instrText xml:space="preserve"> PAGEREF _Toc40957433 \h </w:instrText>
      </w:r>
      <w:r>
        <w:fldChar w:fldCharType="separate"/>
      </w:r>
      <w:r>
        <w:t>10</w:t>
      </w:r>
      <w:r>
        <w:fldChar w:fldCharType="end"/>
      </w:r>
    </w:p>
    <w:p w14:paraId="03BC76AA" w14:textId="2D06598B" w:rsidR="00D170FA" w:rsidRDefault="00D170FA">
      <w:pPr>
        <w:pStyle w:val="TOC3"/>
        <w:rPr>
          <w:rFonts w:asciiTheme="minorHAnsi" w:eastAsiaTheme="minorEastAsia" w:hAnsiTheme="minorHAnsi" w:cstheme="minorBidi"/>
          <w:szCs w:val="22"/>
        </w:rPr>
      </w:pPr>
      <w:r>
        <w:t>3.1.8</w:t>
      </w:r>
      <w:r>
        <w:rPr>
          <w:rFonts w:asciiTheme="minorHAnsi" w:eastAsiaTheme="minorEastAsia" w:hAnsiTheme="minorHAnsi" w:cstheme="minorBidi"/>
          <w:szCs w:val="22"/>
        </w:rPr>
        <w:tab/>
      </w:r>
      <w:r w:rsidRPr="0021342F">
        <w:rPr>
          <w:rFonts w:cs="Arial"/>
        </w:rPr>
        <w:t>Configuration &amp; Data Management</w:t>
      </w:r>
      <w:r>
        <w:tab/>
      </w:r>
      <w:r>
        <w:fldChar w:fldCharType="begin"/>
      </w:r>
      <w:r>
        <w:instrText xml:space="preserve"> PAGEREF _Toc40957434 \h </w:instrText>
      </w:r>
      <w:r>
        <w:fldChar w:fldCharType="separate"/>
      </w:r>
      <w:r>
        <w:t>10</w:t>
      </w:r>
      <w:r>
        <w:fldChar w:fldCharType="end"/>
      </w:r>
    </w:p>
    <w:p w14:paraId="702112CC" w14:textId="0EA5455D" w:rsidR="00D170FA" w:rsidRDefault="00D170FA">
      <w:pPr>
        <w:pStyle w:val="TOC3"/>
        <w:rPr>
          <w:rFonts w:asciiTheme="minorHAnsi" w:eastAsiaTheme="minorEastAsia" w:hAnsiTheme="minorHAnsi" w:cstheme="minorBidi"/>
          <w:szCs w:val="22"/>
        </w:rPr>
      </w:pPr>
      <w:r>
        <w:t>3.1.9</w:t>
      </w:r>
      <w:r>
        <w:rPr>
          <w:rFonts w:asciiTheme="minorHAnsi" w:eastAsiaTheme="minorEastAsia" w:hAnsiTheme="minorHAnsi" w:cstheme="minorBidi"/>
          <w:szCs w:val="22"/>
        </w:rPr>
        <w:tab/>
      </w:r>
      <w:r w:rsidRPr="0021342F">
        <w:rPr>
          <w:rFonts w:cs="Arial"/>
        </w:rPr>
        <w:t>Drawings</w:t>
      </w:r>
      <w:r>
        <w:tab/>
      </w:r>
      <w:r>
        <w:fldChar w:fldCharType="begin"/>
      </w:r>
      <w:r>
        <w:instrText xml:space="preserve"> PAGEREF _Toc40957435 \h </w:instrText>
      </w:r>
      <w:r>
        <w:fldChar w:fldCharType="separate"/>
      </w:r>
      <w:r>
        <w:t>10</w:t>
      </w:r>
      <w:r>
        <w:fldChar w:fldCharType="end"/>
      </w:r>
    </w:p>
    <w:p w14:paraId="3FDB2168" w14:textId="0CA20B5C" w:rsidR="00D170FA" w:rsidRDefault="00D170FA">
      <w:pPr>
        <w:pStyle w:val="TOC3"/>
        <w:rPr>
          <w:rFonts w:asciiTheme="minorHAnsi" w:eastAsiaTheme="minorEastAsia" w:hAnsiTheme="minorHAnsi" w:cstheme="minorBidi"/>
          <w:szCs w:val="22"/>
        </w:rPr>
      </w:pPr>
      <w:r>
        <w:t>3.1.10</w:t>
      </w:r>
      <w:r>
        <w:rPr>
          <w:rFonts w:asciiTheme="minorHAnsi" w:eastAsiaTheme="minorEastAsia" w:hAnsiTheme="minorHAnsi" w:cstheme="minorBidi"/>
          <w:szCs w:val="22"/>
        </w:rPr>
        <w:tab/>
      </w:r>
      <w:r w:rsidRPr="0021342F">
        <w:rPr>
          <w:rFonts w:cs="Arial"/>
        </w:rPr>
        <w:t>Traceability</w:t>
      </w:r>
      <w:r>
        <w:tab/>
      </w:r>
      <w:r>
        <w:fldChar w:fldCharType="begin"/>
      </w:r>
      <w:r>
        <w:instrText xml:space="preserve"> PAGEREF _Toc40957436 \h </w:instrText>
      </w:r>
      <w:r>
        <w:fldChar w:fldCharType="separate"/>
      </w:r>
      <w:r>
        <w:t>10</w:t>
      </w:r>
      <w:r>
        <w:fldChar w:fldCharType="end"/>
      </w:r>
    </w:p>
    <w:p w14:paraId="549D7204" w14:textId="617AAF3A" w:rsidR="00D170FA" w:rsidRDefault="00D170FA">
      <w:pPr>
        <w:pStyle w:val="TOC3"/>
        <w:rPr>
          <w:rFonts w:asciiTheme="minorHAnsi" w:eastAsiaTheme="minorEastAsia" w:hAnsiTheme="minorHAnsi" w:cstheme="minorBidi"/>
          <w:szCs w:val="22"/>
        </w:rPr>
      </w:pPr>
      <w:r>
        <w:t>3.1.11</w:t>
      </w:r>
      <w:r>
        <w:rPr>
          <w:rFonts w:asciiTheme="minorHAnsi" w:eastAsiaTheme="minorEastAsia" w:hAnsiTheme="minorHAnsi" w:cstheme="minorBidi"/>
          <w:szCs w:val="22"/>
        </w:rPr>
        <w:tab/>
      </w:r>
      <w:r w:rsidRPr="0021342F">
        <w:rPr>
          <w:rFonts w:cs="Arial"/>
        </w:rPr>
        <w:t>Customer Furnished Equipment</w:t>
      </w:r>
      <w:r>
        <w:tab/>
      </w:r>
      <w:r>
        <w:fldChar w:fldCharType="begin"/>
      </w:r>
      <w:r>
        <w:instrText xml:space="preserve"> PAGEREF _Toc40957437 \h </w:instrText>
      </w:r>
      <w:r>
        <w:fldChar w:fldCharType="separate"/>
      </w:r>
      <w:r>
        <w:t>11</w:t>
      </w:r>
      <w:r>
        <w:fldChar w:fldCharType="end"/>
      </w:r>
    </w:p>
    <w:p w14:paraId="372BD81F" w14:textId="0707309E" w:rsidR="00D170FA" w:rsidRDefault="00D170FA">
      <w:pPr>
        <w:pStyle w:val="TOC3"/>
        <w:rPr>
          <w:rFonts w:asciiTheme="minorHAnsi" w:eastAsiaTheme="minorEastAsia" w:hAnsiTheme="minorHAnsi" w:cstheme="minorBidi"/>
          <w:szCs w:val="22"/>
        </w:rPr>
      </w:pPr>
      <w:r>
        <w:t>3.1.12</w:t>
      </w:r>
      <w:r>
        <w:rPr>
          <w:rFonts w:asciiTheme="minorHAnsi" w:eastAsiaTheme="minorEastAsia" w:hAnsiTheme="minorHAnsi" w:cstheme="minorBidi"/>
          <w:szCs w:val="22"/>
        </w:rPr>
        <w:tab/>
      </w:r>
      <w:r w:rsidRPr="0021342F">
        <w:rPr>
          <w:rFonts w:cs="Arial"/>
        </w:rPr>
        <w:t>Place of Performance</w:t>
      </w:r>
      <w:r>
        <w:tab/>
      </w:r>
      <w:r>
        <w:fldChar w:fldCharType="begin"/>
      </w:r>
      <w:r>
        <w:instrText xml:space="preserve"> PAGEREF _Toc40957438 \h </w:instrText>
      </w:r>
      <w:r>
        <w:fldChar w:fldCharType="separate"/>
      </w:r>
      <w:r>
        <w:t>11</w:t>
      </w:r>
      <w:r>
        <w:fldChar w:fldCharType="end"/>
      </w:r>
    </w:p>
    <w:p w14:paraId="280F00D8" w14:textId="379B5D9C" w:rsidR="00D170FA" w:rsidRDefault="00D170FA">
      <w:pPr>
        <w:pStyle w:val="TOC2"/>
        <w:rPr>
          <w:rFonts w:asciiTheme="minorHAnsi" w:eastAsiaTheme="minorEastAsia" w:hAnsiTheme="minorHAnsi" w:cstheme="minorBidi"/>
          <w:szCs w:val="22"/>
        </w:rPr>
      </w:pPr>
      <w:r w:rsidRPr="0021342F">
        <w:rPr>
          <w:rFonts w:hAnsi="Arial Bold"/>
        </w:rPr>
        <w:t>3.2</w:t>
      </w:r>
      <w:r>
        <w:rPr>
          <w:rFonts w:asciiTheme="minorHAnsi" w:eastAsiaTheme="minorEastAsia" w:hAnsiTheme="minorHAnsi" w:cstheme="minorBidi"/>
          <w:szCs w:val="22"/>
        </w:rPr>
        <w:tab/>
      </w:r>
      <w:r w:rsidRPr="0021342F">
        <w:rPr>
          <w:rFonts w:cs="Arial"/>
        </w:rPr>
        <w:t>Technical Tasks</w:t>
      </w:r>
      <w:r>
        <w:tab/>
      </w:r>
      <w:r>
        <w:fldChar w:fldCharType="begin"/>
      </w:r>
      <w:r>
        <w:instrText xml:space="preserve"> PAGEREF _Toc40957439 \h </w:instrText>
      </w:r>
      <w:r>
        <w:fldChar w:fldCharType="separate"/>
      </w:r>
      <w:r>
        <w:t>11</w:t>
      </w:r>
      <w:r>
        <w:fldChar w:fldCharType="end"/>
      </w:r>
    </w:p>
    <w:p w14:paraId="62A0214E" w14:textId="309FE932" w:rsidR="00D170FA" w:rsidRDefault="00D170FA">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rsidRPr="0021342F">
        <w:rPr>
          <w:rFonts w:cs="Arial"/>
        </w:rPr>
        <w:t>Engineering</w:t>
      </w:r>
      <w:r>
        <w:tab/>
      </w:r>
      <w:r>
        <w:fldChar w:fldCharType="begin"/>
      </w:r>
      <w:r>
        <w:instrText xml:space="preserve"> PAGEREF _Toc40957440 \h </w:instrText>
      </w:r>
      <w:r>
        <w:fldChar w:fldCharType="separate"/>
      </w:r>
      <w:r>
        <w:t>11</w:t>
      </w:r>
      <w:r>
        <w:fldChar w:fldCharType="end"/>
      </w:r>
    </w:p>
    <w:p w14:paraId="342A8813" w14:textId="31BA0942" w:rsidR="00D170FA" w:rsidRDefault="00D170FA">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rsidRPr="0021342F">
        <w:rPr>
          <w:rFonts w:cs="Arial"/>
        </w:rPr>
        <w:t>Interface Definition</w:t>
      </w:r>
      <w:r>
        <w:tab/>
      </w:r>
      <w:r>
        <w:fldChar w:fldCharType="begin"/>
      </w:r>
      <w:r>
        <w:instrText xml:space="preserve"> PAGEREF _Toc40957441 \h </w:instrText>
      </w:r>
      <w:r>
        <w:fldChar w:fldCharType="separate"/>
      </w:r>
      <w:r>
        <w:t>11</w:t>
      </w:r>
      <w:r>
        <w:fldChar w:fldCharType="end"/>
      </w:r>
    </w:p>
    <w:p w14:paraId="5EB31977" w14:textId="14E03618" w:rsidR="00D170FA" w:rsidRDefault="00D170FA">
      <w:pPr>
        <w:pStyle w:val="TOC3"/>
        <w:rPr>
          <w:rFonts w:asciiTheme="minorHAnsi" w:eastAsiaTheme="minorEastAsia" w:hAnsiTheme="minorHAnsi" w:cstheme="minorBidi"/>
          <w:szCs w:val="22"/>
        </w:rPr>
      </w:pPr>
      <w:r>
        <w:t>3.2.3</w:t>
      </w:r>
      <w:r>
        <w:rPr>
          <w:rFonts w:asciiTheme="minorHAnsi" w:eastAsiaTheme="minorEastAsia" w:hAnsiTheme="minorHAnsi" w:cstheme="minorBidi"/>
          <w:szCs w:val="22"/>
        </w:rPr>
        <w:tab/>
      </w:r>
      <w:r w:rsidRPr="0021342F">
        <w:rPr>
          <w:rFonts w:cs="Arial"/>
        </w:rPr>
        <w:t>Reliability Analysis</w:t>
      </w:r>
      <w:r>
        <w:tab/>
      </w:r>
      <w:r>
        <w:fldChar w:fldCharType="begin"/>
      </w:r>
      <w:r>
        <w:instrText xml:space="preserve"> PAGEREF _Toc40957442 \h </w:instrText>
      </w:r>
      <w:r>
        <w:fldChar w:fldCharType="separate"/>
      </w:r>
      <w:r>
        <w:t>11</w:t>
      </w:r>
      <w:r>
        <w:fldChar w:fldCharType="end"/>
      </w:r>
    </w:p>
    <w:p w14:paraId="17E4DEE6" w14:textId="2EE8308B" w:rsidR="00D170FA" w:rsidRDefault="00D170FA">
      <w:pPr>
        <w:pStyle w:val="TOC3"/>
        <w:rPr>
          <w:rFonts w:asciiTheme="minorHAnsi" w:eastAsiaTheme="minorEastAsia" w:hAnsiTheme="minorHAnsi" w:cstheme="minorBidi"/>
          <w:szCs w:val="22"/>
        </w:rPr>
      </w:pPr>
      <w:r>
        <w:t>3.2.4</w:t>
      </w:r>
      <w:r>
        <w:rPr>
          <w:rFonts w:asciiTheme="minorHAnsi" w:eastAsiaTheme="minorEastAsia" w:hAnsiTheme="minorHAnsi" w:cstheme="minorBidi"/>
          <w:szCs w:val="22"/>
        </w:rPr>
        <w:tab/>
      </w:r>
      <w:r w:rsidRPr="0021342F">
        <w:rPr>
          <w:rFonts w:cs="Arial"/>
        </w:rPr>
        <w:t>Thermal Modeling</w:t>
      </w:r>
      <w:r>
        <w:tab/>
      </w:r>
      <w:r>
        <w:fldChar w:fldCharType="begin"/>
      </w:r>
      <w:r>
        <w:instrText xml:space="preserve"> PAGEREF _Toc40957443 \h </w:instrText>
      </w:r>
      <w:r>
        <w:fldChar w:fldCharType="separate"/>
      </w:r>
      <w:r>
        <w:t>12</w:t>
      </w:r>
      <w:r>
        <w:fldChar w:fldCharType="end"/>
      </w:r>
    </w:p>
    <w:p w14:paraId="4247C9EA" w14:textId="1D803161" w:rsidR="00D170FA" w:rsidRDefault="00D170FA">
      <w:pPr>
        <w:pStyle w:val="TOC3"/>
        <w:rPr>
          <w:rFonts w:asciiTheme="minorHAnsi" w:eastAsiaTheme="minorEastAsia" w:hAnsiTheme="minorHAnsi" w:cstheme="minorBidi"/>
          <w:szCs w:val="22"/>
        </w:rPr>
      </w:pPr>
      <w:r>
        <w:t>3.2.5</w:t>
      </w:r>
      <w:r>
        <w:rPr>
          <w:rFonts w:asciiTheme="minorHAnsi" w:eastAsiaTheme="minorEastAsia" w:hAnsiTheme="minorHAnsi" w:cstheme="minorBidi"/>
          <w:szCs w:val="22"/>
        </w:rPr>
        <w:tab/>
      </w:r>
      <w:r w:rsidRPr="0021342F">
        <w:rPr>
          <w:rFonts w:cs="Arial"/>
        </w:rPr>
        <w:t>Structural Modeling</w:t>
      </w:r>
      <w:r>
        <w:tab/>
      </w:r>
      <w:r>
        <w:fldChar w:fldCharType="begin"/>
      </w:r>
      <w:r>
        <w:instrText xml:space="preserve"> PAGEREF _Toc40957444 \h </w:instrText>
      </w:r>
      <w:r>
        <w:fldChar w:fldCharType="separate"/>
      </w:r>
      <w:r>
        <w:t>12</w:t>
      </w:r>
      <w:r>
        <w:fldChar w:fldCharType="end"/>
      </w:r>
    </w:p>
    <w:p w14:paraId="5719DDDD" w14:textId="78F86470" w:rsidR="00D170FA" w:rsidRDefault="00D170FA">
      <w:pPr>
        <w:pStyle w:val="TOC3"/>
        <w:rPr>
          <w:rFonts w:asciiTheme="minorHAnsi" w:eastAsiaTheme="minorEastAsia" w:hAnsiTheme="minorHAnsi" w:cstheme="minorBidi"/>
          <w:szCs w:val="22"/>
        </w:rPr>
      </w:pPr>
      <w:r>
        <w:t>3.2.6</w:t>
      </w:r>
      <w:r>
        <w:rPr>
          <w:rFonts w:asciiTheme="minorHAnsi" w:eastAsiaTheme="minorEastAsia" w:hAnsiTheme="minorHAnsi" w:cstheme="minorBidi"/>
          <w:szCs w:val="22"/>
        </w:rPr>
        <w:tab/>
      </w:r>
      <w:r w:rsidRPr="0021342F">
        <w:rPr>
          <w:rFonts w:cs="Arial"/>
        </w:rPr>
        <w:t>Milestone Reviews</w:t>
      </w:r>
      <w:r>
        <w:tab/>
      </w:r>
      <w:r>
        <w:fldChar w:fldCharType="begin"/>
      </w:r>
      <w:r>
        <w:instrText xml:space="preserve"> PAGEREF _Toc40957445 \h </w:instrText>
      </w:r>
      <w:r>
        <w:fldChar w:fldCharType="separate"/>
      </w:r>
      <w:r>
        <w:t>12</w:t>
      </w:r>
      <w:r>
        <w:fldChar w:fldCharType="end"/>
      </w:r>
    </w:p>
    <w:p w14:paraId="1661488C" w14:textId="39606E49" w:rsidR="00D170FA" w:rsidRDefault="00D170FA">
      <w:pPr>
        <w:pStyle w:val="TOC4"/>
        <w:rPr>
          <w:rFonts w:asciiTheme="minorHAnsi" w:eastAsiaTheme="minorEastAsia" w:hAnsiTheme="minorHAnsi" w:cstheme="minorBidi"/>
          <w:szCs w:val="22"/>
        </w:rPr>
      </w:pPr>
      <w:r>
        <w:t>3.2.6.1</w:t>
      </w:r>
      <w:r>
        <w:rPr>
          <w:rFonts w:asciiTheme="minorHAnsi" w:eastAsiaTheme="minorEastAsia" w:hAnsiTheme="minorHAnsi" w:cstheme="minorBidi"/>
          <w:szCs w:val="22"/>
        </w:rPr>
        <w:tab/>
      </w:r>
      <w:r w:rsidRPr="0021342F">
        <w:rPr>
          <w:rFonts w:cs="Arial"/>
        </w:rPr>
        <w:t>Preliminary Design Review</w:t>
      </w:r>
      <w:r>
        <w:tab/>
      </w:r>
      <w:r>
        <w:fldChar w:fldCharType="begin"/>
      </w:r>
      <w:r>
        <w:instrText xml:space="preserve"> PAGEREF _Toc40957446 \h </w:instrText>
      </w:r>
      <w:r>
        <w:fldChar w:fldCharType="separate"/>
      </w:r>
      <w:r>
        <w:t>12</w:t>
      </w:r>
      <w:r>
        <w:fldChar w:fldCharType="end"/>
      </w:r>
    </w:p>
    <w:p w14:paraId="2D28CD7F" w14:textId="1FC6C385" w:rsidR="00D170FA" w:rsidRDefault="00D170FA">
      <w:pPr>
        <w:pStyle w:val="TOC4"/>
        <w:rPr>
          <w:rFonts w:asciiTheme="minorHAnsi" w:eastAsiaTheme="minorEastAsia" w:hAnsiTheme="minorHAnsi" w:cstheme="minorBidi"/>
          <w:szCs w:val="22"/>
        </w:rPr>
      </w:pPr>
      <w:r>
        <w:t>3.2.6.2</w:t>
      </w:r>
      <w:r>
        <w:rPr>
          <w:rFonts w:asciiTheme="minorHAnsi" w:eastAsiaTheme="minorEastAsia" w:hAnsiTheme="minorHAnsi" w:cstheme="minorBidi"/>
          <w:szCs w:val="22"/>
        </w:rPr>
        <w:tab/>
      </w:r>
      <w:r w:rsidRPr="0021342F">
        <w:rPr>
          <w:rFonts w:cs="Arial"/>
        </w:rPr>
        <w:t>Critical Design Review</w:t>
      </w:r>
      <w:r>
        <w:tab/>
      </w:r>
      <w:r>
        <w:fldChar w:fldCharType="begin"/>
      </w:r>
      <w:r>
        <w:instrText xml:space="preserve"> PAGEREF _Toc40957447 \h </w:instrText>
      </w:r>
      <w:r>
        <w:fldChar w:fldCharType="separate"/>
      </w:r>
      <w:r>
        <w:t>13</w:t>
      </w:r>
      <w:r>
        <w:fldChar w:fldCharType="end"/>
      </w:r>
    </w:p>
    <w:p w14:paraId="1160422D" w14:textId="3E4B9255" w:rsidR="00D170FA" w:rsidRDefault="00D170FA">
      <w:pPr>
        <w:pStyle w:val="TOC4"/>
        <w:rPr>
          <w:rFonts w:asciiTheme="minorHAnsi" w:eastAsiaTheme="minorEastAsia" w:hAnsiTheme="minorHAnsi" w:cstheme="minorBidi"/>
          <w:szCs w:val="22"/>
        </w:rPr>
      </w:pPr>
      <w:r>
        <w:t>3.2.6.3</w:t>
      </w:r>
      <w:r>
        <w:rPr>
          <w:rFonts w:asciiTheme="minorHAnsi" w:eastAsiaTheme="minorEastAsia" w:hAnsiTheme="minorHAnsi" w:cstheme="minorBidi"/>
          <w:szCs w:val="22"/>
        </w:rPr>
        <w:tab/>
      </w:r>
      <w:r w:rsidRPr="0021342F">
        <w:rPr>
          <w:rFonts w:cs="Arial"/>
        </w:rPr>
        <w:t>Test Readiness Reviews</w:t>
      </w:r>
      <w:r>
        <w:tab/>
      </w:r>
      <w:r>
        <w:fldChar w:fldCharType="begin"/>
      </w:r>
      <w:r>
        <w:instrText xml:space="preserve"> PAGEREF _Toc40957448 \h </w:instrText>
      </w:r>
      <w:r>
        <w:fldChar w:fldCharType="separate"/>
      </w:r>
      <w:r>
        <w:t>13</w:t>
      </w:r>
      <w:r>
        <w:fldChar w:fldCharType="end"/>
      </w:r>
    </w:p>
    <w:p w14:paraId="34D7854D" w14:textId="458FDD7F" w:rsidR="00D170FA" w:rsidRDefault="00D170FA">
      <w:pPr>
        <w:pStyle w:val="TOC4"/>
        <w:rPr>
          <w:rFonts w:asciiTheme="minorHAnsi" w:eastAsiaTheme="minorEastAsia" w:hAnsiTheme="minorHAnsi" w:cstheme="minorBidi"/>
          <w:szCs w:val="22"/>
        </w:rPr>
      </w:pPr>
      <w:r>
        <w:t>3.2.6.4</w:t>
      </w:r>
      <w:r>
        <w:rPr>
          <w:rFonts w:asciiTheme="minorHAnsi" w:eastAsiaTheme="minorEastAsia" w:hAnsiTheme="minorHAnsi" w:cstheme="minorBidi"/>
          <w:szCs w:val="22"/>
        </w:rPr>
        <w:tab/>
      </w:r>
      <w:r w:rsidRPr="0021342F">
        <w:rPr>
          <w:rFonts w:cs="Arial"/>
        </w:rPr>
        <w:t>Qualification Data Package</w:t>
      </w:r>
      <w:r>
        <w:tab/>
      </w:r>
      <w:r>
        <w:fldChar w:fldCharType="begin"/>
      </w:r>
      <w:r>
        <w:instrText xml:space="preserve"> PAGEREF _Toc40957449 \h </w:instrText>
      </w:r>
      <w:r>
        <w:fldChar w:fldCharType="separate"/>
      </w:r>
      <w:r>
        <w:t>14</w:t>
      </w:r>
      <w:r>
        <w:fldChar w:fldCharType="end"/>
      </w:r>
    </w:p>
    <w:p w14:paraId="4B21A35A" w14:textId="7E9EF0E6" w:rsidR="00D170FA" w:rsidRDefault="00D170FA">
      <w:pPr>
        <w:pStyle w:val="TOC4"/>
        <w:rPr>
          <w:rFonts w:asciiTheme="minorHAnsi" w:eastAsiaTheme="minorEastAsia" w:hAnsiTheme="minorHAnsi" w:cstheme="minorBidi"/>
          <w:szCs w:val="22"/>
        </w:rPr>
      </w:pPr>
      <w:r>
        <w:t>3.2.6.5</w:t>
      </w:r>
      <w:r>
        <w:rPr>
          <w:rFonts w:asciiTheme="minorHAnsi" w:eastAsiaTheme="minorEastAsia" w:hAnsiTheme="minorHAnsi" w:cstheme="minorBidi"/>
          <w:szCs w:val="22"/>
        </w:rPr>
        <w:tab/>
      </w:r>
      <w:r w:rsidRPr="0021342F">
        <w:rPr>
          <w:rFonts w:cs="Arial"/>
        </w:rPr>
        <w:t>Hardware Acceptance Data Package</w:t>
      </w:r>
      <w:r>
        <w:tab/>
      </w:r>
      <w:r>
        <w:fldChar w:fldCharType="begin"/>
      </w:r>
      <w:r>
        <w:instrText xml:space="preserve"> PAGEREF _Toc40957450 \h </w:instrText>
      </w:r>
      <w:r>
        <w:fldChar w:fldCharType="separate"/>
      </w:r>
      <w:r>
        <w:t>14</w:t>
      </w:r>
      <w:r>
        <w:fldChar w:fldCharType="end"/>
      </w:r>
    </w:p>
    <w:p w14:paraId="64849F5E" w14:textId="3014DBB3" w:rsidR="00D170FA" w:rsidRDefault="00D170FA">
      <w:pPr>
        <w:pStyle w:val="TOC3"/>
        <w:rPr>
          <w:rFonts w:asciiTheme="minorHAnsi" w:eastAsiaTheme="minorEastAsia" w:hAnsiTheme="minorHAnsi" w:cstheme="minorBidi"/>
          <w:szCs w:val="22"/>
        </w:rPr>
      </w:pPr>
      <w:r>
        <w:t>3.2.7</w:t>
      </w:r>
      <w:r>
        <w:rPr>
          <w:rFonts w:asciiTheme="minorHAnsi" w:eastAsiaTheme="minorEastAsia" w:hAnsiTheme="minorHAnsi" w:cstheme="minorBidi"/>
          <w:szCs w:val="22"/>
        </w:rPr>
        <w:tab/>
      </w:r>
      <w:r w:rsidRPr="0021342F">
        <w:rPr>
          <w:rFonts w:cs="Arial"/>
        </w:rPr>
        <w:t>Engineering Consultation and Support</w:t>
      </w:r>
      <w:r>
        <w:tab/>
      </w:r>
      <w:r>
        <w:fldChar w:fldCharType="begin"/>
      </w:r>
      <w:r>
        <w:instrText xml:space="preserve"> PAGEREF _Toc40957451 \h </w:instrText>
      </w:r>
      <w:r>
        <w:fldChar w:fldCharType="separate"/>
      </w:r>
      <w:r>
        <w:t>14</w:t>
      </w:r>
      <w:r>
        <w:fldChar w:fldCharType="end"/>
      </w:r>
    </w:p>
    <w:p w14:paraId="4EE2B3A9" w14:textId="465E7B42" w:rsidR="00D170FA" w:rsidRDefault="00D170FA">
      <w:pPr>
        <w:pStyle w:val="TOC1"/>
        <w:tabs>
          <w:tab w:val="left" w:pos="2160"/>
        </w:tabs>
        <w:rPr>
          <w:rFonts w:asciiTheme="minorHAnsi" w:eastAsiaTheme="minorEastAsia" w:hAnsiTheme="minorHAnsi" w:cstheme="minorBidi"/>
          <w:caps w:val="0"/>
          <w:szCs w:val="22"/>
        </w:rPr>
      </w:pPr>
      <w:r w:rsidRPr="0021342F">
        <w:rPr>
          <w:caps w:val="0"/>
          <w14:scene3d>
            <w14:camera w14:prst="orthographicFront"/>
            <w14:lightRig w14:rig="threePt" w14:dir="t">
              <w14:rot w14:lat="0" w14:lon="0" w14:rev="0"/>
            </w14:lightRig>
          </w14:scene3d>
        </w:rPr>
        <w:t>SECTION 4.</w:t>
      </w:r>
      <w:r>
        <w:rPr>
          <w:rFonts w:asciiTheme="minorHAnsi" w:eastAsiaTheme="minorEastAsia" w:hAnsiTheme="minorHAnsi" w:cstheme="minorBidi"/>
          <w:caps w:val="0"/>
          <w:szCs w:val="22"/>
        </w:rPr>
        <w:tab/>
      </w:r>
      <w:r w:rsidRPr="0021342F">
        <w:rPr>
          <w:rFonts w:cs="Arial"/>
        </w:rPr>
        <w:t>HARDWARE DELIVERABLES</w:t>
      </w:r>
      <w:r>
        <w:tab/>
      </w:r>
      <w:r>
        <w:fldChar w:fldCharType="begin"/>
      </w:r>
      <w:r>
        <w:instrText xml:space="preserve"> PAGEREF _Toc40957452 \h </w:instrText>
      </w:r>
      <w:r>
        <w:fldChar w:fldCharType="separate"/>
      </w:r>
      <w:r>
        <w:t>15</w:t>
      </w:r>
      <w:r>
        <w:fldChar w:fldCharType="end"/>
      </w:r>
    </w:p>
    <w:p w14:paraId="6A13446A" w14:textId="7E847063" w:rsidR="00D170FA" w:rsidRDefault="00D170FA">
      <w:pPr>
        <w:pStyle w:val="TOC2"/>
        <w:rPr>
          <w:rFonts w:asciiTheme="minorHAnsi" w:eastAsiaTheme="minorEastAsia" w:hAnsiTheme="minorHAnsi" w:cstheme="minorBidi"/>
          <w:szCs w:val="22"/>
        </w:rPr>
      </w:pPr>
      <w:r w:rsidRPr="0021342F">
        <w:rPr>
          <w:rFonts w:hAnsi="Arial Bold"/>
        </w:rPr>
        <w:t>4.1</w:t>
      </w:r>
      <w:r>
        <w:rPr>
          <w:rFonts w:asciiTheme="minorHAnsi" w:eastAsiaTheme="minorEastAsia" w:hAnsiTheme="minorHAnsi" w:cstheme="minorBidi"/>
          <w:szCs w:val="22"/>
        </w:rPr>
        <w:tab/>
      </w:r>
      <w:r w:rsidRPr="0021342F">
        <w:rPr>
          <w:rFonts w:cs="Arial"/>
        </w:rPr>
        <w:t>Delivery Quantities and Schedule</w:t>
      </w:r>
      <w:r>
        <w:tab/>
      </w:r>
      <w:r>
        <w:fldChar w:fldCharType="begin"/>
      </w:r>
      <w:r>
        <w:instrText xml:space="preserve"> PAGEREF _Toc40957453 \h </w:instrText>
      </w:r>
      <w:r>
        <w:fldChar w:fldCharType="separate"/>
      </w:r>
      <w:r>
        <w:t>15</w:t>
      </w:r>
      <w:r>
        <w:fldChar w:fldCharType="end"/>
      </w:r>
    </w:p>
    <w:p w14:paraId="0034978A" w14:textId="7D47EE90" w:rsidR="00D170FA" w:rsidRDefault="00D170FA">
      <w:pPr>
        <w:pStyle w:val="TOC2"/>
        <w:rPr>
          <w:rFonts w:asciiTheme="minorHAnsi" w:eastAsiaTheme="minorEastAsia" w:hAnsiTheme="minorHAnsi" w:cstheme="minorBidi"/>
          <w:szCs w:val="22"/>
        </w:rPr>
      </w:pPr>
      <w:r w:rsidRPr="0021342F">
        <w:rPr>
          <w:rFonts w:hAnsi="Arial Bold"/>
        </w:rPr>
        <w:t>4.2</w:t>
      </w:r>
      <w:r>
        <w:rPr>
          <w:rFonts w:asciiTheme="minorHAnsi" w:eastAsiaTheme="minorEastAsia" w:hAnsiTheme="minorHAnsi" w:cstheme="minorBidi"/>
          <w:szCs w:val="22"/>
        </w:rPr>
        <w:tab/>
      </w:r>
      <w:r w:rsidRPr="0021342F">
        <w:rPr>
          <w:rFonts w:cs="Arial"/>
        </w:rPr>
        <w:t>Delivery Instructions</w:t>
      </w:r>
      <w:r>
        <w:tab/>
      </w:r>
      <w:r>
        <w:fldChar w:fldCharType="begin"/>
      </w:r>
      <w:r>
        <w:instrText xml:space="preserve"> PAGEREF _Toc40957454 \h </w:instrText>
      </w:r>
      <w:r>
        <w:fldChar w:fldCharType="separate"/>
      </w:r>
      <w:r>
        <w:t>15</w:t>
      </w:r>
      <w:r>
        <w:fldChar w:fldCharType="end"/>
      </w:r>
    </w:p>
    <w:p w14:paraId="7CA6345D" w14:textId="1B0A8307" w:rsidR="00D170FA" w:rsidRDefault="00D170FA">
      <w:pPr>
        <w:pStyle w:val="TOC1"/>
        <w:tabs>
          <w:tab w:val="left" w:pos="2160"/>
        </w:tabs>
        <w:rPr>
          <w:rFonts w:asciiTheme="minorHAnsi" w:eastAsiaTheme="minorEastAsia" w:hAnsiTheme="minorHAnsi" w:cstheme="minorBidi"/>
          <w:caps w:val="0"/>
          <w:szCs w:val="22"/>
        </w:rPr>
      </w:pPr>
      <w:r w:rsidRPr="0021342F">
        <w:rPr>
          <w:caps w:val="0"/>
          <w14:scene3d>
            <w14:camera w14:prst="orthographicFront"/>
            <w14:lightRig w14:rig="threePt" w14:dir="t">
              <w14:rot w14:lat="0" w14:lon="0" w14:rev="0"/>
            </w14:lightRig>
          </w14:scene3d>
        </w:rPr>
        <w:t>SECTION 5.</w:t>
      </w:r>
      <w:r>
        <w:rPr>
          <w:rFonts w:asciiTheme="minorHAnsi" w:eastAsiaTheme="minorEastAsia" w:hAnsiTheme="minorHAnsi" w:cstheme="minorBidi"/>
          <w:caps w:val="0"/>
          <w:szCs w:val="22"/>
        </w:rPr>
        <w:tab/>
      </w:r>
      <w:r w:rsidRPr="0021342F">
        <w:rPr>
          <w:rFonts w:cs="Arial"/>
        </w:rPr>
        <w:t>subcontract data requirements list (</w:t>
      </w:r>
      <w:del w:id="112" w:author="Green, Thomas J [US] (MS)" w:date="2023-11-20T16:15:00Z">
        <w:r w:rsidRPr="0021342F" w:rsidDel="00A4714B">
          <w:rPr>
            <w:rFonts w:cs="Arial"/>
          </w:rPr>
          <w:delText>sdrl</w:delText>
        </w:r>
      </w:del>
      <w:ins w:id="113" w:author="Green, Thomas J [US] (MS)" w:date="2023-11-20T16:15:00Z">
        <w:r w:rsidR="00A4714B">
          <w:rPr>
            <w:rFonts w:cs="Arial"/>
          </w:rPr>
          <w:t>CDRL</w:t>
        </w:r>
      </w:ins>
      <w:r w:rsidRPr="0021342F">
        <w:rPr>
          <w:rFonts w:cs="Arial"/>
        </w:rPr>
        <w:t>)</w:t>
      </w:r>
      <w:r>
        <w:tab/>
      </w:r>
      <w:r>
        <w:fldChar w:fldCharType="begin"/>
      </w:r>
      <w:r>
        <w:instrText xml:space="preserve"> PAGEREF _Toc40957455 \h </w:instrText>
      </w:r>
      <w:r>
        <w:fldChar w:fldCharType="separate"/>
      </w:r>
      <w:r>
        <w:t>16</w:t>
      </w:r>
      <w:r>
        <w:fldChar w:fldCharType="end"/>
      </w:r>
    </w:p>
    <w:p w14:paraId="0F33CC93" w14:textId="01E5CF93" w:rsidR="00D170FA" w:rsidRDefault="00D170FA">
      <w:pPr>
        <w:pStyle w:val="TOC1"/>
        <w:tabs>
          <w:tab w:val="left" w:pos="2160"/>
        </w:tabs>
        <w:rPr>
          <w:rFonts w:asciiTheme="minorHAnsi" w:eastAsiaTheme="minorEastAsia" w:hAnsiTheme="minorHAnsi" w:cstheme="minorBidi"/>
          <w:caps w:val="0"/>
          <w:szCs w:val="22"/>
        </w:rPr>
      </w:pPr>
      <w:r w:rsidRPr="0021342F">
        <w:rPr>
          <w:caps w:val="0"/>
          <w14:scene3d>
            <w14:camera w14:prst="orthographicFront"/>
            <w14:lightRig w14:rig="threePt" w14:dir="t">
              <w14:rot w14:lat="0" w14:lon="0" w14:rev="0"/>
            </w14:lightRig>
          </w14:scene3d>
        </w:rPr>
        <w:lastRenderedPageBreak/>
        <w:t>SECTION 6.</w:t>
      </w:r>
      <w:r>
        <w:rPr>
          <w:rFonts w:asciiTheme="minorHAnsi" w:eastAsiaTheme="minorEastAsia" w:hAnsiTheme="minorHAnsi" w:cstheme="minorBidi"/>
          <w:caps w:val="0"/>
          <w:szCs w:val="22"/>
        </w:rPr>
        <w:tab/>
      </w:r>
      <w:r w:rsidRPr="0021342F">
        <w:rPr>
          <w:rFonts w:cs="Arial"/>
        </w:rPr>
        <w:t>acronyms and abbreviations</w:t>
      </w:r>
      <w:r>
        <w:tab/>
      </w:r>
      <w:r>
        <w:fldChar w:fldCharType="begin"/>
      </w:r>
      <w:r>
        <w:instrText xml:space="preserve"> PAGEREF _Toc40957456 \h </w:instrText>
      </w:r>
      <w:r>
        <w:fldChar w:fldCharType="separate"/>
      </w:r>
      <w:r>
        <w:t>17</w:t>
      </w:r>
      <w:r>
        <w:fldChar w:fldCharType="end"/>
      </w:r>
    </w:p>
    <w:p w14:paraId="05ED475D" w14:textId="4294EACF" w:rsidR="00C63DC4" w:rsidRPr="00F26DD4" w:rsidRDefault="00EA1EF2" w:rsidP="00BD74D3">
      <w:pPr>
        <w:pStyle w:val="text"/>
        <w:rPr>
          <w:rFonts w:cs="Arial"/>
          <w:b/>
          <w:caps/>
        </w:rPr>
      </w:pPr>
      <w:r w:rsidRPr="00F26DD4">
        <w:rPr>
          <w:rFonts w:cs="Arial"/>
        </w:rPr>
        <w:fldChar w:fldCharType="end"/>
      </w:r>
      <w:r w:rsidR="00C63DC4" w:rsidRPr="00F26DD4">
        <w:rPr>
          <w:rFonts w:cs="Arial"/>
        </w:rPr>
        <w:br w:type="page"/>
      </w:r>
    </w:p>
    <w:p w14:paraId="438F7254" w14:textId="3F2EEAAA" w:rsidR="00713901" w:rsidRPr="00F26DD4" w:rsidRDefault="00713901" w:rsidP="00682BFC">
      <w:pPr>
        <w:pStyle w:val="HEADING"/>
        <w:pageBreakBefore w:val="0"/>
        <w:rPr>
          <w:rFonts w:cs="Arial"/>
        </w:rPr>
      </w:pPr>
      <w:bookmarkStart w:id="114" w:name="_Toc40957416"/>
      <w:r w:rsidRPr="00F26DD4">
        <w:rPr>
          <w:rFonts w:cs="Arial"/>
        </w:rPr>
        <w:lastRenderedPageBreak/>
        <w:t>LIST OF TABLES</w:t>
      </w:r>
      <w:bookmarkEnd w:id="114"/>
    </w:p>
    <w:p w14:paraId="7121CA64" w14:textId="77777777" w:rsidR="00987DF0" w:rsidRPr="00F26DD4" w:rsidRDefault="00987DF0" w:rsidP="00987DF0">
      <w:pPr>
        <w:rPr>
          <w:rFonts w:cs="Arial"/>
        </w:rPr>
      </w:pPr>
    </w:p>
    <w:p w14:paraId="0ECEB705" w14:textId="69F7984A" w:rsidR="00D170FA" w:rsidRDefault="00BA4450">
      <w:pPr>
        <w:pStyle w:val="TableofFigures"/>
        <w:tabs>
          <w:tab w:val="left" w:pos="2160"/>
          <w:tab w:val="right" w:leader="dot" w:pos="9710"/>
        </w:tabs>
        <w:rPr>
          <w:rFonts w:asciiTheme="minorHAnsi" w:eastAsiaTheme="minorEastAsia" w:hAnsiTheme="minorHAnsi" w:cstheme="minorBidi"/>
          <w:noProof/>
          <w:szCs w:val="22"/>
        </w:rPr>
      </w:pPr>
      <w:r>
        <w:rPr>
          <w:rFonts w:cs="Arial"/>
        </w:rPr>
        <w:fldChar w:fldCharType="begin"/>
      </w:r>
      <w:r>
        <w:rPr>
          <w:rFonts w:cs="Arial"/>
        </w:rPr>
        <w:instrText xml:space="preserve"> TOC \t "Table Caption" \c </w:instrText>
      </w:r>
      <w:r>
        <w:rPr>
          <w:rFonts w:cs="Arial"/>
        </w:rPr>
        <w:fldChar w:fldCharType="separate"/>
      </w:r>
      <w:r w:rsidR="00D170FA">
        <w:rPr>
          <w:noProof/>
        </w:rPr>
        <w:t>Table 2-1</w:t>
      </w:r>
      <w:r w:rsidR="00D170FA">
        <w:rPr>
          <w:rFonts w:asciiTheme="minorHAnsi" w:eastAsiaTheme="minorEastAsia" w:hAnsiTheme="minorHAnsi" w:cstheme="minorBidi"/>
          <w:noProof/>
          <w:szCs w:val="22"/>
        </w:rPr>
        <w:tab/>
      </w:r>
      <w:r w:rsidR="00D170FA" w:rsidRPr="008E098A">
        <w:rPr>
          <w:rFonts w:cs="Arial"/>
          <w:noProof/>
        </w:rPr>
        <w:t>Subcontract Documents</w:t>
      </w:r>
      <w:r w:rsidR="00D170FA">
        <w:rPr>
          <w:noProof/>
        </w:rPr>
        <w:tab/>
      </w:r>
      <w:r w:rsidR="00D170FA">
        <w:rPr>
          <w:noProof/>
        </w:rPr>
        <w:fldChar w:fldCharType="begin"/>
      </w:r>
      <w:r w:rsidR="00D170FA">
        <w:rPr>
          <w:noProof/>
        </w:rPr>
        <w:instrText xml:space="preserve"> PAGEREF _Toc40957457 \h </w:instrText>
      </w:r>
      <w:r w:rsidR="00D170FA">
        <w:rPr>
          <w:noProof/>
        </w:rPr>
      </w:r>
      <w:r w:rsidR="00D170FA">
        <w:rPr>
          <w:noProof/>
        </w:rPr>
        <w:fldChar w:fldCharType="separate"/>
      </w:r>
      <w:r w:rsidR="00D170FA">
        <w:rPr>
          <w:noProof/>
        </w:rPr>
        <w:t>8</w:t>
      </w:r>
      <w:r w:rsidR="00D170FA">
        <w:rPr>
          <w:noProof/>
        </w:rPr>
        <w:fldChar w:fldCharType="end"/>
      </w:r>
    </w:p>
    <w:p w14:paraId="2B4FE18E" w14:textId="19E874A1" w:rsidR="00D170FA" w:rsidRDefault="00D170FA">
      <w:pPr>
        <w:pStyle w:val="TableofFigures"/>
        <w:tabs>
          <w:tab w:val="left" w:pos="2160"/>
          <w:tab w:val="right" w:leader="dot" w:pos="9710"/>
        </w:tabs>
        <w:rPr>
          <w:rFonts w:asciiTheme="minorHAnsi" w:eastAsiaTheme="minorEastAsia" w:hAnsiTheme="minorHAnsi" w:cstheme="minorBidi"/>
          <w:noProof/>
          <w:szCs w:val="22"/>
        </w:rPr>
      </w:pPr>
      <w:r>
        <w:rPr>
          <w:noProof/>
        </w:rPr>
        <w:t>Table 3-1</w:t>
      </w:r>
      <w:r>
        <w:rPr>
          <w:rFonts w:asciiTheme="minorHAnsi" w:eastAsiaTheme="minorEastAsia" w:hAnsiTheme="minorHAnsi" w:cstheme="minorBidi"/>
          <w:noProof/>
          <w:szCs w:val="22"/>
        </w:rPr>
        <w:tab/>
      </w:r>
      <w:r>
        <w:rPr>
          <w:noProof/>
        </w:rPr>
        <w:t>Milestone Reviews</w:t>
      </w:r>
      <w:r>
        <w:rPr>
          <w:noProof/>
        </w:rPr>
        <w:tab/>
      </w:r>
      <w:r>
        <w:rPr>
          <w:noProof/>
        </w:rPr>
        <w:fldChar w:fldCharType="begin"/>
      </w:r>
      <w:r>
        <w:rPr>
          <w:noProof/>
        </w:rPr>
        <w:instrText xml:space="preserve"> PAGEREF _Toc40957458 \h </w:instrText>
      </w:r>
      <w:r>
        <w:rPr>
          <w:noProof/>
        </w:rPr>
      </w:r>
      <w:r>
        <w:rPr>
          <w:noProof/>
        </w:rPr>
        <w:fldChar w:fldCharType="separate"/>
      </w:r>
      <w:r>
        <w:rPr>
          <w:noProof/>
        </w:rPr>
        <w:t>12</w:t>
      </w:r>
      <w:r>
        <w:rPr>
          <w:noProof/>
        </w:rPr>
        <w:fldChar w:fldCharType="end"/>
      </w:r>
    </w:p>
    <w:p w14:paraId="328CDAE8" w14:textId="354DE332" w:rsidR="00D170FA" w:rsidRDefault="00D170FA">
      <w:pPr>
        <w:pStyle w:val="TableofFigures"/>
        <w:tabs>
          <w:tab w:val="left" w:pos="2160"/>
          <w:tab w:val="right" w:leader="dot" w:pos="9710"/>
        </w:tabs>
        <w:rPr>
          <w:rFonts w:asciiTheme="minorHAnsi" w:eastAsiaTheme="minorEastAsia" w:hAnsiTheme="minorHAnsi" w:cstheme="minorBidi"/>
          <w:noProof/>
          <w:szCs w:val="22"/>
        </w:rPr>
      </w:pPr>
      <w:r>
        <w:rPr>
          <w:noProof/>
        </w:rPr>
        <w:t>Table 3-2</w:t>
      </w:r>
      <w:r>
        <w:rPr>
          <w:rFonts w:asciiTheme="minorHAnsi" w:eastAsiaTheme="minorEastAsia" w:hAnsiTheme="minorHAnsi" w:cstheme="minorBidi"/>
          <w:noProof/>
          <w:szCs w:val="22"/>
        </w:rPr>
        <w:tab/>
      </w:r>
      <w:r>
        <w:rPr>
          <w:noProof/>
        </w:rPr>
        <w:t>Engineering Support to Buyer.</w:t>
      </w:r>
      <w:r>
        <w:rPr>
          <w:noProof/>
        </w:rPr>
        <w:tab/>
      </w:r>
      <w:r>
        <w:rPr>
          <w:noProof/>
        </w:rPr>
        <w:fldChar w:fldCharType="begin"/>
      </w:r>
      <w:r>
        <w:rPr>
          <w:noProof/>
        </w:rPr>
        <w:instrText xml:space="preserve"> PAGEREF _Toc40957459 \h </w:instrText>
      </w:r>
      <w:r>
        <w:rPr>
          <w:noProof/>
        </w:rPr>
      </w:r>
      <w:r>
        <w:rPr>
          <w:noProof/>
        </w:rPr>
        <w:fldChar w:fldCharType="separate"/>
      </w:r>
      <w:r>
        <w:rPr>
          <w:noProof/>
        </w:rPr>
        <w:t>14</w:t>
      </w:r>
      <w:r>
        <w:rPr>
          <w:noProof/>
        </w:rPr>
        <w:fldChar w:fldCharType="end"/>
      </w:r>
    </w:p>
    <w:p w14:paraId="60B6B359" w14:textId="34A33A61" w:rsidR="00D170FA" w:rsidRDefault="00D170FA">
      <w:pPr>
        <w:pStyle w:val="TableofFigures"/>
        <w:tabs>
          <w:tab w:val="left" w:pos="2160"/>
          <w:tab w:val="right" w:leader="dot" w:pos="9710"/>
        </w:tabs>
        <w:rPr>
          <w:rFonts w:asciiTheme="minorHAnsi" w:eastAsiaTheme="minorEastAsia" w:hAnsiTheme="minorHAnsi" w:cstheme="minorBidi"/>
          <w:noProof/>
          <w:szCs w:val="22"/>
        </w:rPr>
      </w:pPr>
      <w:r>
        <w:rPr>
          <w:noProof/>
        </w:rPr>
        <w:t>Table 4-1.</w:t>
      </w:r>
      <w:r>
        <w:rPr>
          <w:rFonts w:asciiTheme="minorHAnsi" w:eastAsiaTheme="minorEastAsia" w:hAnsiTheme="minorHAnsi" w:cstheme="minorBidi"/>
          <w:noProof/>
          <w:szCs w:val="22"/>
        </w:rPr>
        <w:tab/>
      </w:r>
      <w:r>
        <w:rPr>
          <w:noProof/>
        </w:rPr>
        <w:t>Hardware Deliverable List</w:t>
      </w:r>
      <w:r>
        <w:rPr>
          <w:noProof/>
        </w:rPr>
        <w:tab/>
      </w:r>
      <w:r>
        <w:rPr>
          <w:noProof/>
        </w:rPr>
        <w:fldChar w:fldCharType="begin"/>
      </w:r>
      <w:r>
        <w:rPr>
          <w:noProof/>
        </w:rPr>
        <w:instrText xml:space="preserve"> PAGEREF _Toc40957460 \h </w:instrText>
      </w:r>
      <w:r>
        <w:rPr>
          <w:noProof/>
        </w:rPr>
      </w:r>
      <w:r>
        <w:rPr>
          <w:noProof/>
        </w:rPr>
        <w:fldChar w:fldCharType="separate"/>
      </w:r>
      <w:r>
        <w:rPr>
          <w:noProof/>
        </w:rPr>
        <w:t>15</w:t>
      </w:r>
      <w:r>
        <w:rPr>
          <w:noProof/>
        </w:rPr>
        <w:fldChar w:fldCharType="end"/>
      </w:r>
    </w:p>
    <w:p w14:paraId="5C0B3898" w14:textId="59872C33" w:rsidR="00D170FA" w:rsidRDefault="00D170FA">
      <w:pPr>
        <w:pStyle w:val="TableofFigures"/>
        <w:tabs>
          <w:tab w:val="left" w:pos="2160"/>
          <w:tab w:val="right" w:leader="dot" w:pos="9710"/>
        </w:tabs>
        <w:rPr>
          <w:rFonts w:asciiTheme="minorHAnsi" w:eastAsiaTheme="minorEastAsia" w:hAnsiTheme="minorHAnsi" w:cstheme="minorBidi"/>
          <w:noProof/>
          <w:szCs w:val="22"/>
        </w:rPr>
      </w:pPr>
      <w:r>
        <w:rPr>
          <w:noProof/>
        </w:rPr>
        <w:t>Table 5-1.</w:t>
      </w:r>
      <w:r>
        <w:rPr>
          <w:rFonts w:asciiTheme="minorHAnsi" w:eastAsiaTheme="minorEastAsia" w:hAnsiTheme="minorHAnsi" w:cstheme="minorBidi"/>
          <w:noProof/>
          <w:szCs w:val="22"/>
        </w:rPr>
        <w:tab/>
      </w:r>
      <w:r>
        <w:rPr>
          <w:noProof/>
        </w:rPr>
        <w:t>Subcontract Data Requirements List</w:t>
      </w:r>
      <w:r>
        <w:rPr>
          <w:noProof/>
        </w:rPr>
        <w:tab/>
      </w:r>
      <w:r>
        <w:rPr>
          <w:noProof/>
        </w:rPr>
        <w:fldChar w:fldCharType="begin"/>
      </w:r>
      <w:r>
        <w:rPr>
          <w:noProof/>
        </w:rPr>
        <w:instrText xml:space="preserve"> PAGEREF _Toc40957461 \h </w:instrText>
      </w:r>
      <w:r>
        <w:rPr>
          <w:noProof/>
        </w:rPr>
      </w:r>
      <w:r>
        <w:rPr>
          <w:noProof/>
        </w:rPr>
        <w:fldChar w:fldCharType="separate"/>
      </w:r>
      <w:r>
        <w:rPr>
          <w:noProof/>
        </w:rPr>
        <w:t>16</w:t>
      </w:r>
      <w:r>
        <w:rPr>
          <w:noProof/>
        </w:rPr>
        <w:fldChar w:fldCharType="end"/>
      </w:r>
    </w:p>
    <w:p w14:paraId="35870233" w14:textId="7C6F0A30" w:rsidR="00D170FA" w:rsidRDefault="00D170FA">
      <w:pPr>
        <w:pStyle w:val="TableofFigures"/>
        <w:tabs>
          <w:tab w:val="left" w:pos="2160"/>
          <w:tab w:val="right" w:leader="dot" w:pos="9710"/>
        </w:tabs>
        <w:rPr>
          <w:rFonts w:asciiTheme="minorHAnsi" w:eastAsiaTheme="minorEastAsia" w:hAnsiTheme="minorHAnsi" w:cstheme="minorBidi"/>
          <w:noProof/>
          <w:szCs w:val="22"/>
        </w:rPr>
      </w:pPr>
      <w:r>
        <w:rPr>
          <w:noProof/>
        </w:rPr>
        <w:t>Table 6-1</w:t>
      </w:r>
      <w:r>
        <w:rPr>
          <w:rFonts w:asciiTheme="minorHAnsi" w:eastAsiaTheme="minorEastAsia" w:hAnsiTheme="minorHAnsi" w:cstheme="minorBidi"/>
          <w:noProof/>
          <w:szCs w:val="22"/>
        </w:rPr>
        <w:tab/>
      </w:r>
      <w:r>
        <w:rPr>
          <w:noProof/>
        </w:rPr>
        <w:t>Acronyms and Definitions</w:t>
      </w:r>
      <w:r>
        <w:rPr>
          <w:noProof/>
        </w:rPr>
        <w:tab/>
      </w:r>
      <w:r>
        <w:rPr>
          <w:noProof/>
        </w:rPr>
        <w:fldChar w:fldCharType="begin"/>
      </w:r>
      <w:r>
        <w:rPr>
          <w:noProof/>
        </w:rPr>
        <w:instrText xml:space="preserve"> PAGEREF _Toc40957462 \h </w:instrText>
      </w:r>
      <w:r>
        <w:rPr>
          <w:noProof/>
        </w:rPr>
      </w:r>
      <w:r>
        <w:rPr>
          <w:noProof/>
        </w:rPr>
        <w:fldChar w:fldCharType="separate"/>
      </w:r>
      <w:r>
        <w:rPr>
          <w:noProof/>
        </w:rPr>
        <w:t>17</w:t>
      </w:r>
      <w:r>
        <w:rPr>
          <w:noProof/>
        </w:rPr>
        <w:fldChar w:fldCharType="end"/>
      </w:r>
    </w:p>
    <w:p w14:paraId="411E9475" w14:textId="3F071C1F" w:rsidR="00713901" w:rsidRPr="00F26DD4" w:rsidRDefault="00BA4450" w:rsidP="00713901">
      <w:pPr>
        <w:pStyle w:val="TableofFigures"/>
        <w:rPr>
          <w:rFonts w:cs="Arial"/>
        </w:rPr>
      </w:pPr>
      <w:r>
        <w:rPr>
          <w:rFonts w:cs="Arial"/>
        </w:rPr>
        <w:fldChar w:fldCharType="end"/>
      </w:r>
    </w:p>
    <w:p w14:paraId="4D322179" w14:textId="77777777" w:rsidR="00EF6CFD" w:rsidRPr="00F26DD4" w:rsidRDefault="00EF6CFD" w:rsidP="00EF6CFD">
      <w:pPr>
        <w:pStyle w:val="Heading1"/>
        <w:rPr>
          <w:rFonts w:cs="Arial"/>
        </w:rPr>
      </w:pPr>
      <w:bookmarkStart w:id="115" w:name="_Toc188760002"/>
      <w:bookmarkStart w:id="116" w:name="_Toc40957417"/>
      <w:r w:rsidRPr="00F26DD4">
        <w:rPr>
          <w:rFonts w:cs="Arial"/>
        </w:rPr>
        <w:lastRenderedPageBreak/>
        <w:t>Introduction</w:t>
      </w:r>
      <w:bookmarkEnd w:id="115"/>
      <w:bookmarkEnd w:id="116"/>
    </w:p>
    <w:p w14:paraId="173AF80D" w14:textId="53E8DE08" w:rsidR="0067764D" w:rsidRPr="00F26DD4" w:rsidRDefault="00255C88" w:rsidP="00C814FC">
      <w:pPr>
        <w:pStyle w:val="text"/>
        <w:rPr>
          <w:rFonts w:cs="Arial"/>
        </w:rPr>
      </w:pPr>
      <w:r w:rsidRPr="00F26DD4">
        <w:rPr>
          <w:rFonts w:cs="Arial"/>
        </w:rPr>
        <w:t>T</w:t>
      </w:r>
      <w:r w:rsidR="00003357" w:rsidRPr="00F26DD4">
        <w:rPr>
          <w:rFonts w:cs="Arial"/>
        </w:rPr>
        <w:t xml:space="preserve">he BUYER is in need of </w:t>
      </w:r>
      <w:del w:id="117" w:author="Green, Thomas J [US] (MS)" w:date="2023-11-15T14:44:00Z">
        <w:r w:rsidR="00003357" w:rsidRPr="00F26DD4" w:rsidDel="00944817">
          <w:rPr>
            <w:rFonts w:cs="Arial"/>
          </w:rPr>
          <w:delText xml:space="preserve">a high voltage to low voltage converter meeting requirements defined in the </w:delText>
        </w:r>
        <w:r w:rsidR="0002476F" w:rsidRPr="00F26DD4" w:rsidDel="00944817">
          <w:rPr>
            <w:rFonts w:cs="Arial"/>
          </w:rPr>
          <w:delText>Stacked</w:delText>
        </w:r>
        <w:r w:rsidR="00003357" w:rsidRPr="00F26DD4" w:rsidDel="00944817">
          <w:rPr>
            <w:rFonts w:cs="Arial"/>
          </w:rPr>
          <w:delText xml:space="preserve"> </w:delText>
        </w:r>
        <w:r w:rsidR="0002476F" w:rsidRPr="00F26DD4" w:rsidDel="00944817">
          <w:rPr>
            <w:rFonts w:cs="Arial"/>
          </w:rPr>
          <w:delText>V</w:delText>
        </w:r>
        <w:r w:rsidR="00003357" w:rsidRPr="00F26DD4" w:rsidDel="00944817">
          <w:rPr>
            <w:rFonts w:cs="Arial"/>
          </w:rPr>
          <w:delText xml:space="preserve">oltage </w:delText>
        </w:r>
        <w:r w:rsidR="0002476F" w:rsidRPr="00F26DD4" w:rsidDel="00944817">
          <w:rPr>
            <w:rFonts w:cs="Arial"/>
          </w:rPr>
          <w:delText>C</w:delText>
        </w:r>
        <w:r w:rsidR="00003357" w:rsidRPr="00F26DD4" w:rsidDel="00944817">
          <w:rPr>
            <w:rFonts w:cs="Arial"/>
          </w:rPr>
          <w:delText xml:space="preserve">onverter </w:delText>
        </w:r>
        <w:r w:rsidR="0002476F" w:rsidRPr="00F26DD4" w:rsidDel="00944817">
          <w:rPr>
            <w:rFonts w:cs="Arial"/>
          </w:rPr>
          <w:delText xml:space="preserve">(SVC) </w:delText>
        </w:r>
        <w:r w:rsidR="004B746B" w:rsidRPr="00F26DD4" w:rsidDel="00944817">
          <w:rPr>
            <w:rFonts w:cs="Arial"/>
          </w:rPr>
          <w:delText xml:space="preserve">source procurement </w:delText>
        </w:r>
        <w:r w:rsidR="00003357" w:rsidRPr="00F26DD4" w:rsidDel="00944817">
          <w:rPr>
            <w:rFonts w:cs="Arial"/>
          </w:rPr>
          <w:delText>specification.</w:delText>
        </w:r>
        <w:r w:rsidR="00B9088D" w:rsidRPr="00F26DD4" w:rsidDel="00944817">
          <w:rPr>
            <w:rFonts w:cs="Arial"/>
          </w:rPr>
          <w:delText xml:space="preserve"> </w:delText>
        </w:r>
        <w:r w:rsidR="0035758B" w:rsidRPr="00F26DD4" w:rsidDel="00944817">
          <w:rPr>
            <w:rFonts w:cs="Arial"/>
          </w:rPr>
          <w:delText xml:space="preserve"> BUYER</w:delText>
        </w:r>
        <w:r w:rsidR="00003357" w:rsidRPr="00F26DD4" w:rsidDel="00944817">
          <w:rPr>
            <w:rFonts w:cs="Arial"/>
          </w:rPr>
          <w:delText xml:space="preserve"> intends to develop this capability in concert with </w:delText>
        </w:r>
        <w:r w:rsidR="00475705" w:rsidRPr="00F26DD4" w:rsidDel="00944817">
          <w:rPr>
            <w:rFonts w:cs="Arial"/>
          </w:rPr>
          <w:delText>ETA-USA</w:delText>
        </w:r>
        <w:r w:rsidR="00003357" w:rsidRPr="00F26DD4" w:rsidDel="00944817">
          <w:rPr>
            <w:rFonts w:cs="Arial"/>
          </w:rPr>
          <w:delText xml:space="preserve"> (herein referred to as the SELLER).</w:delText>
        </w:r>
        <w:r w:rsidR="00B9088D" w:rsidRPr="00F26DD4" w:rsidDel="00944817">
          <w:rPr>
            <w:rFonts w:cs="Arial"/>
          </w:rPr>
          <w:delText xml:space="preserve"> </w:delText>
        </w:r>
        <w:r w:rsidR="0035758B" w:rsidRPr="00F26DD4" w:rsidDel="00944817">
          <w:rPr>
            <w:rFonts w:cs="Arial"/>
          </w:rPr>
          <w:delText xml:space="preserve"> </w:delText>
        </w:r>
      </w:del>
      <w:r w:rsidR="00724557" w:rsidRPr="00F26DD4">
        <w:rPr>
          <w:rFonts w:cs="Arial"/>
        </w:rPr>
        <w:t>Periods of performance for this effort are as defined in the associated subcontract document</w:t>
      </w:r>
      <w:r w:rsidR="002718FD" w:rsidRPr="00F26DD4">
        <w:rPr>
          <w:rFonts w:cs="Arial"/>
        </w:rPr>
        <w:t>.</w:t>
      </w:r>
      <w:r w:rsidR="00724557" w:rsidRPr="00F26DD4">
        <w:rPr>
          <w:rFonts w:cs="Arial"/>
        </w:rPr>
        <w:t xml:space="preserve"> </w:t>
      </w:r>
    </w:p>
    <w:p w14:paraId="4C4ABD13" w14:textId="4C1C738F" w:rsidR="000E06EB" w:rsidRPr="00F26DD4" w:rsidRDefault="00A31653" w:rsidP="00DD55E3">
      <w:pPr>
        <w:pStyle w:val="text"/>
        <w:spacing w:after="120"/>
        <w:rPr>
          <w:rFonts w:cs="Arial"/>
        </w:rPr>
      </w:pPr>
      <w:r>
        <w:rPr>
          <w:rFonts w:cs="Arial"/>
        </w:rPr>
        <w:t>Work covered by this Statement of Work (SOW) include</w:t>
      </w:r>
      <w:r w:rsidR="000E06EB" w:rsidRPr="00F26DD4">
        <w:rPr>
          <w:rFonts w:cs="Arial"/>
        </w:rPr>
        <w:t xml:space="preserve"> the following activities</w:t>
      </w:r>
      <w:r w:rsidR="00DB3252" w:rsidRPr="00F26DD4">
        <w:rPr>
          <w:rFonts w:cs="Arial"/>
        </w:rPr>
        <w:t xml:space="preserve">; all definitized future work will be handled by an update to this </w:t>
      </w:r>
      <w:r w:rsidR="0045782E" w:rsidRPr="00F26DD4">
        <w:rPr>
          <w:rFonts w:cs="Arial"/>
        </w:rPr>
        <w:t>S</w:t>
      </w:r>
      <w:r w:rsidR="00DB3252" w:rsidRPr="00F26DD4">
        <w:rPr>
          <w:rFonts w:cs="Arial"/>
        </w:rPr>
        <w:t>OW</w:t>
      </w:r>
      <w:r w:rsidR="0035758B" w:rsidRPr="00F26DD4">
        <w:rPr>
          <w:rFonts w:cs="Arial"/>
        </w:rPr>
        <w:t xml:space="preserve"> and Subcontract modification</w:t>
      </w:r>
      <w:r w:rsidR="000E06EB" w:rsidRPr="00F26DD4">
        <w:rPr>
          <w:rFonts w:cs="Arial"/>
        </w:rPr>
        <w:t>:</w:t>
      </w:r>
    </w:p>
    <w:p w14:paraId="6A445E23" w14:textId="456BC3EB" w:rsidR="0067764D" w:rsidRPr="00F26DD4" w:rsidRDefault="000E06EB" w:rsidP="001E0DFA">
      <w:pPr>
        <w:pStyle w:val="text"/>
        <w:numPr>
          <w:ilvl w:val="0"/>
          <w:numId w:val="5"/>
        </w:numPr>
        <w:spacing w:after="120"/>
        <w:rPr>
          <w:rFonts w:cs="Arial"/>
        </w:rPr>
      </w:pPr>
      <w:r w:rsidRPr="00F26DD4">
        <w:rPr>
          <w:rFonts w:cs="Arial"/>
        </w:rPr>
        <w:t>Completion of</w:t>
      </w:r>
      <w:r w:rsidR="00C07B37" w:rsidRPr="00F26DD4">
        <w:rPr>
          <w:rFonts w:cs="Arial"/>
        </w:rPr>
        <w:t xml:space="preserve"> preliminary design and produc</w:t>
      </w:r>
      <w:r w:rsidRPr="00F26DD4">
        <w:rPr>
          <w:rFonts w:cs="Arial"/>
        </w:rPr>
        <w:t>tion of</w:t>
      </w:r>
      <w:r w:rsidR="00C07B37" w:rsidRPr="00F26DD4">
        <w:rPr>
          <w:rFonts w:cs="Arial"/>
        </w:rPr>
        <w:t xml:space="preserve"> prototype</w:t>
      </w:r>
      <w:r w:rsidR="00724557" w:rsidRPr="00F26DD4">
        <w:rPr>
          <w:rFonts w:cs="Arial"/>
        </w:rPr>
        <w:t xml:space="preserve"> units</w:t>
      </w:r>
      <w:r w:rsidR="00C07B37" w:rsidRPr="00F26DD4">
        <w:rPr>
          <w:rFonts w:cs="Arial"/>
        </w:rPr>
        <w:t xml:space="preserve"> that ha</w:t>
      </w:r>
      <w:r w:rsidR="00724557" w:rsidRPr="00F26DD4">
        <w:rPr>
          <w:rFonts w:cs="Arial"/>
        </w:rPr>
        <w:t>ve</w:t>
      </w:r>
      <w:r w:rsidR="00C07B37" w:rsidRPr="00F26DD4">
        <w:rPr>
          <w:rFonts w:cs="Arial"/>
        </w:rPr>
        <w:t xml:space="preserve"> all functionality in the source procurement specification but may not necessarily conform to the specified mechanical dimensions</w:t>
      </w:r>
      <w:r w:rsidRPr="00F26DD4">
        <w:rPr>
          <w:rFonts w:cs="Arial"/>
        </w:rPr>
        <w:t>.</w:t>
      </w:r>
      <w:r w:rsidR="003803D0">
        <w:rPr>
          <w:rFonts w:cs="Arial"/>
        </w:rPr>
        <w:t xml:space="preserve"> This effort will culminate in a preliminary design review (PDR).</w:t>
      </w:r>
      <w:r w:rsidR="0035758B" w:rsidRPr="00F26DD4">
        <w:rPr>
          <w:rFonts w:cs="Arial"/>
        </w:rPr>
        <w:t xml:space="preserve"> </w:t>
      </w:r>
      <w:r w:rsidRPr="00F26DD4">
        <w:rPr>
          <w:rFonts w:cs="Arial"/>
        </w:rPr>
        <w:t xml:space="preserve">Approximate timeframe to be 01 </w:t>
      </w:r>
      <w:r w:rsidR="00724557" w:rsidRPr="00F26DD4">
        <w:rPr>
          <w:rFonts w:cs="Arial"/>
        </w:rPr>
        <w:t>Februa</w:t>
      </w:r>
      <w:r w:rsidRPr="00F26DD4">
        <w:rPr>
          <w:rFonts w:cs="Arial"/>
        </w:rPr>
        <w:t xml:space="preserve">ry 2020 – </w:t>
      </w:r>
      <w:r w:rsidR="00C62460" w:rsidRPr="00F26DD4">
        <w:rPr>
          <w:rFonts w:cs="Arial"/>
        </w:rPr>
        <w:t>3</w:t>
      </w:r>
      <w:r w:rsidR="00C62460">
        <w:rPr>
          <w:rFonts w:cs="Arial"/>
        </w:rPr>
        <w:t>0</w:t>
      </w:r>
      <w:r w:rsidR="00C62460" w:rsidRPr="00F26DD4">
        <w:rPr>
          <w:rFonts w:cs="Arial"/>
        </w:rPr>
        <w:t xml:space="preserve"> </w:t>
      </w:r>
      <w:r w:rsidR="00C62460">
        <w:rPr>
          <w:rFonts w:cs="Arial"/>
        </w:rPr>
        <w:t>June</w:t>
      </w:r>
      <w:r w:rsidR="00C62460" w:rsidRPr="00F26DD4">
        <w:rPr>
          <w:rFonts w:cs="Arial"/>
        </w:rPr>
        <w:t xml:space="preserve"> </w:t>
      </w:r>
      <w:r w:rsidRPr="00F26DD4">
        <w:rPr>
          <w:rFonts w:cs="Arial"/>
        </w:rPr>
        <w:t>2020.</w:t>
      </w:r>
    </w:p>
    <w:p w14:paraId="5BDC558E" w14:textId="4F21880A" w:rsidR="00C07B37" w:rsidRDefault="000E06EB" w:rsidP="001E0DFA">
      <w:pPr>
        <w:pStyle w:val="text"/>
        <w:numPr>
          <w:ilvl w:val="0"/>
          <w:numId w:val="5"/>
        </w:numPr>
        <w:spacing w:after="120"/>
        <w:rPr>
          <w:rFonts w:cs="Arial"/>
        </w:rPr>
      </w:pPr>
      <w:r w:rsidRPr="00F26DD4">
        <w:rPr>
          <w:rFonts w:cs="Arial"/>
        </w:rPr>
        <w:t>Completion of</w:t>
      </w:r>
      <w:r w:rsidR="00C07B37" w:rsidRPr="00F26DD4">
        <w:rPr>
          <w:rFonts w:cs="Arial"/>
        </w:rPr>
        <w:t xml:space="preserve"> design updates identified from the prototype or the initial design efforts</w:t>
      </w:r>
      <w:r w:rsidRPr="00F26DD4">
        <w:rPr>
          <w:rFonts w:cs="Arial"/>
        </w:rPr>
        <w:t>, culminating</w:t>
      </w:r>
      <w:r w:rsidR="00C07B37" w:rsidRPr="00F26DD4">
        <w:rPr>
          <w:rFonts w:cs="Arial"/>
        </w:rPr>
        <w:t xml:space="preserve"> in a critical design review</w:t>
      </w:r>
      <w:r w:rsidRPr="00F26DD4">
        <w:rPr>
          <w:rFonts w:cs="Arial"/>
        </w:rPr>
        <w:t xml:space="preserve"> (CDR)</w:t>
      </w:r>
      <w:r w:rsidR="00C07B37" w:rsidRPr="00F26DD4">
        <w:rPr>
          <w:rFonts w:cs="Arial"/>
        </w:rPr>
        <w:t>, serving as the gate for production.</w:t>
      </w:r>
      <w:r w:rsidRPr="00F26DD4">
        <w:rPr>
          <w:rFonts w:cs="Arial"/>
        </w:rPr>
        <w:t xml:space="preserve"> Approximate timeframe to be 01 </w:t>
      </w:r>
      <w:r w:rsidR="00C62460">
        <w:rPr>
          <w:rFonts w:cs="Arial"/>
        </w:rPr>
        <w:t>July</w:t>
      </w:r>
      <w:r w:rsidR="00C62460" w:rsidRPr="00F26DD4">
        <w:rPr>
          <w:rFonts w:cs="Arial"/>
        </w:rPr>
        <w:t xml:space="preserve"> </w:t>
      </w:r>
      <w:r w:rsidRPr="00F26DD4">
        <w:rPr>
          <w:rFonts w:cs="Arial"/>
        </w:rPr>
        <w:t xml:space="preserve">2020 – </w:t>
      </w:r>
      <w:del w:id="118" w:author="Weibel, Matthew D [US] (MS)" w:date="2021-01-28T16:21:00Z">
        <w:r w:rsidR="00C62460" w:rsidRPr="00F26DD4" w:rsidDel="00417B95">
          <w:rPr>
            <w:rFonts w:cs="Arial"/>
          </w:rPr>
          <w:delText>3</w:delText>
        </w:r>
        <w:r w:rsidR="00C62460" w:rsidDel="00417B95">
          <w:rPr>
            <w:rFonts w:cs="Arial"/>
          </w:rPr>
          <w:delText>0</w:delText>
        </w:r>
        <w:r w:rsidR="00C62460" w:rsidRPr="00F26DD4" w:rsidDel="00417B95">
          <w:rPr>
            <w:rFonts w:cs="Arial"/>
          </w:rPr>
          <w:delText xml:space="preserve"> </w:delText>
        </w:r>
      </w:del>
      <w:ins w:id="119" w:author="Weibel, Matthew D [US] (MS)" w:date="2021-01-28T16:21:00Z">
        <w:r w:rsidR="00417B95">
          <w:rPr>
            <w:rFonts w:cs="Arial"/>
          </w:rPr>
          <w:t>31</w:t>
        </w:r>
        <w:r w:rsidR="00417B95" w:rsidRPr="00F26DD4">
          <w:rPr>
            <w:rFonts w:cs="Arial"/>
          </w:rPr>
          <w:t xml:space="preserve"> </w:t>
        </w:r>
      </w:ins>
      <w:del w:id="120" w:author="Weibel, Matthew D [US] (MS)" w:date="2021-01-28T16:21:00Z">
        <w:r w:rsidR="00C62460" w:rsidDel="00417B95">
          <w:rPr>
            <w:rFonts w:cs="Arial"/>
          </w:rPr>
          <w:delText>September</w:delText>
        </w:r>
        <w:r w:rsidR="00C62460" w:rsidRPr="00F26DD4" w:rsidDel="00417B95">
          <w:rPr>
            <w:rFonts w:cs="Arial"/>
          </w:rPr>
          <w:delText xml:space="preserve"> </w:delText>
        </w:r>
      </w:del>
      <w:ins w:id="121" w:author="Weibel, Matthew D [US] (MS)" w:date="2021-01-28T16:21:00Z">
        <w:r w:rsidR="00417B95">
          <w:rPr>
            <w:rFonts w:cs="Arial"/>
          </w:rPr>
          <w:t>March</w:t>
        </w:r>
        <w:r w:rsidR="00417B95" w:rsidRPr="00F26DD4">
          <w:rPr>
            <w:rFonts w:cs="Arial"/>
          </w:rPr>
          <w:t xml:space="preserve"> </w:t>
        </w:r>
      </w:ins>
      <w:del w:id="122" w:author="Weibel, Matthew D [US] (MS)" w:date="2021-01-28T16:21:00Z">
        <w:r w:rsidRPr="00F26DD4" w:rsidDel="00417B95">
          <w:rPr>
            <w:rFonts w:cs="Arial"/>
          </w:rPr>
          <w:delText>2020</w:delText>
        </w:r>
      </w:del>
      <w:ins w:id="123" w:author="Weibel, Matthew D [US] (MS)" w:date="2021-01-28T16:21:00Z">
        <w:r w:rsidR="00417B95" w:rsidRPr="00F26DD4">
          <w:rPr>
            <w:rFonts w:cs="Arial"/>
          </w:rPr>
          <w:t>202</w:t>
        </w:r>
        <w:r w:rsidR="00417B95">
          <w:rPr>
            <w:rFonts w:cs="Arial"/>
          </w:rPr>
          <w:t>1</w:t>
        </w:r>
      </w:ins>
      <w:r w:rsidRPr="00F26DD4">
        <w:rPr>
          <w:rFonts w:cs="Arial"/>
        </w:rPr>
        <w:t>.</w:t>
      </w:r>
    </w:p>
    <w:p w14:paraId="45985A30" w14:textId="14D46BFD" w:rsidR="00A31653" w:rsidRPr="00F26DD4" w:rsidRDefault="00A31653" w:rsidP="001E0DFA">
      <w:pPr>
        <w:pStyle w:val="text"/>
        <w:numPr>
          <w:ilvl w:val="0"/>
          <w:numId w:val="5"/>
        </w:numPr>
        <w:spacing w:after="120"/>
        <w:rPr>
          <w:rFonts w:cs="Arial"/>
        </w:rPr>
      </w:pPr>
      <w:r>
        <w:rPr>
          <w:rFonts w:cs="Arial"/>
        </w:rPr>
        <w:t xml:space="preserve">Completion of </w:t>
      </w:r>
      <w:proofErr w:type="spellStart"/>
      <w:r w:rsidR="008C1837">
        <w:rPr>
          <w:rFonts w:cs="Arial"/>
        </w:rPr>
        <w:t>brassboard</w:t>
      </w:r>
      <w:proofErr w:type="spellEnd"/>
      <w:r w:rsidR="008C1837">
        <w:rPr>
          <w:rFonts w:cs="Arial"/>
        </w:rPr>
        <w:t xml:space="preserve"> units, meeting form, fit, and function identified in the procurement specification with the exception of reliability requirements</w:t>
      </w:r>
      <w:ins w:id="124" w:author="Weibel, Matthew D [US] (MS)" w:date="2021-01-28T16:21:00Z">
        <w:r w:rsidR="00417B95">
          <w:rPr>
            <w:rFonts w:cs="Arial"/>
          </w:rPr>
          <w:t xml:space="preserve"> and high voltage withstand requirements</w:t>
        </w:r>
      </w:ins>
      <w:r w:rsidR="008C1837">
        <w:rPr>
          <w:rFonts w:cs="Arial"/>
        </w:rPr>
        <w:t xml:space="preserve">. Approximate timeframe to be 01 </w:t>
      </w:r>
      <w:del w:id="125" w:author="Weibel, Matthew D [US] (MS)" w:date="2021-01-28T16:22:00Z">
        <w:r w:rsidR="008C1837" w:rsidDel="00417B95">
          <w:rPr>
            <w:rFonts w:cs="Arial"/>
          </w:rPr>
          <w:delText xml:space="preserve">August </w:delText>
        </w:r>
      </w:del>
      <w:ins w:id="126" w:author="Weibel, Matthew D [US] (MS)" w:date="2021-01-28T16:22:00Z">
        <w:r w:rsidR="00417B95">
          <w:rPr>
            <w:rFonts w:cs="Arial"/>
          </w:rPr>
          <w:t xml:space="preserve">April </w:t>
        </w:r>
      </w:ins>
      <w:del w:id="127" w:author="Weibel, Matthew D [US] (MS)" w:date="2021-01-28T16:22:00Z">
        <w:r w:rsidR="008C1837" w:rsidDel="00417B95">
          <w:rPr>
            <w:rFonts w:cs="Arial"/>
          </w:rPr>
          <w:delText xml:space="preserve">2020 </w:delText>
        </w:r>
      </w:del>
      <w:ins w:id="128" w:author="Weibel, Matthew D [US] (MS)" w:date="2021-01-28T16:22:00Z">
        <w:r w:rsidR="00417B95">
          <w:rPr>
            <w:rFonts w:cs="Arial"/>
          </w:rPr>
          <w:t xml:space="preserve">2021 </w:t>
        </w:r>
      </w:ins>
      <w:r w:rsidR="008C1837">
        <w:rPr>
          <w:rFonts w:cs="Arial"/>
        </w:rPr>
        <w:t xml:space="preserve">– </w:t>
      </w:r>
      <w:del w:id="129" w:author="Weibel, Matthew D [US] (MS)" w:date="2021-01-28T16:22:00Z">
        <w:r w:rsidR="008C1837" w:rsidDel="00417B95">
          <w:rPr>
            <w:rFonts w:cs="Arial"/>
          </w:rPr>
          <w:delText>3</w:delText>
        </w:r>
        <w:r w:rsidR="00C62460" w:rsidDel="00417B95">
          <w:rPr>
            <w:rFonts w:cs="Arial"/>
          </w:rPr>
          <w:delText>1</w:delText>
        </w:r>
        <w:r w:rsidR="008C1837" w:rsidDel="00417B95">
          <w:rPr>
            <w:rFonts w:cs="Arial"/>
          </w:rPr>
          <w:delText xml:space="preserve"> </w:delText>
        </w:r>
      </w:del>
      <w:ins w:id="130" w:author="Weibel, Matthew D [US] (MS)" w:date="2021-01-28T16:22:00Z">
        <w:r w:rsidR="00417B95">
          <w:rPr>
            <w:rFonts w:cs="Arial"/>
          </w:rPr>
          <w:t xml:space="preserve">10 </w:t>
        </w:r>
      </w:ins>
      <w:del w:id="131" w:author="Weibel, Matthew D [US] (MS)" w:date="2021-01-28T16:22:00Z">
        <w:r w:rsidR="00C62460" w:rsidDel="00417B95">
          <w:rPr>
            <w:rFonts w:cs="Arial"/>
          </w:rPr>
          <w:delText>Oc</w:delText>
        </w:r>
        <w:r w:rsidR="008C1837" w:rsidDel="00417B95">
          <w:rPr>
            <w:rFonts w:cs="Arial"/>
          </w:rPr>
          <w:delText>t</w:delText>
        </w:r>
        <w:r w:rsidR="00C62460" w:rsidDel="00417B95">
          <w:rPr>
            <w:rFonts w:cs="Arial"/>
          </w:rPr>
          <w:delText>o</w:delText>
        </w:r>
        <w:r w:rsidR="008C1837" w:rsidDel="00417B95">
          <w:rPr>
            <w:rFonts w:cs="Arial"/>
          </w:rPr>
          <w:delText xml:space="preserve">ber </w:delText>
        </w:r>
      </w:del>
      <w:ins w:id="132" w:author="Weibel, Matthew D [US] (MS)" w:date="2021-01-28T16:22:00Z">
        <w:r w:rsidR="00417B95">
          <w:rPr>
            <w:rFonts w:cs="Arial"/>
          </w:rPr>
          <w:t xml:space="preserve">May </w:t>
        </w:r>
      </w:ins>
      <w:del w:id="133" w:author="Weibel, Matthew D [US] (MS)" w:date="2021-01-28T16:27:00Z">
        <w:r w:rsidR="008C1837" w:rsidDel="00F23814">
          <w:rPr>
            <w:rFonts w:cs="Arial"/>
          </w:rPr>
          <w:delText>2020</w:delText>
        </w:r>
      </w:del>
      <w:ins w:id="134" w:author="Weibel, Matthew D [US] (MS)" w:date="2021-01-28T16:27:00Z">
        <w:r w:rsidR="00F23814">
          <w:rPr>
            <w:rFonts w:cs="Arial"/>
          </w:rPr>
          <w:t>2021</w:t>
        </w:r>
      </w:ins>
      <w:r w:rsidR="008C1837">
        <w:rPr>
          <w:rFonts w:cs="Arial"/>
        </w:rPr>
        <w:t>.</w:t>
      </w:r>
    </w:p>
    <w:p w14:paraId="2ECB178E" w14:textId="6D1951DF" w:rsidR="0067764D" w:rsidRPr="00F26DD4" w:rsidRDefault="000E06EB" w:rsidP="001E0DFA">
      <w:pPr>
        <w:pStyle w:val="text"/>
        <w:numPr>
          <w:ilvl w:val="0"/>
          <w:numId w:val="5"/>
        </w:numPr>
        <w:rPr>
          <w:rFonts w:cs="Arial"/>
        </w:rPr>
      </w:pPr>
      <w:r w:rsidRPr="00F26DD4">
        <w:rPr>
          <w:rFonts w:cs="Arial"/>
        </w:rPr>
        <w:t>Incorporation of design updates from CDR</w:t>
      </w:r>
      <w:r w:rsidR="008C1837">
        <w:rPr>
          <w:rFonts w:cs="Arial"/>
        </w:rPr>
        <w:t xml:space="preserve"> and </w:t>
      </w:r>
      <w:proofErr w:type="spellStart"/>
      <w:r w:rsidR="008C1837">
        <w:rPr>
          <w:rFonts w:cs="Arial"/>
        </w:rPr>
        <w:t>brassboard</w:t>
      </w:r>
      <w:proofErr w:type="spellEnd"/>
      <w:r w:rsidR="008C1837">
        <w:rPr>
          <w:rFonts w:cs="Arial"/>
        </w:rPr>
        <w:t xml:space="preserve"> testing</w:t>
      </w:r>
      <w:r w:rsidR="00D57D92" w:rsidRPr="00F26DD4">
        <w:rPr>
          <w:rFonts w:cs="Arial"/>
        </w:rPr>
        <w:t xml:space="preserve"> and </w:t>
      </w:r>
      <w:r w:rsidRPr="00F26DD4">
        <w:rPr>
          <w:rFonts w:cs="Arial"/>
        </w:rPr>
        <w:t>begin build of</w:t>
      </w:r>
      <w:r w:rsidR="00D57D92" w:rsidRPr="00F26DD4">
        <w:rPr>
          <w:rFonts w:cs="Arial"/>
        </w:rPr>
        <w:t xml:space="preserve"> production units.</w:t>
      </w:r>
      <w:r w:rsidRPr="00F26DD4">
        <w:rPr>
          <w:rFonts w:cs="Arial"/>
        </w:rPr>
        <w:t xml:space="preserve"> Approximate timeframe to be </w:t>
      </w:r>
      <w:del w:id="135" w:author="Weibel, Matthew D [US] (MS)" w:date="2021-01-28T16:27:00Z">
        <w:r w:rsidRPr="00F26DD4" w:rsidDel="00F23814">
          <w:rPr>
            <w:rFonts w:cs="Arial"/>
          </w:rPr>
          <w:delText xml:space="preserve">01 </w:delText>
        </w:r>
      </w:del>
      <w:ins w:id="136" w:author="Weibel, Matthew D [US] (MS)" w:date="2021-01-28T16:27:00Z">
        <w:r w:rsidR="00F23814">
          <w:rPr>
            <w:rFonts w:cs="Arial"/>
          </w:rPr>
          <w:t>1</w:t>
        </w:r>
        <w:r w:rsidR="00F23814" w:rsidRPr="00F26DD4">
          <w:rPr>
            <w:rFonts w:cs="Arial"/>
          </w:rPr>
          <w:t xml:space="preserve">1 </w:t>
        </w:r>
      </w:ins>
      <w:del w:id="137" w:author="Weibel, Matthew D [US] (MS)" w:date="2021-01-28T16:27:00Z">
        <w:r w:rsidR="007312AC" w:rsidDel="00F23814">
          <w:rPr>
            <w:rFonts w:cs="Arial"/>
          </w:rPr>
          <w:delText>Octo</w:delText>
        </w:r>
        <w:r w:rsidR="008C1837" w:rsidDel="00F23814">
          <w:rPr>
            <w:rFonts w:cs="Arial"/>
          </w:rPr>
          <w:delText>ber</w:delText>
        </w:r>
        <w:r w:rsidR="008C1837" w:rsidRPr="00F26DD4" w:rsidDel="00F23814">
          <w:rPr>
            <w:rFonts w:cs="Arial"/>
          </w:rPr>
          <w:delText xml:space="preserve"> </w:delText>
        </w:r>
      </w:del>
      <w:ins w:id="138" w:author="Weibel, Matthew D [US] (MS)" w:date="2021-01-28T16:27:00Z">
        <w:r w:rsidR="00F23814">
          <w:rPr>
            <w:rFonts w:cs="Arial"/>
          </w:rPr>
          <w:t>May</w:t>
        </w:r>
        <w:r w:rsidR="00F23814" w:rsidRPr="00F26DD4">
          <w:rPr>
            <w:rFonts w:cs="Arial"/>
          </w:rPr>
          <w:t xml:space="preserve"> </w:t>
        </w:r>
      </w:ins>
      <w:del w:id="139" w:author="Weibel, Matthew D [US] (MS)" w:date="2021-01-28T16:27:00Z">
        <w:r w:rsidRPr="00F26DD4" w:rsidDel="00F23814">
          <w:rPr>
            <w:rFonts w:cs="Arial"/>
          </w:rPr>
          <w:delText xml:space="preserve">2020 </w:delText>
        </w:r>
      </w:del>
      <w:ins w:id="140" w:author="Weibel, Matthew D [US] (MS)" w:date="2021-01-28T16:27:00Z">
        <w:r w:rsidR="00F23814" w:rsidRPr="00F26DD4">
          <w:rPr>
            <w:rFonts w:cs="Arial"/>
          </w:rPr>
          <w:t>202</w:t>
        </w:r>
        <w:r w:rsidR="00F23814">
          <w:rPr>
            <w:rFonts w:cs="Arial"/>
          </w:rPr>
          <w:t>1</w:t>
        </w:r>
        <w:r w:rsidR="00F23814" w:rsidRPr="00F26DD4">
          <w:rPr>
            <w:rFonts w:cs="Arial"/>
          </w:rPr>
          <w:t xml:space="preserve"> </w:t>
        </w:r>
      </w:ins>
      <w:r w:rsidRPr="00F26DD4">
        <w:rPr>
          <w:rFonts w:cs="Arial"/>
        </w:rPr>
        <w:t xml:space="preserve">– </w:t>
      </w:r>
      <w:del w:id="141" w:author="Weibel, Matthew D [US] (MS)" w:date="2021-01-28T16:29:00Z">
        <w:r w:rsidR="007312AC" w:rsidDel="00F23814">
          <w:rPr>
            <w:rFonts w:cs="Arial"/>
          </w:rPr>
          <w:delText>31</w:delText>
        </w:r>
        <w:r w:rsidR="008C1837" w:rsidRPr="00F26DD4" w:rsidDel="00F23814">
          <w:rPr>
            <w:rFonts w:cs="Arial"/>
          </w:rPr>
          <w:delText xml:space="preserve"> </w:delText>
        </w:r>
      </w:del>
      <w:ins w:id="142" w:author="Weibel, Matthew D [US] (MS)" w:date="2021-01-28T16:29:00Z">
        <w:r w:rsidR="00F23814">
          <w:rPr>
            <w:rFonts w:cs="Arial"/>
          </w:rPr>
          <w:t>30</w:t>
        </w:r>
        <w:r w:rsidR="00F23814" w:rsidRPr="00F26DD4">
          <w:rPr>
            <w:rFonts w:cs="Arial"/>
          </w:rPr>
          <w:t xml:space="preserve"> </w:t>
        </w:r>
      </w:ins>
      <w:del w:id="143" w:author="Weibel, Matthew D [US] (MS)" w:date="2021-01-28T16:29:00Z">
        <w:r w:rsidR="007312AC" w:rsidDel="00F23814">
          <w:rPr>
            <w:rFonts w:cs="Arial"/>
          </w:rPr>
          <w:delText>December</w:delText>
        </w:r>
        <w:r w:rsidR="008C1837" w:rsidRPr="00F26DD4" w:rsidDel="00F23814">
          <w:rPr>
            <w:rFonts w:cs="Arial"/>
          </w:rPr>
          <w:delText xml:space="preserve"> </w:delText>
        </w:r>
      </w:del>
      <w:ins w:id="144" w:author="Weibel, Matthew D [US] (MS)" w:date="2021-01-28T16:29:00Z">
        <w:r w:rsidR="00F23814">
          <w:rPr>
            <w:rFonts w:cs="Arial"/>
          </w:rPr>
          <w:t>June</w:t>
        </w:r>
        <w:r w:rsidR="00F23814" w:rsidRPr="00F26DD4">
          <w:rPr>
            <w:rFonts w:cs="Arial"/>
          </w:rPr>
          <w:t xml:space="preserve"> </w:t>
        </w:r>
      </w:ins>
      <w:del w:id="145" w:author="Weibel, Matthew D [US] (MS)" w:date="2021-01-28T16:28:00Z">
        <w:r w:rsidR="008C1837" w:rsidRPr="00F26DD4" w:rsidDel="00F23814">
          <w:rPr>
            <w:rFonts w:cs="Arial"/>
          </w:rPr>
          <w:delText>202</w:delText>
        </w:r>
        <w:r w:rsidR="007312AC" w:rsidDel="00F23814">
          <w:rPr>
            <w:rFonts w:cs="Arial"/>
          </w:rPr>
          <w:delText>0</w:delText>
        </w:r>
      </w:del>
      <w:ins w:id="146" w:author="Weibel, Matthew D [US] (MS)" w:date="2021-01-28T16:28:00Z">
        <w:r w:rsidR="00F23814" w:rsidRPr="00F26DD4">
          <w:rPr>
            <w:rFonts w:cs="Arial"/>
          </w:rPr>
          <w:t>202</w:t>
        </w:r>
        <w:r w:rsidR="00F23814">
          <w:rPr>
            <w:rFonts w:cs="Arial"/>
          </w:rPr>
          <w:t>1</w:t>
        </w:r>
      </w:ins>
      <w:r w:rsidRPr="00F26DD4">
        <w:rPr>
          <w:rFonts w:cs="Arial"/>
        </w:rPr>
        <w:t>.</w:t>
      </w:r>
    </w:p>
    <w:p w14:paraId="40537CCD" w14:textId="58E5431E" w:rsidR="000E06EB" w:rsidRPr="00F26DD4" w:rsidRDefault="00C62460" w:rsidP="001E0DFA">
      <w:pPr>
        <w:pStyle w:val="text"/>
        <w:numPr>
          <w:ilvl w:val="0"/>
          <w:numId w:val="5"/>
        </w:numPr>
        <w:rPr>
          <w:rFonts w:cs="Arial"/>
        </w:rPr>
      </w:pPr>
      <w:r>
        <w:rPr>
          <w:rFonts w:cs="Arial"/>
        </w:rPr>
        <w:t xml:space="preserve">Qualification and </w:t>
      </w:r>
      <w:r w:rsidR="000E06EB" w:rsidRPr="00F26DD4">
        <w:rPr>
          <w:rFonts w:cs="Arial"/>
        </w:rPr>
        <w:t xml:space="preserve">delivery of all production units. Approximate timeframe to be 01 </w:t>
      </w:r>
      <w:del w:id="147" w:author="Weibel, Matthew D [US] (MS)" w:date="2021-01-28T16:29:00Z">
        <w:r w:rsidR="007312AC" w:rsidDel="00F23814">
          <w:rPr>
            <w:rFonts w:cs="Arial"/>
          </w:rPr>
          <w:delText>January</w:delText>
        </w:r>
        <w:r w:rsidR="008C1837" w:rsidRPr="00F26DD4" w:rsidDel="00F23814">
          <w:rPr>
            <w:rFonts w:cs="Arial"/>
          </w:rPr>
          <w:delText xml:space="preserve"> </w:delText>
        </w:r>
      </w:del>
      <w:ins w:id="148" w:author="Weibel, Matthew D [US] (MS)" w:date="2021-01-28T16:29:00Z">
        <w:r w:rsidR="00F23814">
          <w:rPr>
            <w:rFonts w:cs="Arial"/>
          </w:rPr>
          <w:t>July</w:t>
        </w:r>
        <w:r w:rsidR="00F23814" w:rsidRPr="00F26DD4">
          <w:rPr>
            <w:rFonts w:cs="Arial"/>
          </w:rPr>
          <w:t xml:space="preserve"> </w:t>
        </w:r>
      </w:ins>
      <w:r w:rsidR="008C1837" w:rsidRPr="00F26DD4">
        <w:rPr>
          <w:rFonts w:cs="Arial"/>
        </w:rPr>
        <w:t>202</w:t>
      </w:r>
      <w:r w:rsidR="008C1837">
        <w:rPr>
          <w:rFonts w:cs="Arial"/>
        </w:rPr>
        <w:t>1</w:t>
      </w:r>
      <w:r w:rsidR="008C1837" w:rsidRPr="00F26DD4">
        <w:rPr>
          <w:rFonts w:cs="Arial"/>
        </w:rPr>
        <w:t xml:space="preserve"> </w:t>
      </w:r>
      <w:r w:rsidR="000E06EB" w:rsidRPr="00F26DD4">
        <w:rPr>
          <w:rFonts w:cs="Arial"/>
        </w:rPr>
        <w:t xml:space="preserve">– </w:t>
      </w:r>
      <w:r w:rsidR="008C1837" w:rsidRPr="00F26DD4">
        <w:rPr>
          <w:rFonts w:cs="Arial"/>
        </w:rPr>
        <w:t>3</w:t>
      </w:r>
      <w:r w:rsidR="008C1837">
        <w:rPr>
          <w:rFonts w:cs="Arial"/>
        </w:rPr>
        <w:t>0</w:t>
      </w:r>
      <w:r w:rsidR="008C1837" w:rsidRPr="00F26DD4">
        <w:rPr>
          <w:rFonts w:cs="Arial"/>
        </w:rPr>
        <w:t xml:space="preserve"> </w:t>
      </w:r>
      <w:del w:id="149" w:author="Weibel, Matthew D [US] (MS)" w:date="2021-01-28T16:29:00Z">
        <w:r w:rsidR="007312AC" w:rsidDel="00F23814">
          <w:rPr>
            <w:rFonts w:cs="Arial"/>
          </w:rPr>
          <w:delText>April</w:delText>
        </w:r>
        <w:r w:rsidR="008C1837" w:rsidRPr="00F26DD4" w:rsidDel="00F23814">
          <w:rPr>
            <w:rFonts w:cs="Arial"/>
          </w:rPr>
          <w:delText xml:space="preserve"> </w:delText>
        </w:r>
      </w:del>
      <w:ins w:id="150" w:author="Weibel, Matthew D [US] (MS)" w:date="2021-01-28T16:29:00Z">
        <w:r w:rsidR="00F23814">
          <w:rPr>
            <w:rFonts w:cs="Arial"/>
          </w:rPr>
          <w:t>September</w:t>
        </w:r>
        <w:r w:rsidR="00F23814" w:rsidRPr="00F26DD4">
          <w:rPr>
            <w:rFonts w:cs="Arial"/>
          </w:rPr>
          <w:t xml:space="preserve"> </w:t>
        </w:r>
      </w:ins>
      <w:r w:rsidR="000E06EB" w:rsidRPr="00F26DD4">
        <w:rPr>
          <w:rFonts w:cs="Arial"/>
        </w:rPr>
        <w:t>2021.</w:t>
      </w:r>
    </w:p>
    <w:p w14:paraId="5DE7929F" w14:textId="4EE86C4E" w:rsidR="00EF6CFD" w:rsidRPr="00F26DD4" w:rsidRDefault="00003357" w:rsidP="00EF6CFD">
      <w:pPr>
        <w:pStyle w:val="text"/>
        <w:rPr>
          <w:rFonts w:cs="Arial"/>
        </w:rPr>
      </w:pPr>
      <w:r w:rsidRPr="00F26DD4">
        <w:rPr>
          <w:rFonts w:cs="Arial"/>
        </w:rPr>
        <w:t xml:space="preserve">This </w:t>
      </w:r>
      <w:r w:rsidR="0045782E" w:rsidRPr="00F26DD4">
        <w:rPr>
          <w:rFonts w:cs="Arial"/>
        </w:rPr>
        <w:t>SOW</w:t>
      </w:r>
      <w:r w:rsidRPr="00F26DD4">
        <w:rPr>
          <w:rFonts w:cs="Arial"/>
        </w:rPr>
        <w:t xml:space="preserve"> supports a contract between BUYER and SELLER for the tasks to be performed by the SELLER to design </w:t>
      </w:r>
      <w:r w:rsidR="0067764D" w:rsidRPr="00F26DD4">
        <w:rPr>
          <w:rFonts w:cs="Arial"/>
        </w:rPr>
        <w:t xml:space="preserve">the </w:t>
      </w:r>
      <w:del w:id="151" w:author="Green, Thomas J [US] (MS)" w:date="2023-11-20T15:36:00Z">
        <w:r w:rsidR="00C07B37" w:rsidRPr="00F26DD4" w:rsidDel="00FA42D2">
          <w:rPr>
            <w:rFonts w:cs="Arial"/>
          </w:rPr>
          <w:delText>SVC</w:delText>
        </w:r>
      </w:del>
      <w:ins w:id="152" w:author="Green, Thomas J [US] (MS)" w:date="2023-11-20T15:36:00Z">
        <w:r w:rsidR="00FA42D2">
          <w:rPr>
            <w:rFonts w:cs="Arial"/>
          </w:rPr>
          <w:t>***</w:t>
        </w:r>
      </w:ins>
      <w:r w:rsidRPr="00F26DD4">
        <w:rPr>
          <w:rFonts w:cs="Arial"/>
        </w:rPr>
        <w:t>.</w:t>
      </w:r>
      <w:r w:rsidR="00B9088D" w:rsidRPr="00F26DD4">
        <w:rPr>
          <w:rFonts w:cs="Arial"/>
        </w:rPr>
        <w:t xml:space="preserve"> </w:t>
      </w:r>
    </w:p>
    <w:p w14:paraId="17F0C8E9" w14:textId="77777777" w:rsidR="00EF6CFD" w:rsidRPr="00F26DD4" w:rsidRDefault="00EF6CFD" w:rsidP="00A046BD">
      <w:pPr>
        <w:pStyle w:val="Heading2"/>
        <w:rPr>
          <w:rFonts w:cs="Arial"/>
        </w:rPr>
      </w:pPr>
      <w:bookmarkStart w:id="153" w:name="_Toc188760003"/>
      <w:bookmarkStart w:id="154" w:name="_Toc40957418"/>
      <w:r w:rsidRPr="00F26DD4">
        <w:rPr>
          <w:rFonts w:cs="Arial"/>
        </w:rPr>
        <w:t>Scope</w:t>
      </w:r>
      <w:bookmarkEnd w:id="153"/>
      <w:bookmarkEnd w:id="154"/>
    </w:p>
    <w:p w14:paraId="0B5862BF" w14:textId="3823E5E0" w:rsidR="00EF6CFD" w:rsidRPr="00F26DD4" w:rsidRDefault="00EF6CFD" w:rsidP="00EF6CFD">
      <w:pPr>
        <w:pStyle w:val="text"/>
        <w:rPr>
          <w:rFonts w:cs="Arial"/>
        </w:rPr>
      </w:pPr>
      <w:r w:rsidRPr="00F26DD4">
        <w:rPr>
          <w:rFonts w:cs="Arial"/>
        </w:rPr>
        <w:t xml:space="preserve">This SOW defines the </w:t>
      </w:r>
      <w:r w:rsidR="00003357" w:rsidRPr="00F26DD4">
        <w:rPr>
          <w:rFonts w:cs="Arial"/>
        </w:rPr>
        <w:t>SELLER’s</w:t>
      </w:r>
      <w:r w:rsidRPr="00F26DD4">
        <w:rPr>
          <w:rFonts w:cs="Arial"/>
        </w:rPr>
        <w:t xml:space="preserve"> responsibilities for furnishing personnel, facilities, materials, and services required to design the </w:t>
      </w:r>
      <w:del w:id="155" w:author="Green, Thomas J [US] (MS)" w:date="2023-11-20T15:36:00Z">
        <w:r w:rsidR="00C07B37" w:rsidRPr="00F26DD4" w:rsidDel="00FA42D2">
          <w:rPr>
            <w:rFonts w:cs="Arial"/>
          </w:rPr>
          <w:delText>SVC</w:delText>
        </w:r>
      </w:del>
      <w:ins w:id="156" w:author="Green, Thomas J [US] (MS)" w:date="2023-11-20T15:36:00Z">
        <w:r w:rsidR="00FA42D2">
          <w:rPr>
            <w:rFonts w:cs="Arial"/>
          </w:rPr>
          <w:t>***</w:t>
        </w:r>
      </w:ins>
      <w:r w:rsidRPr="00F26DD4">
        <w:rPr>
          <w:rFonts w:cs="Arial"/>
        </w:rPr>
        <w:t>.</w:t>
      </w:r>
      <w:r w:rsidR="00B9088D" w:rsidRPr="00F26DD4">
        <w:rPr>
          <w:rFonts w:cs="Arial"/>
        </w:rPr>
        <w:t xml:space="preserve"> </w:t>
      </w:r>
    </w:p>
    <w:p w14:paraId="58D0F388" w14:textId="77777777" w:rsidR="00EF6CFD" w:rsidRPr="00F26DD4" w:rsidRDefault="00EF6CFD" w:rsidP="00A046BD">
      <w:pPr>
        <w:pStyle w:val="Heading2"/>
        <w:rPr>
          <w:rFonts w:cs="Arial"/>
        </w:rPr>
      </w:pPr>
      <w:bookmarkStart w:id="157" w:name="_Toc188760004"/>
      <w:bookmarkStart w:id="158" w:name="_Toc40957419"/>
      <w:r w:rsidRPr="00F26DD4">
        <w:rPr>
          <w:rFonts w:cs="Arial"/>
        </w:rPr>
        <w:t>Period of Performance</w:t>
      </w:r>
      <w:bookmarkEnd w:id="157"/>
      <w:bookmarkEnd w:id="158"/>
    </w:p>
    <w:p w14:paraId="631B8072" w14:textId="519F82A1" w:rsidR="00EF6CFD" w:rsidRPr="00F26DD4" w:rsidRDefault="00EF6CFD" w:rsidP="00EF6CFD">
      <w:pPr>
        <w:pStyle w:val="text"/>
        <w:rPr>
          <w:rFonts w:cs="Arial"/>
        </w:rPr>
      </w:pPr>
      <w:r w:rsidRPr="00F26DD4">
        <w:rPr>
          <w:rFonts w:cs="Arial"/>
        </w:rPr>
        <w:t xml:space="preserve">The </w:t>
      </w:r>
      <w:r w:rsidR="00724557" w:rsidRPr="00F26DD4">
        <w:rPr>
          <w:rFonts w:cs="Arial"/>
        </w:rPr>
        <w:t>period of performance will be as defined in the official subcontract documentation</w:t>
      </w:r>
      <w:r w:rsidR="000E06EB" w:rsidRPr="00F26DD4">
        <w:rPr>
          <w:rFonts w:cs="Arial"/>
        </w:rPr>
        <w:t>.</w:t>
      </w:r>
    </w:p>
    <w:p w14:paraId="311B7FAA" w14:textId="77777777" w:rsidR="00EF6CFD" w:rsidRPr="00F26DD4" w:rsidRDefault="00EF6CFD" w:rsidP="00A046BD">
      <w:pPr>
        <w:pStyle w:val="Heading2"/>
        <w:rPr>
          <w:rFonts w:cs="Arial"/>
        </w:rPr>
      </w:pPr>
      <w:bookmarkStart w:id="159" w:name="_Toc188760005"/>
      <w:bookmarkStart w:id="160" w:name="_Toc40957420"/>
      <w:r w:rsidRPr="00F26DD4">
        <w:rPr>
          <w:rFonts w:cs="Arial"/>
        </w:rPr>
        <w:t>Non-Proprietary Information</w:t>
      </w:r>
      <w:bookmarkEnd w:id="159"/>
      <w:bookmarkEnd w:id="160"/>
    </w:p>
    <w:p w14:paraId="06FD65F7" w14:textId="73D000BF" w:rsidR="00EF6CFD" w:rsidRPr="00F26DD4" w:rsidRDefault="00EF6CFD" w:rsidP="00EF6CFD">
      <w:pPr>
        <w:pStyle w:val="text"/>
        <w:rPr>
          <w:rFonts w:cs="Arial"/>
        </w:rPr>
      </w:pPr>
      <w:r w:rsidRPr="00F26DD4">
        <w:rPr>
          <w:rFonts w:cs="Arial"/>
        </w:rPr>
        <w:t>All concepts, design, documentation and data delivered under this contract must be delivered with unlimited rights, government pu</w:t>
      </w:r>
      <w:r w:rsidR="0014208A" w:rsidRPr="00F26DD4">
        <w:rPr>
          <w:rFonts w:cs="Arial"/>
        </w:rPr>
        <w:t>rpose rights, or limited rights</w:t>
      </w:r>
      <w:r w:rsidRPr="00F26DD4">
        <w:rPr>
          <w:rFonts w:cs="Arial"/>
        </w:rPr>
        <w:t xml:space="preserve"> and marked accordingly, as specified in the applicable contract clause.</w:t>
      </w:r>
      <w:r w:rsidR="00B9088D" w:rsidRPr="00F26DD4">
        <w:rPr>
          <w:rFonts w:cs="Arial"/>
        </w:rPr>
        <w:t xml:space="preserve"> </w:t>
      </w:r>
      <w:r w:rsidR="0045782E" w:rsidRPr="00F26DD4">
        <w:rPr>
          <w:rFonts w:cs="Arial"/>
        </w:rPr>
        <w:t xml:space="preserve"> </w:t>
      </w:r>
      <w:r w:rsidRPr="00F26DD4">
        <w:rPr>
          <w:rFonts w:cs="Arial"/>
        </w:rPr>
        <w:t>Deliverables may not be marked as proprietary.</w:t>
      </w:r>
    </w:p>
    <w:p w14:paraId="423D79F7" w14:textId="77777777" w:rsidR="00EF6CFD" w:rsidRPr="00F26DD4" w:rsidRDefault="00003357" w:rsidP="00A046BD">
      <w:pPr>
        <w:pStyle w:val="Heading2"/>
        <w:rPr>
          <w:rFonts w:cs="Arial"/>
        </w:rPr>
      </w:pPr>
      <w:bookmarkStart w:id="161" w:name="_Toc40957421"/>
      <w:r w:rsidRPr="00F26DD4">
        <w:rPr>
          <w:rFonts w:cs="Arial"/>
        </w:rPr>
        <w:lastRenderedPageBreak/>
        <w:t>Disclosure</w:t>
      </w:r>
      <w:bookmarkEnd w:id="161"/>
    </w:p>
    <w:p w14:paraId="4B7CCC46" w14:textId="44E765FA" w:rsidR="00EF6CFD" w:rsidRPr="00F26DD4" w:rsidRDefault="00EF6CFD" w:rsidP="00EF6CFD">
      <w:pPr>
        <w:pStyle w:val="text"/>
        <w:rPr>
          <w:rFonts w:cs="Arial"/>
        </w:rPr>
      </w:pPr>
      <w:r w:rsidRPr="00F26DD4">
        <w:rPr>
          <w:rFonts w:cs="Arial"/>
        </w:rPr>
        <w:t xml:space="preserve">The work </w:t>
      </w:r>
      <w:r w:rsidR="00100E79" w:rsidRPr="00F26DD4">
        <w:rPr>
          <w:rFonts w:cs="Arial"/>
        </w:rPr>
        <w:t>in</w:t>
      </w:r>
      <w:r w:rsidRPr="00F26DD4">
        <w:rPr>
          <w:rFonts w:cs="Arial"/>
        </w:rPr>
        <w:t xml:space="preserve"> support of this SOW </w:t>
      </w:r>
      <w:r w:rsidR="00100E79" w:rsidRPr="00F26DD4">
        <w:rPr>
          <w:rFonts w:cs="Arial"/>
        </w:rPr>
        <w:t>is considered competition sensitive for the BUYER.</w:t>
      </w:r>
      <w:r w:rsidR="00B9088D" w:rsidRPr="00F26DD4">
        <w:rPr>
          <w:rFonts w:cs="Arial"/>
        </w:rPr>
        <w:t xml:space="preserve"> </w:t>
      </w:r>
      <w:r w:rsidR="00100E79" w:rsidRPr="00F26DD4">
        <w:rPr>
          <w:rFonts w:cs="Arial"/>
        </w:rPr>
        <w:t xml:space="preserve"> The SELLER shall not disclose the fact that they have a contract with </w:t>
      </w:r>
      <w:r w:rsidR="00255C88" w:rsidRPr="00F26DD4">
        <w:rPr>
          <w:rFonts w:cs="Arial"/>
        </w:rPr>
        <w:t>BUYER</w:t>
      </w:r>
      <w:r w:rsidR="00100E79" w:rsidRPr="00F26DD4">
        <w:rPr>
          <w:rFonts w:cs="Arial"/>
        </w:rPr>
        <w:t xml:space="preserve"> for this effort, nor any details of the design or design discussions, without the express written consent </w:t>
      </w:r>
      <w:r w:rsidR="0014208A" w:rsidRPr="00F26DD4">
        <w:rPr>
          <w:rFonts w:cs="Arial"/>
        </w:rPr>
        <w:t>of</w:t>
      </w:r>
      <w:r w:rsidR="00100E79" w:rsidRPr="00F26DD4">
        <w:rPr>
          <w:rFonts w:cs="Arial"/>
        </w:rPr>
        <w:t xml:space="preserve"> </w:t>
      </w:r>
      <w:r w:rsidR="00255C88" w:rsidRPr="00F26DD4">
        <w:rPr>
          <w:rFonts w:cs="Arial"/>
        </w:rPr>
        <w:t>BUYER</w:t>
      </w:r>
      <w:r w:rsidR="00100E79" w:rsidRPr="00F26DD4">
        <w:rPr>
          <w:rFonts w:cs="Arial"/>
        </w:rPr>
        <w:t>.</w:t>
      </w:r>
    </w:p>
    <w:p w14:paraId="0DB58794" w14:textId="7DD19F8B" w:rsidR="00D57D92" w:rsidRPr="00F26DD4" w:rsidRDefault="00D57D92" w:rsidP="00EF6CFD">
      <w:pPr>
        <w:pStyle w:val="text"/>
        <w:rPr>
          <w:rFonts w:cs="Arial"/>
        </w:rPr>
      </w:pPr>
      <w:r w:rsidRPr="00F26DD4">
        <w:rPr>
          <w:rFonts w:cs="Arial"/>
        </w:rPr>
        <w:t xml:space="preserve">Similarly, the BUYER shall not disclose the fact that they have a contract with </w:t>
      </w:r>
      <w:r w:rsidR="0045782E" w:rsidRPr="00F26DD4">
        <w:rPr>
          <w:rFonts w:cs="Arial"/>
        </w:rPr>
        <w:t>SELLER</w:t>
      </w:r>
      <w:r w:rsidRPr="00F26DD4">
        <w:rPr>
          <w:rFonts w:cs="Arial"/>
        </w:rPr>
        <w:t xml:space="preserve"> outside the program and corporate channels, nor any details of the design or design discussions, without the express written consent of the SELLER.</w:t>
      </w:r>
    </w:p>
    <w:p w14:paraId="081EECB2" w14:textId="77777777" w:rsidR="00EF6CFD" w:rsidRPr="00F26DD4" w:rsidRDefault="00EF6CFD" w:rsidP="00EF6CFD">
      <w:pPr>
        <w:pStyle w:val="Heading1"/>
        <w:rPr>
          <w:rFonts w:cs="Arial"/>
        </w:rPr>
      </w:pPr>
      <w:bookmarkStart w:id="162" w:name="_Toc188760008"/>
      <w:bookmarkStart w:id="163" w:name="_Toc40957422"/>
      <w:r w:rsidRPr="00F26DD4">
        <w:rPr>
          <w:rFonts w:cs="Arial"/>
        </w:rPr>
        <w:lastRenderedPageBreak/>
        <w:t>Applicable Documents</w:t>
      </w:r>
      <w:bookmarkEnd w:id="162"/>
      <w:bookmarkEnd w:id="163"/>
    </w:p>
    <w:p w14:paraId="256B176C" w14:textId="77777777" w:rsidR="00EF6CFD" w:rsidRPr="00F26DD4" w:rsidRDefault="00EF6CFD" w:rsidP="007B0CC6">
      <w:pPr>
        <w:pStyle w:val="text"/>
        <w:rPr>
          <w:rFonts w:cs="Arial"/>
        </w:rPr>
      </w:pPr>
      <w:r w:rsidRPr="00F26DD4">
        <w:rPr>
          <w:rFonts w:cs="Arial"/>
        </w:rPr>
        <w:t>The following documents form a part of this SOW to the ex</w:t>
      </w:r>
      <w:r w:rsidR="00100E79" w:rsidRPr="00F26DD4">
        <w:rPr>
          <w:rFonts w:cs="Arial"/>
        </w:rPr>
        <w:t>tent specified herein.</w:t>
      </w:r>
      <w:r w:rsidR="00B9088D" w:rsidRPr="00F26DD4">
        <w:rPr>
          <w:rFonts w:cs="Arial"/>
        </w:rPr>
        <w:t xml:space="preserve"> </w:t>
      </w:r>
      <w:r w:rsidR="00100E79" w:rsidRPr="00F26DD4">
        <w:rPr>
          <w:rFonts w:cs="Arial"/>
        </w:rPr>
        <w:t xml:space="preserve">In the </w:t>
      </w:r>
      <w:r w:rsidRPr="00F26DD4">
        <w:rPr>
          <w:rFonts w:cs="Arial"/>
        </w:rPr>
        <w:t xml:space="preserve">event of a conflict between the documents specified below and the content of </w:t>
      </w:r>
      <w:r w:rsidR="0014208A" w:rsidRPr="00F26DD4">
        <w:rPr>
          <w:rFonts w:cs="Arial"/>
        </w:rPr>
        <w:t>the SOW</w:t>
      </w:r>
      <w:r w:rsidRPr="00F26DD4">
        <w:rPr>
          <w:rFonts w:cs="Arial"/>
        </w:rPr>
        <w:t xml:space="preserve">, the SOW </w:t>
      </w:r>
      <w:r w:rsidR="00BD7F46" w:rsidRPr="00F26DD4">
        <w:rPr>
          <w:rFonts w:cs="Arial"/>
        </w:rPr>
        <w:t>shall</w:t>
      </w:r>
      <w:r w:rsidRPr="00F26DD4">
        <w:rPr>
          <w:rFonts w:cs="Arial"/>
        </w:rPr>
        <w:t xml:space="preserve"> take precedence.</w:t>
      </w:r>
      <w:r w:rsidR="00B9088D" w:rsidRPr="00F26DD4">
        <w:rPr>
          <w:rFonts w:cs="Arial"/>
        </w:rPr>
        <w:t xml:space="preserve"> </w:t>
      </w:r>
      <w:r w:rsidRPr="00F26DD4">
        <w:rPr>
          <w:rFonts w:cs="Arial"/>
        </w:rPr>
        <w:t>In all cases, the BUYER shall be notified of any conflicts.</w:t>
      </w:r>
      <w:r w:rsidR="00B9088D" w:rsidRPr="00F26DD4">
        <w:rPr>
          <w:rFonts w:cs="Arial"/>
        </w:rPr>
        <w:t xml:space="preserve"> </w:t>
      </w:r>
      <w:r w:rsidRPr="00F26DD4">
        <w:rPr>
          <w:rFonts w:cs="Arial"/>
        </w:rPr>
        <w:t>Nothing in this document, however, supersedes applicable law and regulations unless a specific exemption has been obtained and incorporated as part of the contract.</w:t>
      </w:r>
      <w:r w:rsidR="00B9088D" w:rsidRPr="00F26DD4">
        <w:rPr>
          <w:rFonts w:cs="Arial"/>
        </w:rPr>
        <w:t xml:space="preserve"> </w:t>
      </w:r>
      <w:r w:rsidRPr="00F26DD4">
        <w:rPr>
          <w:rFonts w:cs="Arial"/>
        </w:rPr>
        <w:t xml:space="preserve">The following documents of the most recent </w:t>
      </w:r>
      <w:r w:rsidR="004B746B" w:rsidRPr="00F26DD4">
        <w:rPr>
          <w:rFonts w:cs="Arial"/>
        </w:rPr>
        <w:t xml:space="preserve">released </w:t>
      </w:r>
      <w:r w:rsidRPr="00F26DD4">
        <w:rPr>
          <w:rFonts w:cs="Arial"/>
        </w:rPr>
        <w:t>issue at the time of the award form</w:t>
      </w:r>
      <w:r w:rsidR="0014208A" w:rsidRPr="00F26DD4">
        <w:rPr>
          <w:rFonts w:cs="Arial"/>
        </w:rPr>
        <w:t xml:space="preserve"> </w:t>
      </w:r>
      <w:r w:rsidRPr="00F26DD4">
        <w:rPr>
          <w:rFonts w:cs="Arial"/>
        </w:rPr>
        <w:t>a part of this SOW to the exten</w:t>
      </w:r>
      <w:r w:rsidR="00100E79" w:rsidRPr="00F26DD4">
        <w:rPr>
          <w:rFonts w:cs="Arial"/>
        </w:rPr>
        <w:t>t</w:t>
      </w:r>
      <w:r w:rsidRPr="00F26DD4">
        <w:rPr>
          <w:rFonts w:cs="Arial"/>
        </w:rPr>
        <w:t xml:space="preserve"> specified herein. </w:t>
      </w:r>
    </w:p>
    <w:p w14:paraId="186E4AE6" w14:textId="77777777" w:rsidR="00EF6CFD" w:rsidRPr="00F26DD4" w:rsidRDefault="00EF6CFD" w:rsidP="00A046BD">
      <w:pPr>
        <w:pStyle w:val="Heading2"/>
        <w:rPr>
          <w:rFonts w:cs="Arial"/>
        </w:rPr>
      </w:pPr>
      <w:bookmarkStart w:id="164" w:name="_Toc188760009"/>
      <w:bookmarkStart w:id="165" w:name="_Toc40957423"/>
      <w:r w:rsidRPr="00F26DD4">
        <w:rPr>
          <w:rFonts w:cs="Arial"/>
        </w:rPr>
        <w:t>Subcontract Documents</w:t>
      </w:r>
      <w:bookmarkEnd w:id="164"/>
      <w:bookmarkEnd w:id="165"/>
    </w:p>
    <w:p w14:paraId="1A03C3D8" w14:textId="2BF4E68F" w:rsidR="00100E79" w:rsidRDefault="00BA4450" w:rsidP="00BA4450">
      <w:pPr>
        <w:pStyle w:val="TableCaption0"/>
      </w:pPr>
      <w:bookmarkStart w:id="166" w:name="_Toc40957457"/>
      <w:r>
        <w:t>Table 2-1</w:t>
      </w:r>
      <w:r>
        <w:tab/>
      </w:r>
      <w:r w:rsidRPr="00F26DD4">
        <w:rPr>
          <w:rFonts w:cs="Arial"/>
        </w:rPr>
        <w:t>Subcontract Documents</w:t>
      </w:r>
      <w:bookmarkEnd w:id="166"/>
    </w:p>
    <w:tbl>
      <w:tblPr>
        <w:tblW w:w="7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5187"/>
      </w:tblGrid>
      <w:tr w:rsidR="00BA4450" w:rsidRPr="00BA4450" w14:paraId="7DEC04FA" w14:textId="77777777" w:rsidTr="00BA4450">
        <w:trPr>
          <w:cantSplit/>
          <w:trHeight w:val="287"/>
          <w:jc w:val="center"/>
        </w:trPr>
        <w:tc>
          <w:tcPr>
            <w:tcW w:w="2102" w:type="dxa"/>
            <w:shd w:val="clear" w:color="auto" w:fill="9CC2E5"/>
            <w:vAlign w:val="center"/>
          </w:tcPr>
          <w:p w14:paraId="011D677A" w14:textId="77777777" w:rsidR="00BA4450" w:rsidRPr="00BA4450" w:rsidRDefault="00BA4450" w:rsidP="003803D0">
            <w:pPr>
              <w:spacing w:before="60" w:after="60"/>
              <w:rPr>
                <w:b/>
                <w:sz w:val="20"/>
              </w:rPr>
            </w:pPr>
            <w:r w:rsidRPr="00BA4450">
              <w:rPr>
                <w:b/>
                <w:sz w:val="20"/>
              </w:rPr>
              <w:t>Document Number</w:t>
            </w:r>
          </w:p>
        </w:tc>
        <w:tc>
          <w:tcPr>
            <w:tcW w:w="5187" w:type="dxa"/>
            <w:shd w:val="clear" w:color="auto" w:fill="9CC2E5"/>
            <w:vAlign w:val="center"/>
          </w:tcPr>
          <w:p w14:paraId="60176E36" w14:textId="77777777" w:rsidR="00BA4450" w:rsidRPr="00BA4450" w:rsidRDefault="00BA4450" w:rsidP="003803D0">
            <w:pPr>
              <w:spacing w:before="60" w:after="60"/>
              <w:rPr>
                <w:b/>
                <w:sz w:val="20"/>
              </w:rPr>
            </w:pPr>
            <w:r w:rsidRPr="00BA4450">
              <w:rPr>
                <w:b/>
                <w:sz w:val="20"/>
              </w:rPr>
              <w:t xml:space="preserve">Title </w:t>
            </w:r>
          </w:p>
        </w:tc>
      </w:tr>
      <w:tr w:rsidR="00BA4450" w:rsidRPr="00BA4450" w14:paraId="5596C1EB" w14:textId="77777777" w:rsidTr="003803D0">
        <w:trPr>
          <w:cantSplit/>
          <w:trHeight w:val="134"/>
          <w:jc w:val="center"/>
        </w:trPr>
        <w:tc>
          <w:tcPr>
            <w:tcW w:w="2102" w:type="dxa"/>
            <w:shd w:val="clear" w:color="auto" w:fill="auto"/>
            <w:vAlign w:val="center"/>
          </w:tcPr>
          <w:p w14:paraId="6287DDAF" w14:textId="34A0EC12" w:rsidR="00BA4450" w:rsidRPr="00BA4450" w:rsidRDefault="00BA4450" w:rsidP="003803D0">
            <w:pPr>
              <w:spacing w:before="60" w:after="60"/>
              <w:rPr>
                <w:sz w:val="20"/>
              </w:rPr>
            </w:pPr>
            <w:del w:id="167" w:author="Green, Thomas J [US] (MS)" w:date="2023-11-15T14:45:00Z">
              <w:r w:rsidRPr="00BA4450" w:rsidDel="00944817">
                <w:rPr>
                  <w:rFonts w:cs="Arial"/>
                  <w:sz w:val="20"/>
                </w:rPr>
                <w:delText>D0081834</w:delText>
              </w:r>
            </w:del>
          </w:p>
        </w:tc>
        <w:tc>
          <w:tcPr>
            <w:tcW w:w="5187" w:type="dxa"/>
            <w:shd w:val="clear" w:color="auto" w:fill="auto"/>
            <w:vAlign w:val="center"/>
          </w:tcPr>
          <w:p w14:paraId="11506DF3" w14:textId="050890A0" w:rsidR="00BA4450" w:rsidRPr="00BA4450" w:rsidRDefault="00BA4450" w:rsidP="003803D0">
            <w:pPr>
              <w:spacing w:before="60" w:after="60"/>
              <w:rPr>
                <w:sz w:val="20"/>
              </w:rPr>
            </w:pPr>
            <w:del w:id="168" w:author="Green, Thomas J [US] (MS)" w:date="2023-11-15T14:45:00Z">
              <w:r w:rsidRPr="00BA4450" w:rsidDel="00944817">
                <w:rPr>
                  <w:rFonts w:cs="Arial"/>
                  <w:sz w:val="20"/>
                </w:rPr>
                <w:delText>REQUIREMENTS DOCUMENT, STACKED VOLTAGE CONVERTER</w:delText>
              </w:r>
            </w:del>
          </w:p>
        </w:tc>
      </w:tr>
    </w:tbl>
    <w:p w14:paraId="1D7CFB3B" w14:textId="77777777" w:rsidR="00EF6CFD" w:rsidRPr="00F26DD4" w:rsidRDefault="00EF6CFD" w:rsidP="00A046BD">
      <w:pPr>
        <w:pStyle w:val="Heading2"/>
        <w:rPr>
          <w:rFonts w:cs="Arial"/>
        </w:rPr>
      </w:pPr>
      <w:bookmarkStart w:id="169" w:name="_Toc188760010"/>
      <w:bookmarkStart w:id="170" w:name="_Toc40957424"/>
      <w:r w:rsidRPr="00F26DD4">
        <w:rPr>
          <w:rFonts w:cs="Arial"/>
        </w:rPr>
        <w:t>Supersession</w:t>
      </w:r>
      <w:bookmarkEnd w:id="169"/>
      <w:bookmarkEnd w:id="170"/>
    </w:p>
    <w:p w14:paraId="5EBEBE07" w14:textId="4868CC1D" w:rsidR="00EF6CFD" w:rsidRPr="00F26DD4" w:rsidRDefault="00EF6CFD" w:rsidP="00535BB3">
      <w:pPr>
        <w:pStyle w:val="text"/>
        <w:rPr>
          <w:rFonts w:cs="Arial"/>
        </w:rPr>
      </w:pPr>
      <w:r w:rsidRPr="00F26DD4">
        <w:rPr>
          <w:rFonts w:cs="Arial"/>
        </w:rPr>
        <w:t xml:space="preserve">If any of the documents </w:t>
      </w:r>
      <w:r w:rsidR="0014208A" w:rsidRPr="00F26DD4">
        <w:rPr>
          <w:rFonts w:cs="Arial"/>
        </w:rPr>
        <w:t>cited in</w:t>
      </w:r>
      <w:r w:rsidRPr="00F26DD4">
        <w:rPr>
          <w:rFonts w:cs="Arial"/>
        </w:rPr>
        <w:t xml:space="preserve"> </w:t>
      </w:r>
      <w:r w:rsidR="0014208A" w:rsidRPr="00F26DD4">
        <w:rPr>
          <w:rFonts w:cs="Arial"/>
        </w:rPr>
        <w:t xml:space="preserve">this section </w:t>
      </w:r>
      <w:r w:rsidRPr="00F26DD4">
        <w:rPr>
          <w:rFonts w:cs="Arial"/>
        </w:rPr>
        <w:t xml:space="preserve">are changed during the period of performance of this subcontract, the SELLER shall not use the later issue without prior written approval from the BUYER’s </w:t>
      </w:r>
      <w:r w:rsidR="0045782E" w:rsidRPr="00F26DD4">
        <w:rPr>
          <w:rFonts w:cs="Arial"/>
        </w:rPr>
        <w:t>S</w:t>
      </w:r>
      <w:r w:rsidRPr="00F26DD4">
        <w:rPr>
          <w:rFonts w:cs="Arial"/>
        </w:rPr>
        <w:t xml:space="preserve">ubcontract </w:t>
      </w:r>
      <w:r w:rsidR="0045782E" w:rsidRPr="00F26DD4">
        <w:rPr>
          <w:rFonts w:cs="Arial"/>
        </w:rPr>
        <w:t>A</w:t>
      </w:r>
      <w:r w:rsidRPr="00F26DD4">
        <w:rPr>
          <w:rFonts w:cs="Arial"/>
        </w:rPr>
        <w:t>dministrator (SCA).</w:t>
      </w:r>
      <w:r w:rsidR="00B9088D" w:rsidRPr="00F26DD4">
        <w:rPr>
          <w:rFonts w:cs="Arial"/>
        </w:rPr>
        <w:t xml:space="preserve"> </w:t>
      </w:r>
      <w:r w:rsidRPr="00F26DD4">
        <w:rPr>
          <w:rFonts w:cs="Arial"/>
        </w:rPr>
        <w:t xml:space="preserve">In the event that the SELLER becomes aware of changes to the Applicable Documents, </w:t>
      </w:r>
      <w:r w:rsidR="005944B6" w:rsidRPr="00F26DD4">
        <w:rPr>
          <w:rFonts w:cs="Arial"/>
        </w:rPr>
        <w:t xml:space="preserve">the </w:t>
      </w:r>
      <w:r w:rsidRPr="00F26DD4">
        <w:rPr>
          <w:rFonts w:cs="Arial"/>
        </w:rPr>
        <w:t xml:space="preserve">SELLER shall notify </w:t>
      </w:r>
      <w:r w:rsidR="005944B6" w:rsidRPr="00F26DD4">
        <w:rPr>
          <w:rFonts w:cs="Arial"/>
        </w:rPr>
        <w:t xml:space="preserve">the </w:t>
      </w:r>
      <w:r w:rsidRPr="00F26DD4">
        <w:rPr>
          <w:rFonts w:cs="Arial"/>
        </w:rPr>
        <w:t xml:space="preserve">BUYER’s </w:t>
      </w:r>
      <w:r w:rsidR="0045782E" w:rsidRPr="00F26DD4">
        <w:rPr>
          <w:rFonts w:cs="Arial"/>
        </w:rPr>
        <w:t>SCA</w:t>
      </w:r>
      <w:r w:rsidRPr="00F26DD4">
        <w:rPr>
          <w:rFonts w:cs="Arial"/>
        </w:rPr>
        <w:t xml:space="preserve"> </w:t>
      </w:r>
      <w:r w:rsidR="005944B6" w:rsidRPr="00F26DD4">
        <w:rPr>
          <w:rFonts w:cs="Arial"/>
        </w:rPr>
        <w:t>who will provide direction</w:t>
      </w:r>
      <w:r w:rsidRPr="00F26DD4">
        <w:rPr>
          <w:rFonts w:cs="Arial"/>
        </w:rPr>
        <w:t>.</w:t>
      </w:r>
    </w:p>
    <w:p w14:paraId="568D0A34" w14:textId="77777777" w:rsidR="00EF6CFD" w:rsidRPr="00F26DD4" w:rsidRDefault="007356CE" w:rsidP="00EF6CFD">
      <w:pPr>
        <w:pStyle w:val="Heading1"/>
        <w:rPr>
          <w:rFonts w:cs="Arial"/>
        </w:rPr>
      </w:pPr>
      <w:bookmarkStart w:id="171" w:name="_Toc40957425"/>
      <w:r w:rsidRPr="00F26DD4">
        <w:rPr>
          <w:rFonts w:cs="Arial"/>
        </w:rPr>
        <w:lastRenderedPageBreak/>
        <w:t>Seller Tasks</w:t>
      </w:r>
      <w:bookmarkEnd w:id="171"/>
    </w:p>
    <w:p w14:paraId="7BCD49CC" w14:textId="612A15BB" w:rsidR="00EF6CFD" w:rsidRPr="00F26DD4" w:rsidRDefault="00EF6CFD" w:rsidP="002224C2">
      <w:pPr>
        <w:pStyle w:val="StyletexttxAfter12pt"/>
        <w:rPr>
          <w:rFonts w:cs="Arial"/>
        </w:rPr>
      </w:pPr>
      <w:r w:rsidRPr="00F26DD4">
        <w:rPr>
          <w:rFonts w:cs="Arial"/>
        </w:rPr>
        <w:t xml:space="preserve">The SELLER shall provide all necessary labor, materials, and facilities required to perform the work described by this SOW and to meet </w:t>
      </w:r>
      <w:r w:rsidR="00C07B37" w:rsidRPr="00F26DD4">
        <w:rPr>
          <w:rFonts w:cs="Arial"/>
        </w:rPr>
        <w:t>all</w:t>
      </w:r>
      <w:r w:rsidR="00D57D92" w:rsidRPr="00F26DD4">
        <w:rPr>
          <w:rFonts w:cs="Arial"/>
        </w:rPr>
        <w:t xml:space="preserve"> </w:t>
      </w:r>
      <w:r w:rsidRPr="00F26DD4">
        <w:rPr>
          <w:rFonts w:cs="Arial"/>
        </w:rPr>
        <w:t>delivery requirements</w:t>
      </w:r>
      <w:r w:rsidR="00DA717A" w:rsidRPr="00F26DD4">
        <w:rPr>
          <w:rFonts w:cs="Arial"/>
        </w:rPr>
        <w:t xml:space="preserve"> </w:t>
      </w:r>
      <w:r w:rsidR="005944B6" w:rsidRPr="00F26DD4">
        <w:rPr>
          <w:rFonts w:cs="Arial"/>
        </w:rPr>
        <w:t xml:space="preserve">and the terms </w:t>
      </w:r>
      <w:r w:rsidRPr="00F26DD4">
        <w:rPr>
          <w:rFonts w:cs="Arial"/>
        </w:rPr>
        <w:t xml:space="preserve">of </w:t>
      </w:r>
      <w:r w:rsidR="005944B6" w:rsidRPr="00F26DD4">
        <w:rPr>
          <w:rFonts w:cs="Arial"/>
        </w:rPr>
        <w:t>the related</w:t>
      </w:r>
      <w:r w:rsidRPr="00F26DD4">
        <w:rPr>
          <w:rFonts w:cs="Arial"/>
        </w:rPr>
        <w:t xml:space="preserve"> subcontract. </w:t>
      </w:r>
    </w:p>
    <w:p w14:paraId="0D95204E" w14:textId="77777777" w:rsidR="00EC44F0" w:rsidRPr="00F26DD4" w:rsidRDefault="00EC44F0" w:rsidP="00EC44F0">
      <w:pPr>
        <w:pStyle w:val="Heading2"/>
        <w:rPr>
          <w:rFonts w:cs="Arial"/>
        </w:rPr>
      </w:pPr>
      <w:bookmarkStart w:id="172" w:name="_Toc40957426"/>
      <w:bookmarkStart w:id="173" w:name="_Toc188760012"/>
      <w:r w:rsidRPr="00F26DD4">
        <w:rPr>
          <w:rFonts w:cs="Arial"/>
        </w:rPr>
        <w:t>Management Tasks</w:t>
      </w:r>
      <w:bookmarkEnd w:id="172"/>
    </w:p>
    <w:p w14:paraId="2D051A4B" w14:textId="77777777" w:rsidR="00EF6CFD" w:rsidRPr="00F26DD4" w:rsidRDefault="00EF6CFD" w:rsidP="00BD4E43">
      <w:pPr>
        <w:pStyle w:val="Heading3"/>
        <w:rPr>
          <w:rFonts w:cs="Arial"/>
        </w:rPr>
      </w:pPr>
      <w:bookmarkStart w:id="174" w:name="_Toc40957427"/>
      <w:r w:rsidRPr="00F26DD4">
        <w:rPr>
          <w:rFonts w:cs="Arial"/>
        </w:rPr>
        <w:t>Program Management</w:t>
      </w:r>
      <w:bookmarkEnd w:id="173"/>
      <w:bookmarkEnd w:id="174"/>
    </w:p>
    <w:p w14:paraId="748395B2" w14:textId="3CF5E215" w:rsidR="003D7110" w:rsidRPr="00F26DD4" w:rsidRDefault="00EF6CFD" w:rsidP="008708FC">
      <w:pPr>
        <w:pStyle w:val="StyletexttxAfter12pt"/>
        <w:rPr>
          <w:rFonts w:cs="Arial"/>
        </w:rPr>
      </w:pPr>
      <w:r w:rsidRPr="00F26DD4">
        <w:rPr>
          <w:rFonts w:cs="Arial"/>
        </w:rPr>
        <w:t>The SELLER shall appoint a Subcontract Program Manager (SPM) specifically charged with the primary responsibility for services, equipment, and data to be delivered under the applicable su</w:t>
      </w:r>
      <w:r w:rsidR="00D170FA">
        <w:rPr>
          <w:rFonts w:cs="Arial"/>
        </w:rPr>
        <w:t>bcontract according to this SOW.</w:t>
      </w:r>
      <w:r w:rsidR="00B9088D" w:rsidRPr="00F26DD4">
        <w:rPr>
          <w:rFonts w:cs="Arial"/>
        </w:rPr>
        <w:t xml:space="preserve"> </w:t>
      </w:r>
      <w:r w:rsidR="00D170FA">
        <w:rPr>
          <w:rFonts w:cs="Arial"/>
        </w:rPr>
        <w:t xml:space="preserve"> </w:t>
      </w:r>
      <w:r w:rsidRPr="00F26DD4">
        <w:rPr>
          <w:rFonts w:cs="Arial"/>
        </w:rPr>
        <w:t>The SPM shall serve as a single point of contact be</w:t>
      </w:r>
      <w:r w:rsidR="002718FD" w:rsidRPr="00F26DD4">
        <w:rPr>
          <w:rFonts w:cs="Arial"/>
        </w:rPr>
        <w:t xml:space="preserve">tween the SELLER and the BUYER </w:t>
      </w:r>
      <w:r w:rsidRPr="00F26DD4">
        <w:rPr>
          <w:rFonts w:cs="Arial"/>
        </w:rPr>
        <w:t>and shall maintain close contact with the B</w:t>
      </w:r>
      <w:r w:rsidR="002718FD" w:rsidRPr="00F26DD4">
        <w:rPr>
          <w:rFonts w:cs="Arial"/>
        </w:rPr>
        <w:t xml:space="preserve">UYER’s Technical </w:t>
      </w:r>
      <w:r w:rsidR="00925827" w:rsidRPr="00F26DD4">
        <w:rPr>
          <w:rFonts w:cs="Arial"/>
        </w:rPr>
        <w:t>Lead</w:t>
      </w:r>
      <w:r w:rsidR="000B4988" w:rsidRPr="00F26DD4">
        <w:rPr>
          <w:rFonts w:cs="Arial"/>
        </w:rPr>
        <w:t xml:space="preserve"> </w:t>
      </w:r>
      <w:r w:rsidRPr="00F26DD4">
        <w:rPr>
          <w:rFonts w:cs="Arial"/>
        </w:rPr>
        <w:t>and SCA.</w:t>
      </w:r>
      <w:r w:rsidR="00B9088D" w:rsidRPr="00F26DD4">
        <w:rPr>
          <w:rFonts w:cs="Arial"/>
        </w:rPr>
        <w:t xml:space="preserve"> </w:t>
      </w:r>
      <w:r w:rsidR="008708FC" w:rsidRPr="00F26DD4">
        <w:rPr>
          <w:rFonts w:cs="Arial"/>
        </w:rPr>
        <w:t xml:space="preserve">Contact information for BUYER’s representatives is included in the subcontract documentation. </w:t>
      </w:r>
    </w:p>
    <w:p w14:paraId="7712D189" w14:textId="77777777" w:rsidR="00EC44F0" w:rsidRPr="00F26DD4" w:rsidRDefault="00EC44F0" w:rsidP="00EC44F0">
      <w:pPr>
        <w:pStyle w:val="Heading3"/>
        <w:tabs>
          <w:tab w:val="clear" w:pos="720"/>
        </w:tabs>
        <w:ind w:left="1080" w:hanging="1080"/>
        <w:rPr>
          <w:rFonts w:cs="Arial"/>
        </w:rPr>
      </w:pPr>
      <w:bookmarkStart w:id="175" w:name="_Toc188760019"/>
      <w:bookmarkStart w:id="176" w:name="_Toc40957428"/>
      <w:r w:rsidRPr="00F26DD4">
        <w:rPr>
          <w:rFonts w:cs="Arial"/>
        </w:rPr>
        <w:t>Weekly Status Review</w:t>
      </w:r>
      <w:bookmarkEnd w:id="175"/>
      <w:bookmarkEnd w:id="176"/>
    </w:p>
    <w:p w14:paraId="27FD68FC" w14:textId="6D708A9A" w:rsidR="00EC44F0" w:rsidRPr="00F26DD4" w:rsidRDefault="00EC44F0" w:rsidP="002224C2">
      <w:pPr>
        <w:pStyle w:val="StyletexttxAfter12pt"/>
        <w:rPr>
          <w:rFonts w:cs="Arial"/>
        </w:rPr>
      </w:pPr>
      <w:r w:rsidRPr="00F26DD4">
        <w:rPr>
          <w:rFonts w:cs="Arial"/>
        </w:rPr>
        <w:t xml:space="preserve">The BUYER and SELLER </w:t>
      </w:r>
      <w:r w:rsidR="00BD7F46" w:rsidRPr="00F26DD4">
        <w:rPr>
          <w:rFonts w:cs="Arial"/>
        </w:rPr>
        <w:t>shall</w:t>
      </w:r>
      <w:r w:rsidRPr="00F26DD4">
        <w:rPr>
          <w:rFonts w:cs="Arial"/>
        </w:rPr>
        <w:t xml:space="preserve"> review the subcontractor</w:t>
      </w:r>
      <w:r w:rsidR="00F86F90" w:rsidRPr="00F26DD4">
        <w:rPr>
          <w:rFonts w:cs="Arial"/>
        </w:rPr>
        <w:t>’</w:t>
      </w:r>
      <w:r w:rsidRPr="00F26DD4">
        <w:rPr>
          <w:rFonts w:cs="Arial"/>
        </w:rPr>
        <w:t>s status week</w:t>
      </w:r>
      <w:r w:rsidR="00C07B37" w:rsidRPr="00F26DD4">
        <w:rPr>
          <w:rFonts w:cs="Arial"/>
        </w:rPr>
        <w:t>ly</w:t>
      </w:r>
      <w:r w:rsidRPr="00F26DD4">
        <w:rPr>
          <w:rFonts w:cs="Arial"/>
        </w:rPr>
        <w:t xml:space="preserve"> and discuss technical, cost and schedule status including program milestones/events/actions due during the upcoming week. </w:t>
      </w:r>
      <w:r w:rsidR="00C07B37" w:rsidRPr="00F26DD4">
        <w:rPr>
          <w:rFonts w:cs="Arial"/>
        </w:rPr>
        <w:t xml:space="preserve">A mutually acceptable day and time for the meetings shall be arranged during the contract kickoff review. </w:t>
      </w:r>
      <w:r w:rsidR="0045782E" w:rsidRPr="00F26DD4">
        <w:rPr>
          <w:rFonts w:cs="Arial"/>
        </w:rPr>
        <w:t xml:space="preserve"> </w:t>
      </w:r>
      <w:r w:rsidRPr="00F26DD4">
        <w:rPr>
          <w:rFonts w:cs="Arial"/>
        </w:rPr>
        <w:t xml:space="preserve">The </w:t>
      </w:r>
      <w:r w:rsidR="00604DC4" w:rsidRPr="00F26DD4">
        <w:rPr>
          <w:rFonts w:cs="Arial"/>
        </w:rPr>
        <w:t>meetings will be via telephone.</w:t>
      </w:r>
    </w:p>
    <w:p w14:paraId="3FB15AE5" w14:textId="77777777" w:rsidR="00604DC4" w:rsidRPr="00F26DD4" w:rsidRDefault="00604DC4" w:rsidP="00604DC4">
      <w:pPr>
        <w:pStyle w:val="Heading3"/>
        <w:tabs>
          <w:tab w:val="clear" w:pos="720"/>
        </w:tabs>
        <w:ind w:left="1080" w:hanging="1080"/>
        <w:rPr>
          <w:rFonts w:cs="Arial"/>
        </w:rPr>
      </w:pPr>
      <w:bookmarkStart w:id="177" w:name="_Toc40957429"/>
      <w:r w:rsidRPr="00F26DD4">
        <w:rPr>
          <w:rFonts w:cs="Arial"/>
        </w:rPr>
        <w:t>Monthly Status Review</w:t>
      </w:r>
      <w:bookmarkEnd w:id="177"/>
    </w:p>
    <w:p w14:paraId="11F8EABF" w14:textId="11822152" w:rsidR="00604DC4" w:rsidRPr="00F26DD4" w:rsidRDefault="00604DC4" w:rsidP="00604DC4">
      <w:pPr>
        <w:pStyle w:val="text"/>
        <w:rPr>
          <w:rFonts w:cs="Arial"/>
        </w:rPr>
      </w:pPr>
      <w:r w:rsidRPr="00F26DD4">
        <w:rPr>
          <w:rFonts w:cs="Arial"/>
        </w:rPr>
        <w:t xml:space="preserve">The BUYER and SELLER shall conduct a monthly review in person at the SELLER’s facility. This review shall take the place of the Weekly Status Review identified in section 3.1.2. The dates for the in-person reviews </w:t>
      </w:r>
      <w:r w:rsidR="00255C88" w:rsidRPr="00F26DD4">
        <w:rPr>
          <w:rFonts w:cs="Arial"/>
        </w:rPr>
        <w:t>will</w:t>
      </w:r>
      <w:r w:rsidRPr="00F26DD4">
        <w:rPr>
          <w:rFonts w:cs="Arial"/>
        </w:rPr>
        <w:t xml:space="preserve"> be agreed upon by both BUYER and SELLER a minimum of 14 days prior to the review.</w:t>
      </w:r>
    </w:p>
    <w:p w14:paraId="155255EA" w14:textId="77777777" w:rsidR="006F0CF1" w:rsidRPr="00F26DD4" w:rsidRDefault="006F0CF1" w:rsidP="006F0CF1">
      <w:pPr>
        <w:pStyle w:val="Heading3"/>
        <w:tabs>
          <w:tab w:val="clear" w:pos="720"/>
        </w:tabs>
        <w:ind w:left="1080" w:hanging="1080"/>
        <w:rPr>
          <w:rFonts w:cs="Arial"/>
        </w:rPr>
      </w:pPr>
      <w:bookmarkStart w:id="178" w:name="_Toc188760020"/>
      <w:bookmarkStart w:id="179" w:name="_Toc40957430"/>
      <w:r w:rsidRPr="00F26DD4">
        <w:rPr>
          <w:rFonts w:cs="Arial"/>
        </w:rPr>
        <w:t>Monthly Status Report</w:t>
      </w:r>
      <w:bookmarkEnd w:id="178"/>
      <w:bookmarkEnd w:id="179"/>
    </w:p>
    <w:p w14:paraId="12B6B226" w14:textId="7D515DFC" w:rsidR="006F0CF1" w:rsidRPr="00F26DD4" w:rsidRDefault="006F0CF1" w:rsidP="00C63DC4">
      <w:pPr>
        <w:pStyle w:val="text"/>
        <w:spacing w:after="120"/>
        <w:rPr>
          <w:rFonts w:cs="Arial"/>
        </w:rPr>
      </w:pPr>
      <w:r w:rsidRPr="00F26DD4">
        <w:rPr>
          <w:rFonts w:cs="Arial"/>
        </w:rPr>
        <w:t>The SELLER shall submit Monthly Status Reports (MSR) (</w:t>
      </w:r>
      <w:del w:id="180" w:author="Green, Thomas J [US] (MS)" w:date="2023-11-20T16:15:00Z">
        <w:r w:rsidRPr="00F26DD4" w:rsidDel="00A4714B">
          <w:rPr>
            <w:rFonts w:cs="Arial"/>
          </w:rPr>
          <w:delText>SDRL</w:delText>
        </w:r>
      </w:del>
      <w:ins w:id="181" w:author="Green, Thomas J [US] (MS)" w:date="2023-11-20T16:15:00Z">
        <w:r w:rsidR="00A4714B">
          <w:rPr>
            <w:rFonts w:cs="Arial"/>
          </w:rPr>
          <w:t>CDRL</w:t>
        </w:r>
      </w:ins>
      <w:r w:rsidR="003D7110" w:rsidRPr="00F26DD4">
        <w:rPr>
          <w:rFonts w:cs="Arial"/>
        </w:rPr>
        <w:t>-</w:t>
      </w:r>
      <w:r w:rsidRPr="00F26DD4">
        <w:rPr>
          <w:rFonts w:cs="Arial"/>
        </w:rPr>
        <w:t xml:space="preserve">001) by </w:t>
      </w:r>
      <w:r w:rsidR="0045782E" w:rsidRPr="00F26DD4">
        <w:rPr>
          <w:rFonts w:cs="Arial"/>
        </w:rPr>
        <w:t xml:space="preserve">close of business on </w:t>
      </w:r>
      <w:r w:rsidRPr="00F26DD4">
        <w:rPr>
          <w:rFonts w:cs="Arial"/>
        </w:rPr>
        <w:t>the fifth working day after the SELLER’s accounting month end during the period of performance.</w:t>
      </w:r>
      <w:r w:rsidR="00B9088D" w:rsidRPr="00F26DD4">
        <w:rPr>
          <w:rFonts w:cs="Arial"/>
        </w:rPr>
        <w:t xml:space="preserve"> </w:t>
      </w:r>
      <w:r w:rsidR="00215229" w:rsidRPr="00F26DD4">
        <w:rPr>
          <w:rFonts w:cs="Arial"/>
        </w:rPr>
        <w:t xml:space="preserve">The monthly status report shall be </w:t>
      </w:r>
      <w:r w:rsidR="0045782E" w:rsidRPr="00F26DD4">
        <w:rPr>
          <w:rFonts w:cs="Arial"/>
        </w:rPr>
        <w:t xml:space="preserve">electronically </w:t>
      </w:r>
      <w:r w:rsidR="00215229" w:rsidRPr="00F26DD4">
        <w:rPr>
          <w:rFonts w:cs="Arial"/>
        </w:rPr>
        <w:t xml:space="preserve">sent to the </w:t>
      </w:r>
      <w:r w:rsidR="0045782E" w:rsidRPr="00F26DD4">
        <w:rPr>
          <w:rFonts w:cs="Arial"/>
        </w:rPr>
        <w:t xml:space="preserve">PM, SCM and </w:t>
      </w:r>
      <w:r w:rsidR="003803D0">
        <w:rPr>
          <w:rFonts w:cs="Arial"/>
        </w:rPr>
        <w:t>Technical Lead</w:t>
      </w:r>
      <w:r w:rsidR="00215229" w:rsidRPr="00F26DD4">
        <w:rPr>
          <w:rFonts w:cs="Arial"/>
        </w:rPr>
        <w:t>.</w:t>
      </w:r>
      <w:r w:rsidR="00B9088D" w:rsidRPr="00F26DD4">
        <w:rPr>
          <w:rFonts w:cs="Arial"/>
        </w:rPr>
        <w:t xml:space="preserve"> </w:t>
      </w:r>
      <w:r w:rsidRPr="00F26DD4">
        <w:rPr>
          <w:rFonts w:cs="Arial"/>
        </w:rPr>
        <w:t>Content of the MSR will include the following items at a minimum:</w:t>
      </w:r>
    </w:p>
    <w:p w14:paraId="05DD21DE" w14:textId="77777777" w:rsidR="006F0CF1" w:rsidRPr="00F26DD4" w:rsidRDefault="006F0CF1" w:rsidP="001E0DFA">
      <w:pPr>
        <w:numPr>
          <w:ilvl w:val="0"/>
          <w:numId w:val="3"/>
        </w:numPr>
        <w:spacing w:before="0" w:after="120"/>
        <w:rPr>
          <w:rFonts w:cs="Arial"/>
        </w:rPr>
      </w:pPr>
      <w:r w:rsidRPr="00F26DD4">
        <w:rPr>
          <w:rFonts w:cs="Arial"/>
        </w:rPr>
        <w:t>Subcontract Status Summary</w:t>
      </w:r>
    </w:p>
    <w:p w14:paraId="0F68EEC2" w14:textId="77777777" w:rsidR="006F0CF1" w:rsidRPr="00F26DD4" w:rsidRDefault="006F0CF1" w:rsidP="001E0DFA">
      <w:pPr>
        <w:numPr>
          <w:ilvl w:val="1"/>
          <w:numId w:val="3"/>
        </w:numPr>
        <w:spacing w:before="0" w:after="120"/>
        <w:rPr>
          <w:rFonts w:cs="Arial"/>
        </w:rPr>
      </w:pPr>
      <w:r w:rsidRPr="00F26DD4">
        <w:rPr>
          <w:rFonts w:cs="Arial"/>
        </w:rPr>
        <w:t>Programmatic accomplishments</w:t>
      </w:r>
    </w:p>
    <w:p w14:paraId="479C494A" w14:textId="77777777" w:rsidR="006F0CF1" w:rsidRPr="00F26DD4" w:rsidRDefault="006F0CF1" w:rsidP="001E0DFA">
      <w:pPr>
        <w:numPr>
          <w:ilvl w:val="1"/>
          <w:numId w:val="3"/>
        </w:numPr>
        <w:spacing w:before="0" w:after="120"/>
        <w:rPr>
          <w:rFonts w:cs="Arial"/>
        </w:rPr>
      </w:pPr>
      <w:r w:rsidRPr="00F26DD4">
        <w:rPr>
          <w:rFonts w:cs="Arial"/>
        </w:rPr>
        <w:t>Technical status and accomplishments</w:t>
      </w:r>
    </w:p>
    <w:p w14:paraId="13C463FE" w14:textId="77777777" w:rsidR="006F0CF1" w:rsidRPr="00F26DD4" w:rsidRDefault="006F0CF1" w:rsidP="001E0DFA">
      <w:pPr>
        <w:numPr>
          <w:ilvl w:val="0"/>
          <w:numId w:val="3"/>
        </w:numPr>
        <w:spacing w:before="0" w:after="120"/>
        <w:rPr>
          <w:rFonts w:cs="Arial"/>
        </w:rPr>
      </w:pPr>
      <w:r w:rsidRPr="00F26DD4">
        <w:rPr>
          <w:rFonts w:cs="Arial"/>
        </w:rPr>
        <w:t>Issues &amp; Concerns</w:t>
      </w:r>
    </w:p>
    <w:p w14:paraId="703CCB75" w14:textId="77777777" w:rsidR="006F0CF1" w:rsidRPr="00F26DD4" w:rsidRDefault="006F0CF1" w:rsidP="001E0DFA">
      <w:pPr>
        <w:numPr>
          <w:ilvl w:val="0"/>
          <w:numId w:val="3"/>
        </w:numPr>
        <w:spacing w:before="0" w:after="120"/>
        <w:rPr>
          <w:rFonts w:cs="Arial"/>
        </w:rPr>
      </w:pPr>
      <w:r w:rsidRPr="00F26DD4">
        <w:rPr>
          <w:rFonts w:cs="Arial"/>
        </w:rPr>
        <w:t>Action Item Review/Status</w:t>
      </w:r>
    </w:p>
    <w:p w14:paraId="67562C95" w14:textId="77777777" w:rsidR="006F0CF1" w:rsidRPr="00F26DD4" w:rsidRDefault="006F0CF1" w:rsidP="001E0DFA">
      <w:pPr>
        <w:numPr>
          <w:ilvl w:val="0"/>
          <w:numId w:val="3"/>
        </w:numPr>
        <w:spacing w:before="0" w:after="120"/>
        <w:rPr>
          <w:rFonts w:cs="Arial"/>
        </w:rPr>
      </w:pPr>
      <w:r w:rsidRPr="00F26DD4">
        <w:rPr>
          <w:rFonts w:cs="Arial"/>
        </w:rPr>
        <w:t>Schedule Update</w:t>
      </w:r>
    </w:p>
    <w:p w14:paraId="6FF92B50" w14:textId="0E142D91" w:rsidR="006F0CF1" w:rsidRPr="00F26DD4" w:rsidRDefault="00DB3252" w:rsidP="001E0DFA">
      <w:pPr>
        <w:numPr>
          <w:ilvl w:val="0"/>
          <w:numId w:val="3"/>
        </w:numPr>
        <w:spacing w:before="0" w:after="120"/>
        <w:rPr>
          <w:rFonts w:cs="Arial"/>
        </w:rPr>
      </w:pPr>
      <w:r w:rsidRPr="00F26DD4">
        <w:rPr>
          <w:rFonts w:cs="Arial"/>
        </w:rPr>
        <w:lastRenderedPageBreak/>
        <w:t>Identification of</w:t>
      </w:r>
      <w:r w:rsidR="006F0CF1" w:rsidRPr="00F26DD4">
        <w:rPr>
          <w:rFonts w:cs="Arial"/>
        </w:rPr>
        <w:t xml:space="preserve"> Long Lead Materials</w:t>
      </w:r>
      <w:r w:rsidRPr="00F26DD4">
        <w:rPr>
          <w:rFonts w:cs="Arial"/>
        </w:rPr>
        <w:t xml:space="preserve"> </w:t>
      </w:r>
      <w:r w:rsidR="003803D0">
        <w:rPr>
          <w:rFonts w:cs="Arial"/>
        </w:rPr>
        <w:t>necessary to meet schedule for delivery of future products</w:t>
      </w:r>
    </w:p>
    <w:p w14:paraId="44FF9E70" w14:textId="7D0D299A" w:rsidR="006F0CF1" w:rsidRPr="00F26DD4" w:rsidRDefault="006F0CF1" w:rsidP="006F0CF1">
      <w:pPr>
        <w:pStyle w:val="Heading3"/>
        <w:tabs>
          <w:tab w:val="clear" w:pos="720"/>
        </w:tabs>
        <w:ind w:left="1080" w:hanging="1080"/>
        <w:rPr>
          <w:rFonts w:cs="Arial"/>
        </w:rPr>
      </w:pPr>
      <w:bookmarkStart w:id="182" w:name="_Toc40957431"/>
      <w:r w:rsidRPr="00F26DD4">
        <w:rPr>
          <w:rFonts w:cs="Arial"/>
        </w:rPr>
        <w:t>Program Status Reviews</w:t>
      </w:r>
      <w:bookmarkEnd w:id="182"/>
    </w:p>
    <w:p w14:paraId="1D6E0AA0" w14:textId="38AB19FA" w:rsidR="006F0CF1" w:rsidRPr="00F26DD4" w:rsidRDefault="006F0CF1" w:rsidP="006F0CF1">
      <w:pPr>
        <w:pStyle w:val="text"/>
        <w:rPr>
          <w:rFonts w:cs="Arial"/>
        </w:rPr>
      </w:pPr>
      <w:r w:rsidRPr="00F26DD4">
        <w:rPr>
          <w:rFonts w:cs="Arial"/>
        </w:rPr>
        <w:t>The SELLER shall hold a Program Status Review (PSR) meeting with the BUYER’s representatives, coinciding with the reviews</w:t>
      </w:r>
      <w:r w:rsidR="00203405" w:rsidRPr="00F26DD4">
        <w:rPr>
          <w:rFonts w:cs="Arial"/>
        </w:rPr>
        <w:t xml:space="preserve"> defined below</w:t>
      </w:r>
      <w:r w:rsidRPr="00F26DD4">
        <w:rPr>
          <w:rFonts w:cs="Arial"/>
        </w:rPr>
        <w:t xml:space="preserve">, to review the progress of the program and discuss technical, status, management status, and </w:t>
      </w:r>
      <w:r w:rsidR="002F2598" w:rsidRPr="00F26DD4">
        <w:rPr>
          <w:rFonts w:cs="Arial"/>
        </w:rPr>
        <w:t xml:space="preserve">discuss </w:t>
      </w:r>
      <w:r w:rsidRPr="00F26DD4">
        <w:rPr>
          <w:rFonts w:cs="Arial"/>
        </w:rPr>
        <w:t>the current monthly status report (MSR).</w:t>
      </w:r>
      <w:r w:rsidR="00B9088D" w:rsidRPr="00F26DD4">
        <w:rPr>
          <w:rFonts w:cs="Arial"/>
        </w:rPr>
        <w:t xml:space="preserve"> </w:t>
      </w:r>
      <w:r w:rsidR="0045782E" w:rsidRPr="00F26DD4">
        <w:rPr>
          <w:rFonts w:cs="Arial"/>
        </w:rPr>
        <w:t xml:space="preserve"> </w:t>
      </w:r>
      <w:r w:rsidRPr="00F26DD4">
        <w:rPr>
          <w:rFonts w:cs="Arial"/>
        </w:rPr>
        <w:t>The meetings shall be held at the SELLER’s facility.</w:t>
      </w:r>
      <w:r w:rsidR="00B9088D" w:rsidRPr="00F26DD4">
        <w:rPr>
          <w:rFonts w:cs="Arial"/>
        </w:rPr>
        <w:t xml:space="preserve"> </w:t>
      </w:r>
      <w:r w:rsidR="0045782E" w:rsidRPr="00F26DD4">
        <w:rPr>
          <w:rFonts w:cs="Arial"/>
        </w:rPr>
        <w:t xml:space="preserve"> </w:t>
      </w:r>
      <w:r w:rsidRPr="00F26DD4">
        <w:rPr>
          <w:rFonts w:cs="Arial"/>
        </w:rPr>
        <w:t>Program action items shall be agreed upon at the meeting, and the agreements included as part of the monthly program review minutes.</w:t>
      </w:r>
    </w:p>
    <w:p w14:paraId="219A7119" w14:textId="77777777" w:rsidR="00EC44F0" w:rsidRPr="00F26DD4" w:rsidRDefault="00EC44F0" w:rsidP="00BD4E43">
      <w:pPr>
        <w:pStyle w:val="Heading3"/>
        <w:rPr>
          <w:rFonts w:cs="Arial"/>
        </w:rPr>
      </w:pPr>
      <w:bookmarkStart w:id="183" w:name="_Toc188760021"/>
      <w:bookmarkStart w:id="184" w:name="_Toc40957432"/>
      <w:bookmarkStart w:id="185" w:name="_Toc188760013"/>
      <w:r w:rsidRPr="00F26DD4">
        <w:rPr>
          <w:rFonts w:cs="Arial"/>
        </w:rPr>
        <w:t>Master Schedule</w:t>
      </w:r>
      <w:bookmarkEnd w:id="183"/>
      <w:bookmarkEnd w:id="184"/>
    </w:p>
    <w:p w14:paraId="3CF17ECF" w14:textId="358F8076" w:rsidR="00EC44F0" w:rsidRPr="00F26DD4" w:rsidRDefault="00EC44F0" w:rsidP="00EC44F0">
      <w:pPr>
        <w:pStyle w:val="text"/>
        <w:rPr>
          <w:rFonts w:cs="Arial"/>
        </w:rPr>
      </w:pPr>
      <w:r w:rsidRPr="00F26DD4">
        <w:rPr>
          <w:rFonts w:cs="Arial"/>
        </w:rPr>
        <w:t xml:space="preserve">The SELLER shall submit a </w:t>
      </w:r>
      <w:r w:rsidR="005944B6" w:rsidRPr="00F26DD4">
        <w:rPr>
          <w:rFonts w:cs="Arial"/>
        </w:rPr>
        <w:t>s</w:t>
      </w:r>
      <w:r w:rsidRPr="00F26DD4">
        <w:rPr>
          <w:rFonts w:cs="Arial"/>
        </w:rPr>
        <w:t>chedule</w:t>
      </w:r>
      <w:r w:rsidR="00BD7F46" w:rsidRPr="00F26DD4">
        <w:rPr>
          <w:rFonts w:cs="Arial"/>
        </w:rPr>
        <w:t xml:space="preserve"> </w:t>
      </w:r>
      <w:r w:rsidR="005944B6" w:rsidRPr="00F26DD4">
        <w:rPr>
          <w:rFonts w:cs="Arial"/>
        </w:rPr>
        <w:t>(</w:t>
      </w:r>
      <w:del w:id="186" w:author="Green, Thomas J [US] (MS)" w:date="2023-11-20T16:15:00Z">
        <w:r w:rsidR="005944B6" w:rsidRPr="00F26DD4" w:rsidDel="00A4714B">
          <w:rPr>
            <w:rFonts w:cs="Arial"/>
          </w:rPr>
          <w:delText>SDRL</w:delText>
        </w:r>
      </w:del>
      <w:ins w:id="187" w:author="Green, Thomas J [US] (MS)" w:date="2023-11-20T16:15:00Z">
        <w:r w:rsidR="00A4714B">
          <w:rPr>
            <w:rFonts w:cs="Arial"/>
          </w:rPr>
          <w:t>CDRL</w:t>
        </w:r>
      </w:ins>
      <w:r w:rsidR="005944B6" w:rsidRPr="00F26DD4">
        <w:rPr>
          <w:rFonts w:cs="Arial"/>
        </w:rPr>
        <w:t>-00</w:t>
      </w:r>
      <w:r w:rsidR="006F0CF1" w:rsidRPr="00F26DD4">
        <w:rPr>
          <w:rFonts w:cs="Arial"/>
        </w:rPr>
        <w:t>2</w:t>
      </w:r>
      <w:r w:rsidR="005944B6" w:rsidRPr="00F26DD4">
        <w:rPr>
          <w:rFonts w:cs="Arial"/>
        </w:rPr>
        <w:t xml:space="preserve">) </w:t>
      </w:r>
      <w:r w:rsidR="00BD7F46" w:rsidRPr="00F26DD4">
        <w:rPr>
          <w:rFonts w:cs="Arial"/>
        </w:rPr>
        <w:t xml:space="preserve">for the </w:t>
      </w:r>
      <w:r w:rsidR="00604DC4" w:rsidRPr="00F26DD4">
        <w:rPr>
          <w:rFonts w:cs="Arial"/>
        </w:rPr>
        <w:t xml:space="preserve">duration of </w:t>
      </w:r>
      <w:r w:rsidR="00AA0CF5" w:rsidRPr="00F26DD4">
        <w:rPr>
          <w:rFonts w:cs="Arial"/>
        </w:rPr>
        <w:t>the contract</w:t>
      </w:r>
      <w:r w:rsidR="00604DC4" w:rsidRPr="00F26DD4">
        <w:rPr>
          <w:rFonts w:cs="Arial"/>
        </w:rPr>
        <w:t xml:space="preserve"> phase</w:t>
      </w:r>
      <w:r w:rsidR="00AA0CF5" w:rsidRPr="00F26DD4">
        <w:rPr>
          <w:rFonts w:cs="Arial"/>
        </w:rPr>
        <w:t>, as well as a notional schedule for completion of design and production</w:t>
      </w:r>
      <w:r w:rsidRPr="00F26DD4">
        <w:rPr>
          <w:rFonts w:cs="Arial"/>
        </w:rPr>
        <w:t>.</w:t>
      </w:r>
      <w:r w:rsidR="00B9088D" w:rsidRPr="00F26DD4">
        <w:rPr>
          <w:rFonts w:cs="Arial"/>
        </w:rPr>
        <w:t xml:space="preserve"> </w:t>
      </w:r>
      <w:r w:rsidR="001C6172" w:rsidRPr="00F26DD4">
        <w:rPr>
          <w:rFonts w:cs="Arial"/>
        </w:rPr>
        <w:t xml:space="preserve"> </w:t>
      </w:r>
      <w:r w:rsidRPr="00F26DD4">
        <w:rPr>
          <w:rFonts w:cs="Arial"/>
        </w:rPr>
        <w:t>The schedule shall show how the subcontractor will meet deliverables, program milestones and risk mitigation milestones.</w:t>
      </w:r>
      <w:r w:rsidR="00B9088D" w:rsidRPr="00F26DD4">
        <w:rPr>
          <w:rFonts w:cs="Arial"/>
        </w:rPr>
        <w:t xml:space="preserve"> </w:t>
      </w:r>
      <w:r w:rsidR="001C6172" w:rsidRPr="00F26DD4">
        <w:rPr>
          <w:rFonts w:cs="Arial"/>
        </w:rPr>
        <w:t xml:space="preserve"> </w:t>
      </w:r>
      <w:r w:rsidRPr="00F26DD4">
        <w:rPr>
          <w:rFonts w:cs="Arial"/>
        </w:rPr>
        <w:t xml:space="preserve">The schedule status </w:t>
      </w:r>
      <w:r w:rsidR="00BD7F46" w:rsidRPr="00F26DD4">
        <w:rPr>
          <w:rFonts w:cs="Arial"/>
        </w:rPr>
        <w:t>shall</w:t>
      </w:r>
      <w:r w:rsidRPr="00F26DD4">
        <w:rPr>
          <w:rFonts w:cs="Arial"/>
        </w:rPr>
        <w:t xml:space="preserve"> be provided to the BUYER</w:t>
      </w:r>
      <w:r w:rsidR="00604DC4" w:rsidRPr="00F26DD4">
        <w:rPr>
          <w:rFonts w:cs="Arial"/>
        </w:rPr>
        <w:t>’s</w:t>
      </w:r>
      <w:r w:rsidRPr="00F26DD4">
        <w:rPr>
          <w:rFonts w:cs="Arial"/>
        </w:rPr>
        <w:t xml:space="preserve"> technical representative, SCM, and SCA in conjunction with the monthly status report. </w:t>
      </w:r>
    </w:p>
    <w:p w14:paraId="179AA3EB" w14:textId="77777777" w:rsidR="00EF6CFD" w:rsidRPr="00F26DD4" w:rsidRDefault="00EF6CFD" w:rsidP="00D1372B">
      <w:pPr>
        <w:pStyle w:val="Heading3"/>
        <w:rPr>
          <w:rFonts w:cs="Arial"/>
        </w:rPr>
      </w:pPr>
      <w:bookmarkStart w:id="188" w:name="_Toc188760014"/>
      <w:bookmarkStart w:id="189" w:name="_Toc40957433"/>
      <w:bookmarkEnd w:id="185"/>
      <w:r w:rsidRPr="00F26DD4">
        <w:rPr>
          <w:rFonts w:cs="Arial"/>
        </w:rPr>
        <w:t>Quality Management</w:t>
      </w:r>
      <w:bookmarkEnd w:id="188"/>
      <w:bookmarkEnd w:id="189"/>
    </w:p>
    <w:p w14:paraId="228F243F" w14:textId="5D4008B4" w:rsidR="00EF6CFD" w:rsidRPr="00F26DD4" w:rsidRDefault="00EF6CFD" w:rsidP="004B248D">
      <w:pPr>
        <w:pStyle w:val="text"/>
        <w:rPr>
          <w:rFonts w:cs="Arial"/>
        </w:rPr>
      </w:pPr>
      <w:r w:rsidRPr="00F26DD4">
        <w:rPr>
          <w:rFonts w:cs="Arial"/>
        </w:rPr>
        <w:t>The SELLER shall plan, implement, and maintain a quality management system that is compliant with the B</w:t>
      </w:r>
      <w:r w:rsidR="00604DC4" w:rsidRPr="00F26DD4">
        <w:rPr>
          <w:rFonts w:cs="Arial"/>
        </w:rPr>
        <w:t>UYER</w:t>
      </w:r>
      <w:r w:rsidRPr="00F26DD4">
        <w:rPr>
          <w:rFonts w:cs="Arial"/>
        </w:rPr>
        <w:t xml:space="preserve">'s Mission Systems Clauses </w:t>
      </w:r>
      <w:r w:rsidR="00485EB6" w:rsidRPr="00F26DD4">
        <w:rPr>
          <w:rFonts w:cs="Arial"/>
        </w:rPr>
        <w:t>in the contractual documentation.</w:t>
      </w:r>
      <w:r w:rsidR="00B9088D" w:rsidRPr="00F26DD4">
        <w:rPr>
          <w:rFonts w:cs="Arial"/>
        </w:rPr>
        <w:t xml:space="preserve"> </w:t>
      </w:r>
      <w:r w:rsidR="006F0CF1" w:rsidRPr="00F26DD4">
        <w:rPr>
          <w:rFonts w:cs="Arial"/>
        </w:rPr>
        <w:t>The quality management program (</w:t>
      </w:r>
      <w:del w:id="190" w:author="Green, Thomas J [US] (MS)" w:date="2023-11-20T16:15:00Z">
        <w:r w:rsidR="006F0CF1" w:rsidRPr="00F26DD4" w:rsidDel="00A4714B">
          <w:rPr>
            <w:rFonts w:cs="Arial"/>
          </w:rPr>
          <w:delText>SDRL</w:delText>
        </w:r>
      </w:del>
      <w:ins w:id="191" w:author="Green, Thomas J [US] (MS)" w:date="2023-11-20T16:15:00Z">
        <w:r w:rsidR="00A4714B">
          <w:rPr>
            <w:rFonts w:cs="Arial"/>
          </w:rPr>
          <w:t>CDRL</w:t>
        </w:r>
      </w:ins>
      <w:r w:rsidR="006F0CF1" w:rsidRPr="00F26DD4">
        <w:rPr>
          <w:rFonts w:cs="Arial"/>
        </w:rPr>
        <w:t>-0</w:t>
      </w:r>
      <w:r w:rsidR="003D7110" w:rsidRPr="00F26DD4">
        <w:rPr>
          <w:rFonts w:cs="Arial"/>
        </w:rPr>
        <w:t>06</w:t>
      </w:r>
      <w:r w:rsidR="006F0CF1" w:rsidRPr="00F26DD4">
        <w:rPr>
          <w:rFonts w:cs="Arial"/>
        </w:rPr>
        <w:t xml:space="preserve">) shall be described as part of the </w:t>
      </w:r>
      <w:r w:rsidR="00604DC4" w:rsidRPr="00F26DD4">
        <w:rPr>
          <w:rFonts w:cs="Arial"/>
        </w:rPr>
        <w:t>first MSR.</w:t>
      </w:r>
      <w:r w:rsidR="006F0CF1" w:rsidRPr="00F26DD4">
        <w:rPr>
          <w:rFonts w:cs="Arial"/>
        </w:rPr>
        <w:t xml:space="preserve"> </w:t>
      </w:r>
    </w:p>
    <w:p w14:paraId="686E4F5D" w14:textId="77777777" w:rsidR="00EF6CFD" w:rsidRPr="00F26DD4" w:rsidRDefault="00EF6CFD" w:rsidP="00D1372B">
      <w:pPr>
        <w:pStyle w:val="Heading3"/>
        <w:rPr>
          <w:rFonts w:cs="Arial"/>
        </w:rPr>
      </w:pPr>
      <w:bookmarkStart w:id="192" w:name="_Toc188760017"/>
      <w:bookmarkStart w:id="193" w:name="_Toc40957434"/>
      <w:r w:rsidRPr="00F26DD4">
        <w:rPr>
          <w:rFonts w:cs="Arial"/>
        </w:rPr>
        <w:t>Configuration &amp; Data Management</w:t>
      </w:r>
      <w:bookmarkEnd w:id="192"/>
      <w:bookmarkEnd w:id="193"/>
    </w:p>
    <w:p w14:paraId="6AE791C0" w14:textId="7C9AD96C" w:rsidR="002C1F14" w:rsidRPr="00F26DD4" w:rsidRDefault="00EF6CFD" w:rsidP="004B248D">
      <w:pPr>
        <w:pStyle w:val="text"/>
        <w:rPr>
          <w:rFonts w:cs="Arial"/>
        </w:rPr>
      </w:pPr>
      <w:r w:rsidRPr="00F26DD4">
        <w:rPr>
          <w:rFonts w:cs="Arial"/>
        </w:rPr>
        <w:t>The SELLER shall maintain a configuration management system for all items required by this SOW that assures the configuration identification, control, status accounting, reporting, and auditing of all deliverable items.</w:t>
      </w:r>
      <w:r w:rsidR="00B9088D" w:rsidRPr="00F26DD4">
        <w:rPr>
          <w:rFonts w:cs="Arial"/>
        </w:rPr>
        <w:t xml:space="preserve"> </w:t>
      </w:r>
      <w:r w:rsidRPr="00F26DD4">
        <w:rPr>
          <w:rFonts w:cs="Arial"/>
        </w:rPr>
        <w:t xml:space="preserve">The SELLER shall maintain a configuration management system that adheres to established SELLER CM Policies and Procedures </w:t>
      </w:r>
      <w:r w:rsidR="005944B6" w:rsidRPr="00F26DD4">
        <w:rPr>
          <w:rFonts w:cs="Arial"/>
        </w:rPr>
        <w:t xml:space="preserve">provided to the BUYER </w:t>
      </w:r>
      <w:r w:rsidRPr="00F26DD4">
        <w:rPr>
          <w:rFonts w:cs="Arial"/>
        </w:rPr>
        <w:t>(</w:t>
      </w:r>
      <w:del w:id="194" w:author="Green, Thomas J [US] (MS)" w:date="2023-11-20T16:15:00Z">
        <w:r w:rsidRPr="00F26DD4" w:rsidDel="00A4714B">
          <w:rPr>
            <w:rFonts w:cs="Arial"/>
          </w:rPr>
          <w:delText>SDRL</w:delText>
        </w:r>
      </w:del>
      <w:ins w:id="195" w:author="Green, Thomas J [US] (MS)" w:date="2023-11-20T16:15:00Z">
        <w:r w:rsidR="00A4714B">
          <w:rPr>
            <w:rFonts w:cs="Arial"/>
          </w:rPr>
          <w:t>CDRL</w:t>
        </w:r>
      </w:ins>
      <w:r w:rsidR="006F0CF1" w:rsidRPr="00F26DD4">
        <w:rPr>
          <w:rFonts w:cs="Arial"/>
        </w:rPr>
        <w:t>-</w:t>
      </w:r>
      <w:r w:rsidRPr="00F26DD4">
        <w:rPr>
          <w:rFonts w:cs="Arial"/>
        </w:rPr>
        <w:t>00</w:t>
      </w:r>
      <w:r w:rsidR="003D7110" w:rsidRPr="00F26DD4">
        <w:rPr>
          <w:rFonts w:cs="Arial"/>
        </w:rPr>
        <w:t>5</w:t>
      </w:r>
      <w:r w:rsidRPr="00F26DD4">
        <w:rPr>
          <w:rFonts w:cs="Arial"/>
        </w:rPr>
        <w:t>), and that is subject to BUYER review and approval.</w:t>
      </w:r>
      <w:r w:rsidR="00B9088D" w:rsidRPr="00F26DD4">
        <w:rPr>
          <w:rFonts w:cs="Arial"/>
        </w:rPr>
        <w:t xml:space="preserve"> </w:t>
      </w:r>
      <w:r w:rsidRPr="00F26DD4">
        <w:rPr>
          <w:rFonts w:cs="Arial"/>
        </w:rPr>
        <w:t>Authorization to proceed with changes to the baseline configuration shall be provided to the SELLER by means of appropriate contractual direction prior to change implementation.</w:t>
      </w:r>
      <w:r w:rsidR="00B9088D" w:rsidRPr="00F26DD4">
        <w:rPr>
          <w:rFonts w:cs="Arial"/>
        </w:rPr>
        <w:t xml:space="preserve"> </w:t>
      </w:r>
    </w:p>
    <w:p w14:paraId="50CF7354" w14:textId="77777777" w:rsidR="002C1F14" w:rsidRPr="00F26DD4" w:rsidRDefault="002C1F14" w:rsidP="002C1F14">
      <w:pPr>
        <w:pStyle w:val="Heading3"/>
        <w:rPr>
          <w:rFonts w:cs="Arial"/>
        </w:rPr>
      </w:pPr>
      <w:bookmarkStart w:id="196" w:name="_Toc40957435"/>
      <w:r w:rsidRPr="00F26DD4">
        <w:rPr>
          <w:rFonts w:cs="Arial"/>
        </w:rPr>
        <w:t>Drawings</w:t>
      </w:r>
      <w:bookmarkEnd w:id="196"/>
    </w:p>
    <w:p w14:paraId="41882BAB" w14:textId="77777777" w:rsidR="00EF6CFD" w:rsidRPr="00F26DD4" w:rsidRDefault="00EF6CFD" w:rsidP="004B248D">
      <w:pPr>
        <w:pStyle w:val="text"/>
        <w:rPr>
          <w:rFonts w:cs="Arial"/>
        </w:rPr>
      </w:pPr>
      <w:r w:rsidRPr="00F26DD4">
        <w:rPr>
          <w:rFonts w:cs="Arial"/>
        </w:rPr>
        <w:t>The SELLER shall provide one (1) legible reproducible set and a soft copy set of all SELLER drawings</w:t>
      </w:r>
      <w:r w:rsidR="004B2E2B" w:rsidRPr="00F26DD4">
        <w:rPr>
          <w:rFonts w:cs="Arial"/>
        </w:rPr>
        <w:t xml:space="preserve"> for </w:t>
      </w:r>
      <w:r w:rsidR="00AA0CF5" w:rsidRPr="00F26DD4">
        <w:rPr>
          <w:rFonts w:cs="Arial"/>
        </w:rPr>
        <w:t xml:space="preserve">any contractual deliverable units (prototypes, </w:t>
      </w:r>
      <w:proofErr w:type="spellStart"/>
      <w:r w:rsidR="00AA0CF5" w:rsidRPr="00F26DD4">
        <w:rPr>
          <w:rFonts w:cs="Arial"/>
        </w:rPr>
        <w:t>brassboards</w:t>
      </w:r>
      <w:proofErr w:type="spellEnd"/>
      <w:r w:rsidR="00AA0CF5" w:rsidRPr="00F26DD4">
        <w:rPr>
          <w:rFonts w:cs="Arial"/>
        </w:rPr>
        <w:t>, production units, etc.)</w:t>
      </w:r>
      <w:r w:rsidRPr="00F26DD4">
        <w:rPr>
          <w:rFonts w:cs="Arial"/>
        </w:rPr>
        <w:t xml:space="preserve"> in accordance with any established non-disclosure agreement in effect.</w:t>
      </w:r>
      <w:r w:rsidR="00B9088D" w:rsidRPr="00F26DD4">
        <w:rPr>
          <w:rFonts w:cs="Arial"/>
        </w:rPr>
        <w:t xml:space="preserve"> </w:t>
      </w:r>
      <w:r w:rsidRPr="00F26DD4">
        <w:rPr>
          <w:rFonts w:cs="Arial"/>
        </w:rPr>
        <w:t>Documents shall include all fabrication and assembly drawings and BOMs.</w:t>
      </w:r>
    </w:p>
    <w:p w14:paraId="200003E8" w14:textId="2F410392" w:rsidR="00D1372B" w:rsidRPr="00F26DD4" w:rsidDel="00944817" w:rsidRDefault="00D1372B" w:rsidP="00D1372B">
      <w:pPr>
        <w:pStyle w:val="Heading3"/>
        <w:rPr>
          <w:del w:id="197" w:author="Green, Thomas J [US] (MS)" w:date="2023-11-15T14:46:00Z"/>
          <w:rFonts w:cs="Arial"/>
        </w:rPr>
      </w:pPr>
      <w:bookmarkStart w:id="198" w:name="_Toc188760028"/>
      <w:bookmarkStart w:id="199" w:name="_Toc40957436"/>
      <w:del w:id="200" w:author="Green, Thomas J [US] (MS)" w:date="2023-11-15T14:46:00Z">
        <w:r w:rsidRPr="00F26DD4" w:rsidDel="00944817">
          <w:rPr>
            <w:rFonts w:cs="Arial"/>
          </w:rPr>
          <w:lastRenderedPageBreak/>
          <w:delText>Traceability</w:delText>
        </w:r>
        <w:bookmarkEnd w:id="198"/>
        <w:bookmarkEnd w:id="199"/>
      </w:del>
    </w:p>
    <w:p w14:paraId="3BA2AB61" w14:textId="085E8BB5" w:rsidR="00D1372B" w:rsidRPr="00F26DD4" w:rsidDel="00944817" w:rsidRDefault="00D1372B" w:rsidP="00D1372B">
      <w:pPr>
        <w:pStyle w:val="text"/>
        <w:rPr>
          <w:del w:id="201" w:author="Green, Thomas J [US] (MS)" w:date="2023-11-15T14:46:00Z"/>
          <w:rFonts w:cs="Arial"/>
        </w:rPr>
      </w:pPr>
      <w:del w:id="202" w:author="Green, Thomas J [US] (MS)" w:date="2023-11-15T14:46:00Z">
        <w:r w:rsidRPr="00F26DD4" w:rsidDel="00944817">
          <w:rPr>
            <w:rFonts w:cs="Arial"/>
          </w:rPr>
          <w:delText>The SELLER shall not have any markings on any</w:delText>
        </w:r>
        <w:r w:rsidR="007312AC" w:rsidDel="00944817">
          <w:rPr>
            <w:rFonts w:cs="Arial"/>
          </w:rPr>
          <w:delText xml:space="preserve"> </w:delText>
        </w:r>
        <w:r w:rsidRPr="00F26DD4" w:rsidDel="00944817">
          <w:rPr>
            <w:rFonts w:cs="Arial"/>
          </w:rPr>
          <w:delText>hardware, software, or firmware content that are traceable to the SELLER or to the BUYER.</w:delText>
        </w:r>
      </w:del>
    </w:p>
    <w:p w14:paraId="6A9588BE" w14:textId="77777777" w:rsidR="00A0758F" w:rsidRPr="00F26DD4" w:rsidRDefault="00A0758F" w:rsidP="00A0758F">
      <w:pPr>
        <w:pStyle w:val="Heading3"/>
        <w:rPr>
          <w:rFonts w:cs="Arial"/>
        </w:rPr>
      </w:pPr>
      <w:bookmarkStart w:id="203" w:name="_Toc40957437"/>
      <w:r w:rsidRPr="00F26DD4">
        <w:rPr>
          <w:rFonts w:cs="Arial"/>
        </w:rPr>
        <w:t>Customer Furnished Equipment</w:t>
      </w:r>
      <w:bookmarkEnd w:id="203"/>
    </w:p>
    <w:p w14:paraId="05ABDF6E" w14:textId="77777777" w:rsidR="00A0758F" w:rsidRPr="00F26DD4" w:rsidRDefault="00A0758F" w:rsidP="00D1372B">
      <w:pPr>
        <w:pStyle w:val="text"/>
        <w:rPr>
          <w:rFonts w:cs="Arial"/>
        </w:rPr>
      </w:pPr>
      <w:r w:rsidRPr="00F26DD4">
        <w:rPr>
          <w:rFonts w:cs="Arial"/>
        </w:rPr>
        <w:t>The SELLER shall maintain a log of any customer furnished equipment to include its model number, serial number and location.</w:t>
      </w:r>
      <w:r w:rsidR="00B9088D" w:rsidRPr="00F26DD4">
        <w:rPr>
          <w:rFonts w:cs="Arial"/>
        </w:rPr>
        <w:t xml:space="preserve"> </w:t>
      </w:r>
      <w:r w:rsidRPr="00F26DD4">
        <w:rPr>
          <w:rFonts w:cs="Arial"/>
        </w:rPr>
        <w:t xml:space="preserve">The log shall be furnished upon request of the BUYERS Subcontract Administrator. </w:t>
      </w:r>
    </w:p>
    <w:p w14:paraId="2DA742D9" w14:textId="77777777" w:rsidR="00215229" w:rsidRPr="00F26DD4" w:rsidRDefault="00215229" w:rsidP="00215229">
      <w:pPr>
        <w:pStyle w:val="Heading3"/>
        <w:rPr>
          <w:rFonts w:cs="Arial"/>
        </w:rPr>
      </w:pPr>
      <w:bookmarkStart w:id="204" w:name="_Toc40957438"/>
      <w:r w:rsidRPr="00F26DD4">
        <w:rPr>
          <w:rFonts w:cs="Arial"/>
        </w:rPr>
        <w:t>Place of Performance</w:t>
      </w:r>
      <w:bookmarkEnd w:id="204"/>
    </w:p>
    <w:p w14:paraId="46246CDE" w14:textId="674CC027" w:rsidR="00215229" w:rsidRPr="00F26DD4" w:rsidRDefault="00215229" w:rsidP="00D1372B">
      <w:pPr>
        <w:pStyle w:val="text"/>
        <w:rPr>
          <w:rFonts w:cs="Arial"/>
        </w:rPr>
      </w:pPr>
      <w:r w:rsidRPr="00F26DD4">
        <w:rPr>
          <w:rFonts w:cs="Arial"/>
        </w:rPr>
        <w:t>The SELLER shall perform the tasks associated with this statement of work at the</w:t>
      </w:r>
      <w:r w:rsidR="00604DC4" w:rsidRPr="00F26DD4">
        <w:rPr>
          <w:rFonts w:cs="Arial"/>
        </w:rPr>
        <w:t xml:space="preserve"> SELLER’s</w:t>
      </w:r>
      <w:r w:rsidRPr="00F26DD4">
        <w:rPr>
          <w:rFonts w:cs="Arial"/>
        </w:rPr>
        <w:t xml:space="preserve"> facility</w:t>
      </w:r>
      <w:del w:id="205" w:author="Green, Thomas J [US] (MS)" w:date="2023-11-15T14:46:00Z">
        <w:r w:rsidRPr="00F26DD4" w:rsidDel="00944817">
          <w:rPr>
            <w:rFonts w:cs="Arial"/>
          </w:rPr>
          <w:delText xml:space="preserve"> in </w:delText>
        </w:r>
        <w:r w:rsidR="00AA0CF5" w:rsidRPr="00F26DD4" w:rsidDel="00944817">
          <w:rPr>
            <w:rFonts w:cs="Arial"/>
          </w:rPr>
          <w:delText>Morgan Hill, California</w:delText>
        </w:r>
      </w:del>
      <w:r w:rsidRPr="00F26DD4">
        <w:rPr>
          <w:rFonts w:cs="Arial"/>
        </w:rPr>
        <w:t>.</w:t>
      </w:r>
    </w:p>
    <w:p w14:paraId="7E715431" w14:textId="77777777" w:rsidR="00EC44F0" w:rsidRPr="00F26DD4" w:rsidRDefault="00EC44F0" w:rsidP="00C63DC4">
      <w:pPr>
        <w:pStyle w:val="Heading2"/>
        <w:rPr>
          <w:rFonts w:cs="Arial"/>
        </w:rPr>
      </w:pPr>
      <w:bookmarkStart w:id="206" w:name="_Toc187574357"/>
      <w:bookmarkStart w:id="207" w:name="_Toc40957439"/>
      <w:bookmarkStart w:id="208" w:name="_Toc188760023"/>
      <w:bookmarkEnd w:id="206"/>
      <w:r w:rsidRPr="00F26DD4">
        <w:rPr>
          <w:rFonts w:cs="Arial"/>
        </w:rPr>
        <w:t>Technical Tasks</w:t>
      </w:r>
      <w:bookmarkEnd w:id="207"/>
    </w:p>
    <w:p w14:paraId="5CB7C9F2" w14:textId="77777777" w:rsidR="00EF6CFD" w:rsidRPr="00F26DD4" w:rsidRDefault="002C1F14" w:rsidP="002C1F14">
      <w:pPr>
        <w:pStyle w:val="Heading3"/>
        <w:rPr>
          <w:rFonts w:cs="Arial"/>
        </w:rPr>
      </w:pPr>
      <w:bookmarkStart w:id="209" w:name="_Toc40957440"/>
      <w:bookmarkEnd w:id="208"/>
      <w:r w:rsidRPr="00F26DD4">
        <w:rPr>
          <w:rFonts w:cs="Arial"/>
        </w:rPr>
        <w:t>Engineering</w:t>
      </w:r>
      <w:bookmarkEnd w:id="209"/>
    </w:p>
    <w:p w14:paraId="11CB235B" w14:textId="1963500F" w:rsidR="00EF6CFD" w:rsidRPr="00F26DD4" w:rsidRDefault="00EF6CFD" w:rsidP="004B248D">
      <w:pPr>
        <w:pStyle w:val="text"/>
        <w:rPr>
          <w:rFonts w:cs="Arial"/>
        </w:rPr>
      </w:pPr>
      <w:r w:rsidRPr="00F26DD4">
        <w:rPr>
          <w:rFonts w:cs="Arial"/>
        </w:rPr>
        <w:t xml:space="preserve">The SELLER shall </w:t>
      </w:r>
      <w:r w:rsidR="002C1F14" w:rsidRPr="00F26DD4">
        <w:rPr>
          <w:rFonts w:cs="Arial"/>
        </w:rPr>
        <w:t xml:space="preserve">perform all necessary design, engineering, analyses, </w:t>
      </w:r>
      <w:r w:rsidR="00377C52" w:rsidRPr="00F26DD4">
        <w:rPr>
          <w:rFonts w:cs="Arial"/>
        </w:rPr>
        <w:t>mode</w:t>
      </w:r>
      <w:r w:rsidR="002C1F14" w:rsidRPr="00F26DD4">
        <w:rPr>
          <w:rFonts w:cs="Arial"/>
        </w:rPr>
        <w:t xml:space="preserve">ling, and documentation required to define </w:t>
      </w:r>
      <w:r w:rsidR="00377C52" w:rsidRPr="00F26DD4">
        <w:rPr>
          <w:rFonts w:cs="Arial"/>
        </w:rPr>
        <w:t xml:space="preserve">and build </w:t>
      </w:r>
      <w:r w:rsidR="001B2899" w:rsidRPr="00F26DD4">
        <w:rPr>
          <w:rFonts w:cs="Arial"/>
        </w:rPr>
        <w:t xml:space="preserve">the </w:t>
      </w:r>
      <w:r w:rsidR="00604DC4" w:rsidRPr="00F26DD4">
        <w:rPr>
          <w:rFonts w:cs="Arial"/>
        </w:rPr>
        <w:t>stacked</w:t>
      </w:r>
      <w:r w:rsidR="002C1F14" w:rsidRPr="00F26DD4">
        <w:rPr>
          <w:rFonts w:cs="Arial"/>
        </w:rPr>
        <w:t xml:space="preserve"> voltage converter</w:t>
      </w:r>
      <w:r w:rsidR="00604DC4" w:rsidRPr="00F26DD4">
        <w:rPr>
          <w:rFonts w:cs="Arial"/>
        </w:rPr>
        <w:t xml:space="preserve"> in the prototype</w:t>
      </w:r>
      <w:r w:rsidR="00B3320F">
        <w:rPr>
          <w:rFonts w:cs="Arial"/>
        </w:rPr>
        <w:t xml:space="preserve">, </w:t>
      </w:r>
      <w:proofErr w:type="spellStart"/>
      <w:r w:rsidR="00B3320F">
        <w:rPr>
          <w:rFonts w:cs="Arial"/>
        </w:rPr>
        <w:t>brassboard</w:t>
      </w:r>
      <w:proofErr w:type="spellEnd"/>
      <w:r w:rsidR="00B3320F">
        <w:rPr>
          <w:rFonts w:cs="Arial"/>
        </w:rPr>
        <w:t>,</w:t>
      </w:r>
      <w:r w:rsidR="00604DC4" w:rsidRPr="00F26DD4">
        <w:rPr>
          <w:rFonts w:cs="Arial"/>
        </w:rPr>
        <w:t xml:space="preserve"> and deliverable form.</w:t>
      </w:r>
    </w:p>
    <w:p w14:paraId="391816C0" w14:textId="77777777" w:rsidR="00BD7F46" w:rsidRPr="00F26DD4" w:rsidRDefault="00BD7F46" w:rsidP="00BD7F46">
      <w:pPr>
        <w:pStyle w:val="Heading3"/>
        <w:rPr>
          <w:rFonts w:cs="Arial"/>
        </w:rPr>
      </w:pPr>
      <w:bookmarkStart w:id="210" w:name="_Toc40957441"/>
      <w:r w:rsidRPr="00F26DD4">
        <w:rPr>
          <w:rFonts w:cs="Arial"/>
        </w:rPr>
        <w:t>Interface Definition</w:t>
      </w:r>
      <w:bookmarkEnd w:id="210"/>
    </w:p>
    <w:p w14:paraId="4588DA91" w14:textId="5963F672" w:rsidR="0078796F" w:rsidRPr="00F26DD4" w:rsidRDefault="00BD7F46" w:rsidP="00BD7F46">
      <w:pPr>
        <w:pStyle w:val="text"/>
        <w:rPr>
          <w:rFonts w:cs="Arial"/>
        </w:rPr>
      </w:pPr>
      <w:r w:rsidRPr="00F26DD4">
        <w:rPr>
          <w:rFonts w:cs="Arial"/>
        </w:rPr>
        <w:t xml:space="preserve">The SELLER shall support the </w:t>
      </w:r>
      <w:r w:rsidR="00F2619A" w:rsidRPr="00F26DD4">
        <w:rPr>
          <w:rFonts w:cs="Arial"/>
        </w:rPr>
        <w:t xml:space="preserve">BUYER in refining the </w:t>
      </w:r>
      <w:r w:rsidRPr="00F26DD4">
        <w:rPr>
          <w:rFonts w:cs="Arial"/>
        </w:rPr>
        <w:t>interface</w:t>
      </w:r>
      <w:r w:rsidR="00F2619A" w:rsidRPr="00F26DD4">
        <w:rPr>
          <w:rFonts w:cs="Arial"/>
        </w:rPr>
        <w:t xml:space="preserve"> definition</w:t>
      </w:r>
      <w:r w:rsidRPr="00F26DD4">
        <w:rPr>
          <w:rFonts w:cs="Arial"/>
        </w:rPr>
        <w:t xml:space="preserve"> to the </w:t>
      </w:r>
      <w:del w:id="211" w:author="Green, Thomas J [US] (MS)" w:date="2023-11-15T14:46:00Z">
        <w:r w:rsidR="00604DC4" w:rsidRPr="00F26DD4" w:rsidDel="00944817">
          <w:rPr>
            <w:rFonts w:cs="Arial"/>
          </w:rPr>
          <w:delText>SVC</w:delText>
        </w:r>
        <w:r w:rsidRPr="00F26DD4" w:rsidDel="00944817">
          <w:rPr>
            <w:rFonts w:cs="Arial"/>
          </w:rPr>
          <w:delText xml:space="preserve"> </w:delText>
        </w:r>
      </w:del>
      <w:ins w:id="212" w:author="Green, Thomas J [US] (MS)" w:date="2023-11-15T14:46:00Z">
        <w:r w:rsidR="00944817">
          <w:rPr>
            <w:rFonts w:cs="Arial"/>
          </w:rPr>
          <w:t>**</w:t>
        </w:r>
        <w:proofErr w:type="gramStart"/>
        <w:r w:rsidR="00944817">
          <w:rPr>
            <w:rFonts w:cs="Arial"/>
          </w:rPr>
          <w:t xml:space="preserve">* </w:t>
        </w:r>
        <w:r w:rsidR="00944817" w:rsidRPr="00F26DD4">
          <w:rPr>
            <w:rFonts w:cs="Arial"/>
          </w:rPr>
          <w:t xml:space="preserve"> </w:t>
        </w:r>
      </w:ins>
      <w:r w:rsidRPr="00F26DD4">
        <w:rPr>
          <w:rFonts w:cs="Arial"/>
        </w:rPr>
        <w:t>to</w:t>
      </w:r>
      <w:proofErr w:type="gramEnd"/>
      <w:r w:rsidRPr="00F26DD4">
        <w:rPr>
          <w:rFonts w:cs="Arial"/>
        </w:rPr>
        <w:t xml:space="preserve"> include</w:t>
      </w:r>
      <w:r w:rsidR="00604DC4" w:rsidRPr="00F26DD4">
        <w:rPr>
          <w:rFonts w:cs="Arial"/>
        </w:rPr>
        <w:t xml:space="preserve"> physical dimensions,</w:t>
      </w:r>
      <w:r w:rsidRPr="00F26DD4">
        <w:rPr>
          <w:rFonts w:cs="Arial"/>
        </w:rPr>
        <w:t xml:space="preserve"> electrical interfaces, connectors, isolation, surge requirements, command and status, and thermal interfaces.</w:t>
      </w:r>
    </w:p>
    <w:p w14:paraId="2DC132FE" w14:textId="5DBC6BFE" w:rsidR="00BD7F46" w:rsidRPr="00F26DD4" w:rsidRDefault="00BD7F46" w:rsidP="006F2B37">
      <w:pPr>
        <w:pStyle w:val="Heading3"/>
        <w:rPr>
          <w:rFonts w:cs="Arial"/>
        </w:rPr>
      </w:pPr>
      <w:bookmarkStart w:id="213" w:name="_Toc40957442"/>
      <w:r w:rsidRPr="00F26DD4">
        <w:rPr>
          <w:rFonts w:cs="Arial"/>
        </w:rPr>
        <w:t xml:space="preserve">Reliability </w:t>
      </w:r>
      <w:r w:rsidR="00E30F17" w:rsidRPr="00F26DD4">
        <w:rPr>
          <w:rFonts w:cs="Arial"/>
        </w:rPr>
        <w:t>Analysis</w:t>
      </w:r>
      <w:bookmarkEnd w:id="213"/>
    </w:p>
    <w:p w14:paraId="67CE1037" w14:textId="5B9403FC" w:rsidR="00BD7F46" w:rsidRPr="00F26DD4" w:rsidRDefault="00BD7F46" w:rsidP="00BD7F46">
      <w:pPr>
        <w:pStyle w:val="text"/>
        <w:rPr>
          <w:rFonts w:cs="Arial"/>
        </w:rPr>
      </w:pPr>
      <w:r w:rsidRPr="00F26DD4">
        <w:rPr>
          <w:rFonts w:cs="Arial"/>
        </w:rPr>
        <w:t xml:space="preserve">The SELLER shall provide a reliability estimate or prediction for the production voltage converters based on the </w:t>
      </w:r>
      <w:r w:rsidR="00333E74" w:rsidRPr="00F26DD4">
        <w:rPr>
          <w:rFonts w:cs="Arial"/>
        </w:rPr>
        <w:t>SELLER’s other designs</w:t>
      </w:r>
      <w:r w:rsidRPr="00F26DD4">
        <w:rPr>
          <w:rFonts w:cs="Arial"/>
        </w:rPr>
        <w:t xml:space="preserve"> and planned compon</w:t>
      </w:r>
      <w:r w:rsidR="00333E74" w:rsidRPr="00F26DD4">
        <w:rPr>
          <w:rFonts w:cs="Arial"/>
        </w:rPr>
        <w:t>ent quality and stress levels. The SELLER shall use Telcordia</w:t>
      </w:r>
      <w:r w:rsidR="00E30F17" w:rsidRPr="00F26DD4">
        <w:rPr>
          <w:rFonts w:cs="Arial"/>
        </w:rPr>
        <w:t xml:space="preserve"> SR322,</w:t>
      </w:r>
      <w:r w:rsidR="00333E74" w:rsidRPr="00F26DD4">
        <w:rPr>
          <w:rFonts w:cs="Arial"/>
        </w:rPr>
        <w:t xml:space="preserve"> Issue 4 for reliability calculations. </w:t>
      </w:r>
      <w:r w:rsidRPr="00F26DD4">
        <w:rPr>
          <w:rFonts w:cs="Arial"/>
        </w:rPr>
        <w:t xml:space="preserve">The reliability estimate shall take into account the operational temperatures provided by the BUYER, and part stress levels </w:t>
      </w:r>
      <w:r w:rsidR="004A6FA9" w:rsidRPr="00F26DD4">
        <w:rPr>
          <w:rFonts w:cs="Arial"/>
        </w:rPr>
        <w:t>de-rated in accordance with GEIA-SSTD-008 or equivalent</w:t>
      </w:r>
      <w:r w:rsidRPr="00F26DD4">
        <w:rPr>
          <w:rFonts w:cs="Arial"/>
        </w:rPr>
        <w:t>.</w:t>
      </w:r>
      <w:r w:rsidR="004A6FA9" w:rsidRPr="00F26DD4">
        <w:rPr>
          <w:rFonts w:cs="Arial"/>
        </w:rPr>
        <w:t xml:space="preserve"> Any use of equivalent document shall be subject to BUYER review and approval.</w:t>
      </w:r>
      <w:r w:rsidR="003D7110" w:rsidRPr="00F26DD4">
        <w:rPr>
          <w:rFonts w:cs="Arial"/>
        </w:rPr>
        <w:t xml:space="preserve"> </w:t>
      </w:r>
      <w:r w:rsidR="00E94CB3" w:rsidRPr="00F26DD4">
        <w:rPr>
          <w:rFonts w:cs="Arial"/>
        </w:rPr>
        <w:t xml:space="preserve">The reliability analysis shall include description of any approved derating exceptions, and analyses showing any limited life components exceed design and operational life requirements. </w:t>
      </w:r>
      <w:r w:rsidR="003D7110" w:rsidRPr="00F26DD4">
        <w:rPr>
          <w:rFonts w:cs="Arial"/>
        </w:rPr>
        <w:t>The initial reliability analysis (</w:t>
      </w:r>
      <w:del w:id="214" w:author="Green, Thomas J [US] (MS)" w:date="2023-11-20T16:15:00Z">
        <w:r w:rsidR="003D7110" w:rsidRPr="00F26DD4" w:rsidDel="00A4714B">
          <w:rPr>
            <w:rFonts w:cs="Arial"/>
          </w:rPr>
          <w:delText>SDRL</w:delText>
        </w:r>
      </w:del>
      <w:ins w:id="215" w:author="Green, Thomas J [US] (MS)" w:date="2023-11-20T16:15:00Z">
        <w:r w:rsidR="00A4714B">
          <w:rPr>
            <w:rFonts w:cs="Arial"/>
          </w:rPr>
          <w:t>CDRL</w:t>
        </w:r>
      </w:ins>
      <w:r w:rsidR="003D7110" w:rsidRPr="00F26DD4">
        <w:rPr>
          <w:rFonts w:cs="Arial"/>
        </w:rPr>
        <w:t xml:space="preserve">-008) shall be submitted </w:t>
      </w:r>
      <w:r w:rsidR="00475982" w:rsidRPr="00F26DD4">
        <w:rPr>
          <w:rFonts w:cs="Arial"/>
        </w:rPr>
        <w:t xml:space="preserve">to the PM, SCM and SCA </w:t>
      </w:r>
      <w:r w:rsidR="003D7110" w:rsidRPr="00F26DD4">
        <w:rPr>
          <w:rFonts w:cs="Arial"/>
        </w:rPr>
        <w:t xml:space="preserve">as part of the </w:t>
      </w:r>
      <w:r w:rsidR="00B3320F">
        <w:rPr>
          <w:rFonts w:cs="Arial"/>
        </w:rPr>
        <w:t>May</w:t>
      </w:r>
      <w:r w:rsidR="00B3320F" w:rsidRPr="00F26DD4">
        <w:rPr>
          <w:rFonts w:cs="Arial"/>
        </w:rPr>
        <w:t xml:space="preserve"> </w:t>
      </w:r>
      <w:r w:rsidR="003D7110" w:rsidRPr="00F26DD4">
        <w:rPr>
          <w:rFonts w:cs="Arial"/>
        </w:rPr>
        <w:t>MSR and updated monthly for each subsequent MSR submittal.</w:t>
      </w:r>
    </w:p>
    <w:p w14:paraId="6750F4EE" w14:textId="77777777" w:rsidR="00333E74" w:rsidRPr="00F26DD4" w:rsidRDefault="00333E74" w:rsidP="00BD7F46">
      <w:pPr>
        <w:pStyle w:val="text"/>
        <w:rPr>
          <w:rFonts w:cs="Arial"/>
        </w:rPr>
      </w:pPr>
      <w:r w:rsidRPr="00F26DD4">
        <w:rPr>
          <w:rFonts w:cs="Arial"/>
        </w:rPr>
        <w:t>The SELLER shall update the reliability prediction as the design matures.</w:t>
      </w:r>
    </w:p>
    <w:p w14:paraId="27D13E55" w14:textId="091A3ED0" w:rsidR="00BD7F46" w:rsidRPr="00F26DD4" w:rsidRDefault="00BD7F46" w:rsidP="00BD7F46">
      <w:pPr>
        <w:pStyle w:val="text"/>
        <w:rPr>
          <w:rFonts w:cs="Arial"/>
        </w:rPr>
      </w:pPr>
      <w:r w:rsidRPr="00F26DD4">
        <w:rPr>
          <w:rFonts w:cs="Arial"/>
        </w:rPr>
        <w:t xml:space="preserve">The SELLER shall </w:t>
      </w:r>
      <w:r w:rsidR="00F2619A" w:rsidRPr="00F26DD4">
        <w:rPr>
          <w:rFonts w:cs="Arial"/>
        </w:rPr>
        <w:t xml:space="preserve">mitigate </w:t>
      </w:r>
      <w:r w:rsidRPr="00F26DD4">
        <w:rPr>
          <w:rFonts w:cs="Arial"/>
        </w:rPr>
        <w:t xml:space="preserve">any Single Point Failures in the </w:t>
      </w:r>
      <w:del w:id="216" w:author="Green, Thomas J [US] (MS)" w:date="2023-11-20T15:36:00Z">
        <w:r w:rsidR="00333E74" w:rsidRPr="00F26DD4" w:rsidDel="00FA42D2">
          <w:rPr>
            <w:rFonts w:cs="Arial"/>
          </w:rPr>
          <w:delText>SVC</w:delText>
        </w:r>
      </w:del>
      <w:ins w:id="217" w:author="Green, Thomas J [US] (MS)" w:date="2023-11-20T15:36:00Z">
        <w:r w:rsidR="00FA42D2">
          <w:rPr>
            <w:rFonts w:cs="Arial"/>
          </w:rPr>
          <w:t>***</w:t>
        </w:r>
      </w:ins>
      <w:r w:rsidRPr="00F26DD4">
        <w:rPr>
          <w:rFonts w:cs="Arial"/>
        </w:rPr>
        <w:t xml:space="preserve"> design</w:t>
      </w:r>
      <w:r w:rsidR="00F2619A" w:rsidRPr="00F26DD4">
        <w:rPr>
          <w:rFonts w:cs="Arial"/>
        </w:rPr>
        <w:t xml:space="preserve"> that would prevent the overall </w:t>
      </w:r>
      <w:r w:rsidR="00E07D25" w:rsidRPr="00F26DD4">
        <w:rPr>
          <w:rFonts w:cs="Arial"/>
        </w:rPr>
        <w:t xml:space="preserve">system </w:t>
      </w:r>
      <w:r w:rsidR="00F2619A" w:rsidRPr="00F26DD4">
        <w:rPr>
          <w:rFonts w:cs="Arial"/>
        </w:rPr>
        <w:t>from functioning, including input and output bus shorts</w:t>
      </w:r>
      <w:r w:rsidRPr="00F26DD4">
        <w:rPr>
          <w:rFonts w:cs="Arial"/>
        </w:rPr>
        <w:t>.</w:t>
      </w:r>
    </w:p>
    <w:p w14:paraId="2150FDA0" w14:textId="77777777" w:rsidR="00BD7F46" w:rsidRPr="00F26DD4" w:rsidRDefault="00BD7F46" w:rsidP="00BD7F46">
      <w:pPr>
        <w:pStyle w:val="text"/>
        <w:rPr>
          <w:rFonts w:cs="Arial"/>
        </w:rPr>
      </w:pPr>
      <w:r w:rsidRPr="00F26DD4">
        <w:rPr>
          <w:rFonts w:cs="Arial"/>
        </w:rPr>
        <w:t xml:space="preserve">The SELLER shall track and report all failures occurring </w:t>
      </w:r>
      <w:r w:rsidR="00BA365D" w:rsidRPr="00F26DD4">
        <w:rPr>
          <w:rFonts w:cs="Arial"/>
        </w:rPr>
        <w:t>during</w:t>
      </w:r>
      <w:r w:rsidRPr="00F26DD4">
        <w:rPr>
          <w:rFonts w:cs="Arial"/>
        </w:rPr>
        <w:t xml:space="preserve"> development, integration and test of the prototype units to support the BUYER’s failure trend analysis.</w:t>
      </w:r>
    </w:p>
    <w:p w14:paraId="3B1EA630" w14:textId="77777777" w:rsidR="00BD7F46" w:rsidRPr="00F26DD4" w:rsidRDefault="00BD7F46" w:rsidP="006F2B37">
      <w:pPr>
        <w:pStyle w:val="Heading3"/>
        <w:rPr>
          <w:rFonts w:cs="Arial"/>
        </w:rPr>
      </w:pPr>
      <w:bookmarkStart w:id="218" w:name="_Toc40957443"/>
      <w:r w:rsidRPr="00F26DD4">
        <w:rPr>
          <w:rFonts w:cs="Arial"/>
        </w:rPr>
        <w:lastRenderedPageBreak/>
        <w:t>Thermal Modeling</w:t>
      </w:r>
      <w:bookmarkEnd w:id="218"/>
    </w:p>
    <w:p w14:paraId="21DA48B8" w14:textId="5F1A75B5" w:rsidR="00BD7F46" w:rsidRPr="00F26DD4" w:rsidRDefault="00BD7F46" w:rsidP="00BD7F46">
      <w:pPr>
        <w:pStyle w:val="text"/>
        <w:rPr>
          <w:rFonts w:cs="Arial"/>
        </w:rPr>
      </w:pPr>
      <w:r w:rsidRPr="00F26DD4">
        <w:rPr>
          <w:rFonts w:cs="Arial"/>
        </w:rPr>
        <w:t xml:space="preserve">The SELLER shall </w:t>
      </w:r>
      <w:r w:rsidR="006F2B37" w:rsidRPr="00F26DD4">
        <w:rPr>
          <w:rFonts w:cs="Arial"/>
        </w:rPr>
        <w:t>perform and provide</w:t>
      </w:r>
      <w:r w:rsidRPr="00F26DD4">
        <w:rPr>
          <w:rFonts w:cs="Arial"/>
        </w:rPr>
        <w:t xml:space="preserve"> </w:t>
      </w:r>
      <w:r w:rsidR="006F2B37" w:rsidRPr="00F26DD4">
        <w:rPr>
          <w:rFonts w:cs="Arial"/>
        </w:rPr>
        <w:t xml:space="preserve">the results of thermal modeling that shows </w:t>
      </w:r>
      <w:del w:id="219" w:author="Green, Thomas J [US] (MS)" w:date="2023-11-15T14:47:00Z">
        <w:r w:rsidR="006F2B37" w:rsidRPr="00F26DD4" w:rsidDel="00F2237B">
          <w:rPr>
            <w:rFonts w:cs="Arial"/>
          </w:rPr>
          <w:delText xml:space="preserve">the junction temperatures of critical components </w:delText>
        </w:r>
        <w:r w:rsidR="004112CD" w:rsidRPr="00F26DD4" w:rsidDel="00F2237B">
          <w:rPr>
            <w:rFonts w:cs="Arial"/>
          </w:rPr>
          <w:delText>relative to the</w:delText>
        </w:r>
        <w:r w:rsidR="006F2B37" w:rsidRPr="00F26DD4" w:rsidDel="00F2237B">
          <w:rPr>
            <w:rFonts w:cs="Arial"/>
          </w:rPr>
          <w:delText xml:space="preserve"> base plate temperature</w:delText>
        </w:r>
        <w:r w:rsidRPr="00F26DD4" w:rsidDel="00F2237B">
          <w:rPr>
            <w:rFonts w:cs="Arial"/>
          </w:rPr>
          <w:delText>.</w:delText>
        </w:r>
        <w:r w:rsidR="00B9088D" w:rsidRPr="00F26DD4" w:rsidDel="00F2237B">
          <w:rPr>
            <w:rFonts w:cs="Arial"/>
          </w:rPr>
          <w:delText xml:space="preserve"> </w:delText>
        </w:r>
        <w:r w:rsidR="003D7110" w:rsidRPr="00F26DD4" w:rsidDel="00F2237B">
          <w:rPr>
            <w:rFonts w:cs="Arial"/>
          </w:rPr>
          <w:delText>Thermal analysis results (SDRL-007) are to be submitted in conjunction with Preliminary Design Review package (SDRL-004)</w:delText>
        </w:r>
        <w:r w:rsidR="00475982" w:rsidRPr="00F26DD4" w:rsidDel="00F2237B">
          <w:rPr>
            <w:rFonts w:cs="Arial"/>
          </w:rPr>
          <w:delText xml:space="preserve"> to the PM, SCM and SCA</w:delText>
        </w:r>
        <w:r w:rsidR="00195458" w:rsidRPr="00195458" w:rsidDel="00F2237B">
          <w:rPr>
            <w:rFonts w:cs="Arial"/>
          </w:rPr>
          <w:delText xml:space="preserve"> </w:delText>
        </w:r>
        <w:r w:rsidR="00195458" w:rsidDel="00F2237B">
          <w:rPr>
            <w:rFonts w:cs="Arial"/>
          </w:rPr>
          <w:delText>and updated for Critical Design Review Package (SDRL-009)</w:delText>
        </w:r>
        <w:r w:rsidR="003D7110" w:rsidRPr="00F26DD4" w:rsidDel="00F2237B">
          <w:rPr>
            <w:rFonts w:cs="Arial"/>
          </w:rPr>
          <w:delText>.</w:delText>
        </w:r>
      </w:del>
      <w:ins w:id="220" w:author="Green, Thomas J [US] (MS)" w:date="2023-11-15T14:47:00Z">
        <w:r w:rsidR="00F2237B">
          <w:rPr>
            <w:rFonts w:cs="Arial"/>
          </w:rPr>
          <w:t>***.</w:t>
        </w:r>
      </w:ins>
    </w:p>
    <w:p w14:paraId="41371759" w14:textId="77777777" w:rsidR="00195458" w:rsidRPr="00F26DD4" w:rsidRDefault="00195458" w:rsidP="00195458">
      <w:pPr>
        <w:pStyle w:val="Heading3"/>
        <w:rPr>
          <w:rFonts w:cs="Arial"/>
        </w:rPr>
      </w:pPr>
      <w:bookmarkStart w:id="221" w:name="_Toc40957444"/>
      <w:r>
        <w:rPr>
          <w:rFonts w:cs="Arial"/>
        </w:rPr>
        <w:t>Structura</w:t>
      </w:r>
      <w:r w:rsidRPr="00F26DD4">
        <w:rPr>
          <w:rFonts w:cs="Arial"/>
        </w:rPr>
        <w:t>l Modeling</w:t>
      </w:r>
      <w:bookmarkEnd w:id="221"/>
    </w:p>
    <w:p w14:paraId="798790DD" w14:textId="06555A77" w:rsidR="00195458" w:rsidRPr="00F26DD4" w:rsidRDefault="00195458" w:rsidP="00195458">
      <w:pPr>
        <w:pStyle w:val="text"/>
        <w:rPr>
          <w:rFonts w:cs="Arial"/>
        </w:rPr>
      </w:pPr>
      <w:r w:rsidRPr="00F26DD4">
        <w:rPr>
          <w:rFonts w:cs="Arial"/>
        </w:rPr>
        <w:t xml:space="preserve">The SELLER shall perform and provide the results of </w:t>
      </w:r>
      <w:r>
        <w:rPr>
          <w:rFonts w:cs="Arial"/>
        </w:rPr>
        <w:t>structur</w:t>
      </w:r>
      <w:r w:rsidRPr="00F26DD4">
        <w:rPr>
          <w:rFonts w:cs="Arial"/>
        </w:rPr>
        <w:t xml:space="preserve">al modeling that shows the </w:t>
      </w:r>
      <w:r>
        <w:rPr>
          <w:rFonts w:cs="Arial"/>
        </w:rPr>
        <w:t xml:space="preserve">critical stresses and margin to yield for the </w:t>
      </w:r>
      <w:del w:id="222" w:author="Green, Thomas J [US] (MS)" w:date="2023-11-15T14:47:00Z">
        <w:r w:rsidDel="00F2237B">
          <w:rPr>
            <w:rFonts w:cs="Arial"/>
          </w:rPr>
          <w:delText xml:space="preserve">SVC </w:delText>
        </w:r>
      </w:del>
      <w:ins w:id="223" w:author="Green, Thomas J [US] (MS)" w:date="2023-11-15T14:47:00Z">
        <w:r w:rsidR="00F2237B">
          <w:rPr>
            <w:rFonts w:cs="Arial"/>
          </w:rPr>
          <w:t xml:space="preserve">*** </w:t>
        </w:r>
      </w:ins>
      <w:r>
        <w:rPr>
          <w:rFonts w:cs="Arial"/>
        </w:rPr>
        <w:t>design</w:t>
      </w:r>
      <w:r w:rsidRPr="00F26DD4">
        <w:rPr>
          <w:rFonts w:cs="Arial"/>
        </w:rPr>
        <w:t xml:space="preserve">. </w:t>
      </w:r>
      <w:r>
        <w:rPr>
          <w:rFonts w:cs="Arial"/>
        </w:rPr>
        <w:t>Structur</w:t>
      </w:r>
      <w:r w:rsidRPr="00F26DD4">
        <w:rPr>
          <w:rFonts w:cs="Arial"/>
        </w:rPr>
        <w:t>al analysis results (</w:t>
      </w:r>
      <w:del w:id="224" w:author="Green, Thomas J [US] (MS)" w:date="2023-11-20T16:15:00Z">
        <w:r w:rsidRPr="00F26DD4" w:rsidDel="00A4714B">
          <w:rPr>
            <w:rFonts w:cs="Arial"/>
          </w:rPr>
          <w:delText>SDRL</w:delText>
        </w:r>
      </w:del>
      <w:ins w:id="225" w:author="Green, Thomas J [US] (MS)" w:date="2023-11-20T16:15:00Z">
        <w:r w:rsidR="00A4714B">
          <w:rPr>
            <w:rFonts w:cs="Arial"/>
          </w:rPr>
          <w:t>CDRL</w:t>
        </w:r>
      </w:ins>
      <w:r w:rsidRPr="00F26DD4">
        <w:rPr>
          <w:rFonts w:cs="Arial"/>
        </w:rPr>
        <w:t>-0</w:t>
      </w:r>
      <w:r>
        <w:rPr>
          <w:rFonts w:cs="Arial"/>
        </w:rPr>
        <w:t>11</w:t>
      </w:r>
      <w:r w:rsidRPr="00F26DD4">
        <w:rPr>
          <w:rFonts w:cs="Arial"/>
        </w:rPr>
        <w:t>) are to be submitted in conjunction with Preliminary Design Review package (</w:t>
      </w:r>
      <w:del w:id="226" w:author="Green, Thomas J [US] (MS)" w:date="2023-11-20T16:15:00Z">
        <w:r w:rsidRPr="00F26DD4" w:rsidDel="00A4714B">
          <w:rPr>
            <w:rFonts w:cs="Arial"/>
          </w:rPr>
          <w:delText>SDRL</w:delText>
        </w:r>
      </w:del>
      <w:ins w:id="227" w:author="Green, Thomas J [US] (MS)" w:date="2023-11-20T16:15:00Z">
        <w:r w:rsidR="00A4714B">
          <w:rPr>
            <w:rFonts w:cs="Arial"/>
          </w:rPr>
          <w:t>CDRL</w:t>
        </w:r>
      </w:ins>
      <w:r w:rsidRPr="00F26DD4">
        <w:rPr>
          <w:rFonts w:cs="Arial"/>
        </w:rPr>
        <w:t>-004) to the PM, SCM and SCA</w:t>
      </w:r>
      <w:r>
        <w:rPr>
          <w:rFonts w:cs="Arial"/>
        </w:rPr>
        <w:t xml:space="preserve"> and updated for Critical Design Review Package (</w:t>
      </w:r>
      <w:del w:id="228" w:author="Green, Thomas J [US] (MS)" w:date="2023-11-20T16:15:00Z">
        <w:r w:rsidDel="00A4714B">
          <w:rPr>
            <w:rFonts w:cs="Arial"/>
          </w:rPr>
          <w:delText>SDRL</w:delText>
        </w:r>
      </w:del>
      <w:ins w:id="229" w:author="Green, Thomas J [US] (MS)" w:date="2023-11-20T16:15:00Z">
        <w:r w:rsidR="00A4714B">
          <w:rPr>
            <w:rFonts w:cs="Arial"/>
          </w:rPr>
          <w:t>CDRL</w:t>
        </w:r>
      </w:ins>
      <w:r>
        <w:rPr>
          <w:rFonts w:cs="Arial"/>
        </w:rPr>
        <w:t>-009)</w:t>
      </w:r>
      <w:r w:rsidRPr="00F26DD4">
        <w:rPr>
          <w:rFonts w:cs="Arial"/>
        </w:rPr>
        <w:t>.</w:t>
      </w:r>
    </w:p>
    <w:p w14:paraId="4E24870C" w14:textId="77777777" w:rsidR="00D1372B" w:rsidRPr="00F26DD4" w:rsidRDefault="006F2B37" w:rsidP="00D1372B">
      <w:pPr>
        <w:pStyle w:val="Heading3"/>
        <w:rPr>
          <w:rFonts w:cs="Arial"/>
        </w:rPr>
      </w:pPr>
      <w:bookmarkStart w:id="230" w:name="_Toc40957445"/>
      <w:r w:rsidRPr="00F26DD4">
        <w:rPr>
          <w:rFonts w:cs="Arial"/>
        </w:rPr>
        <w:t xml:space="preserve">Milestone </w:t>
      </w:r>
      <w:r w:rsidR="00D1372B" w:rsidRPr="00F26DD4">
        <w:rPr>
          <w:rFonts w:cs="Arial"/>
        </w:rPr>
        <w:t>Reviews</w:t>
      </w:r>
      <w:bookmarkEnd w:id="230"/>
    </w:p>
    <w:p w14:paraId="6A5DA6C8" w14:textId="137C4234" w:rsidR="006F2B37" w:rsidRPr="00F26DD4" w:rsidRDefault="00377C52" w:rsidP="00377C52">
      <w:pPr>
        <w:pStyle w:val="text"/>
        <w:spacing w:after="120"/>
        <w:rPr>
          <w:rFonts w:cs="Arial"/>
        </w:rPr>
      </w:pPr>
      <w:r w:rsidRPr="00F26DD4">
        <w:rPr>
          <w:rFonts w:cs="Arial"/>
        </w:rPr>
        <w:t xml:space="preserve">The SELLER </w:t>
      </w:r>
      <w:r w:rsidR="00BD7F46" w:rsidRPr="00F26DD4">
        <w:rPr>
          <w:rFonts w:cs="Arial"/>
        </w:rPr>
        <w:t>shall</w:t>
      </w:r>
      <w:r w:rsidRPr="00F26DD4">
        <w:rPr>
          <w:rFonts w:cs="Arial"/>
        </w:rPr>
        <w:t xml:space="preserve"> conduct milestone reviews with the BUYER identified below.</w:t>
      </w:r>
      <w:r w:rsidR="00B9088D" w:rsidRPr="00F26DD4">
        <w:rPr>
          <w:rFonts w:cs="Arial"/>
        </w:rPr>
        <w:t xml:space="preserve"> </w:t>
      </w:r>
      <w:r w:rsidR="002F7054" w:rsidRPr="00F26DD4">
        <w:rPr>
          <w:rFonts w:cs="Arial"/>
        </w:rPr>
        <w:t>Minutes of the actions and agreements at each review (</w:t>
      </w:r>
      <w:del w:id="231" w:author="Green, Thomas J [US] (MS)" w:date="2023-11-20T16:15:00Z">
        <w:r w:rsidR="002F7054" w:rsidRPr="00F26DD4" w:rsidDel="00A4714B">
          <w:rPr>
            <w:rFonts w:cs="Arial"/>
          </w:rPr>
          <w:delText>SDRL</w:delText>
        </w:r>
      </w:del>
      <w:ins w:id="232" w:author="Green, Thomas J [US] (MS)" w:date="2023-11-20T16:15:00Z">
        <w:r w:rsidR="00A4714B">
          <w:rPr>
            <w:rFonts w:cs="Arial"/>
          </w:rPr>
          <w:t>CDRL</w:t>
        </w:r>
      </w:ins>
      <w:r w:rsidR="002F7054" w:rsidRPr="00F26DD4">
        <w:rPr>
          <w:rFonts w:cs="Arial"/>
        </w:rPr>
        <w:t xml:space="preserve">-003) shall be submitted </w:t>
      </w:r>
      <w:r w:rsidR="00475982" w:rsidRPr="00F26DD4">
        <w:rPr>
          <w:rFonts w:cs="Arial"/>
        </w:rPr>
        <w:t xml:space="preserve">to the PM, SCM and SCA </w:t>
      </w:r>
      <w:r w:rsidR="002F7054" w:rsidRPr="00F26DD4">
        <w:rPr>
          <w:rFonts w:cs="Arial"/>
        </w:rPr>
        <w:t>with the final review package.</w:t>
      </w:r>
    </w:p>
    <w:p w14:paraId="25D4352D" w14:textId="1D721FFE" w:rsidR="00377C52" w:rsidRPr="00F26DD4" w:rsidRDefault="00377C52" w:rsidP="006A4A08">
      <w:pPr>
        <w:pStyle w:val="TableCaption0"/>
      </w:pPr>
      <w:bookmarkStart w:id="233" w:name="_Toc40957458"/>
      <w:r w:rsidRPr="00F26DD4">
        <w:t>Table 3-</w:t>
      </w:r>
      <w:r w:rsidR="00BA4450">
        <w:t>1</w:t>
      </w:r>
      <w:r w:rsidRPr="00F26DD4">
        <w:tab/>
        <w:t>Milestone Reviews</w:t>
      </w:r>
      <w:bookmarkEnd w:id="233"/>
    </w:p>
    <w:tbl>
      <w:tblPr>
        <w:tblW w:w="4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3"/>
        <w:gridCol w:w="2823"/>
      </w:tblGrid>
      <w:tr w:rsidR="00377C52" w:rsidRPr="00BA4450" w14:paraId="17A88E0C" w14:textId="77777777" w:rsidTr="00C814FC">
        <w:trPr>
          <w:trHeight w:val="206"/>
          <w:jc w:val="center"/>
        </w:trPr>
        <w:tc>
          <w:tcPr>
            <w:tcW w:w="3185" w:type="pct"/>
            <w:shd w:val="clear" w:color="auto" w:fill="9CC2E5" w:themeFill="accent1" w:themeFillTint="99"/>
          </w:tcPr>
          <w:p w14:paraId="5908D61D" w14:textId="77777777" w:rsidR="00377C52" w:rsidRPr="00BA4450" w:rsidRDefault="00377C52" w:rsidP="00C814FC">
            <w:pPr>
              <w:pStyle w:val="tablehead"/>
              <w:spacing w:before="40" w:after="40"/>
              <w:rPr>
                <w:rFonts w:cs="Arial"/>
                <w:sz w:val="20"/>
              </w:rPr>
            </w:pPr>
            <w:r w:rsidRPr="00BA4450">
              <w:rPr>
                <w:rFonts w:cs="Arial"/>
                <w:sz w:val="20"/>
              </w:rPr>
              <w:t>Review</w:t>
            </w:r>
          </w:p>
        </w:tc>
        <w:tc>
          <w:tcPr>
            <w:tcW w:w="1815" w:type="pct"/>
            <w:shd w:val="clear" w:color="auto" w:fill="9CC2E5" w:themeFill="accent1" w:themeFillTint="99"/>
          </w:tcPr>
          <w:p w14:paraId="430AFD69" w14:textId="77777777" w:rsidR="00377C52" w:rsidRPr="00BA4450" w:rsidRDefault="00377C52" w:rsidP="00C814FC">
            <w:pPr>
              <w:pStyle w:val="tablehead"/>
              <w:spacing w:before="40" w:after="40"/>
              <w:rPr>
                <w:rFonts w:cs="Arial"/>
                <w:sz w:val="20"/>
              </w:rPr>
            </w:pPr>
            <w:r w:rsidRPr="00BA4450">
              <w:rPr>
                <w:rFonts w:cs="Arial"/>
                <w:sz w:val="20"/>
              </w:rPr>
              <w:t>Due Date</w:t>
            </w:r>
          </w:p>
        </w:tc>
      </w:tr>
      <w:tr w:rsidR="00377C52" w:rsidRPr="00BA4450" w14:paraId="004B8F48" w14:textId="77777777" w:rsidTr="002224C2">
        <w:trPr>
          <w:trHeight w:val="215"/>
          <w:jc w:val="center"/>
        </w:trPr>
        <w:tc>
          <w:tcPr>
            <w:tcW w:w="3185" w:type="pct"/>
          </w:tcPr>
          <w:p w14:paraId="385E213A" w14:textId="1F312279" w:rsidR="00377C52" w:rsidRPr="00BA4450" w:rsidRDefault="004275C2" w:rsidP="00C814FC">
            <w:pPr>
              <w:pStyle w:val="tablebody"/>
              <w:spacing w:before="40" w:after="40"/>
              <w:rPr>
                <w:rFonts w:cs="Arial"/>
              </w:rPr>
            </w:pPr>
            <w:r>
              <w:rPr>
                <w:rFonts w:cs="Arial"/>
              </w:rPr>
              <w:t>Preliminary Design Review</w:t>
            </w:r>
          </w:p>
        </w:tc>
        <w:tc>
          <w:tcPr>
            <w:tcW w:w="1815" w:type="pct"/>
          </w:tcPr>
          <w:p w14:paraId="0E2D70C3" w14:textId="2F295BD8" w:rsidR="00377C52" w:rsidRPr="00BA4450" w:rsidRDefault="004275C2">
            <w:pPr>
              <w:pStyle w:val="tablebody"/>
              <w:spacing w:before="40" w:after="40"/>
              <w:rPr>
                <w:rFonts w:cs="Arial"/>
              </w:rPr>
            </w:pPr>
            <w:del w:id="234" w:author="Green, Thomas J [US] (MS)" w:date="2023-11-20T16:14:00Z">
              <w:r w:rsidDel="00A4714B">
                <w:rPr>
                  <w:rFonts w:cs="Arial"/>
                </w:rPr>
                <w:delText xml:space="preserve">30 </w:delText>
              </w:r>
              <w:r w:rsidR="007312AC" w:rsidDel="00A4714B">
                <w:rPr>
                  <w:rFonts w:cs="Arial"/>
                </w:rPr>
                <w:delText>June</w:delText>
              </w:r>
              <w:r w:rsidDel="00A4714B">
                <w:rPr>
                  <w:rFonts w:cs="Arial"/>
                </w:rPr>
                <w:delText xml:space="preserve"> 2020</w:delText>
              </w:r>
            </w:del>
          </w:p>
        </w:tc>
      </w:tr>
      <w:tr w:rsidR="00377C52" w:rsidRPr="00BA4450" w14:paraId="4EAB1C5D" w14:textId="77777777" w:rsidTr="002224C2">
        <w:trPr>
          <w:trHeight w:val="143"/>
          <w:jc w:val="center"/>
        </w:trPr>
        <w:tc>
          <w:tcPr>
            <w:tcW w:w="3185" w:type="pct"/>
          </w:tcPr>
          <w:p w14:paraId="6DC47799" w14:textId="642227B4" w:rsidR="00377C52" w:rsidRPr="00BA4450" w:rsidRDefault="004275C2" w:rsidP="00C814FC">
            <w:pPr>
              <w:pStyle w:val="tablebody"/>
              <w:spacing w:before="40" w:after="40"/>
              <w:rPr>
                <w:rFonts w:cs="Arial"/>
              </w:rPr>
            </w:pPr>
            <w:r>
              <w:rPr>
                <w:rFonts w:cs="Arial"/>
              </w:rPr>
              <w:t>Critical Design Review</w:t>
            </w:r>
          </w:p>
        </w:tc>
        <w:tc>
          <w:tcPr>
            <w:tcW w:w="1815" w:type="pct"/>
          </w:tcPr>
          <w:p w14:paraId="252D1C80" w14:textId="6983C5ED" w:rsidR="004275C2" w:rsidRPr="00BA4450" w:rsidRDefault="004275C2">
            <w:pPr>
              <w:pStyle w:val="tablebody"/>
              <w:spacing w:before="40" w:after="40"/>
              <w:rPr>
                <w:rFonts w:cs="Arial"/>
              </w:rPr>
            </w:pPr>
            <w:del w:id="235" w:author="Weibel, Matthew D [US] (MS)" w:date="2021-01-28T16:30:00Z">
              <w:r w:rsidDel="00F23814">
                <w:rPr>
                  <w:rFonts w:cs="Arial"/>
                </w:rPr>
                <w:delText>3</w:delText>
              </w:r>
              <w:r w:rsidR="007312AC" w:rsidDel="00F23814">
                <w:rPr>
                  <w:rFonts w:cs="Arial"/>
                </w:rPr>
                <w:delText>0</w:delText>
              </w:r>
              <w:r w:rsidDel="00F23814">
                <w:rPr>
                  <w:rFonts w:cs="Arial"/>
                </w:rPr>
                <w:delText xml:space="preserve"> </w:delText>
              </w:r>
            </w:del>
            <w:ins w:id="236" w:author="Weibel, Matthew D [US] (MS)" w:date="2021-01-28T16:30:00Z">
              <w:del w:id="237" w:author="Green, Thomas J [US] (MS)" w:date="2023-11-20T16:14:00Z">
                <w:r w:rsidR="00F23814" w:rsidDel="00A4714B">
                  <w:rPr>
                    <w:rFonts w:cs="Arial"/>
                  </w:rPr>
                  <w:delText xml:space="preserve">31 </w:delText>
                </w:r>
              </w:del>
            </w:ins>
            <w:del w:id="238" w:author="Green, Thomas J [US] (MS)" w:date="2023-11-20T16:14:00Z">
              <w:r w:rsidR="007312AC" w:rsidDel="00A4714B">
                <w:rPr>
                  <w:rFonts w:cs="Arial"/>
                </w:rPr>
                <w:delText>September</w:delText>
              </w:r>
              <w:r w:rsidDel="00A4714B">
                <w:rPr>
                  <w:rFonts w:cs="Arial"/>
                </w:rPr>
                <w:delText xml:space="preserve"> </w:delText>
              </w:r>
            </w:del>
            <w:ins w:id="239" w:author="Weibel, Matthew D [US] (MS)" w:date="2021-01-28T16:30:00Z">
              <w:del w:id="240" w:author="Green, Thomas J [US] (MS)" w:date="2023-11-20T16:14:00Z">
                <w:r w:rsidR="00F23814" w:rsidDel="00A4714B">
                  <w:rPr>
                    <w:rFonts w:cs="Arial"/>
                  </w:rPr>
                  <w:delText xml:space="preserve">March </w:delText>
                </w:r>
              </w:del>
            </w:ins>
            <w:del w:id="241" w:author="Green, Thomas J [US] (MS)" w:date="2023-11-20T16:14:00Z">
              <w:r w:rsidDel="00A4714B">
                <w:rPr>
                  <w:rFonts w:cs="Arial"/>
                </w:rPr>
                <w:delText>2020</w:delText>
              </w:r>
            </w:del>
            <w:ins w:id="242" w:author="Weibel, Matthew D [US] (MS)" w:date="2021-01-28T16:31:00Z">
              <w:del w:id="243" w:author="Green, Thomas J [US] (MS)" w:date="2023-11-20T16:14:00Z">
                <w:r w:rsidR="00F23814" w:rsidDel="00A4714B">
                  <w:rPr>
                    <w:rFonts w:cs="Arial"/>
                  </w:rPr>
                  <w:delText>2021</w:delText>
                </w:r>
              </w:del>
            </w:ins>
          </w:p>
        </w:tc>
      </w:tr>
      <w:tr w:rsidR="004275C2" w:rsidRPr="00BA4450" w14:paraId="5E428571" w14:textId="77777777" w:rsidTr="002224C2">
        <w:trPr>
          <w:trHeight w:val="143"/>
          <w:jc w:val="center"/>
        </w:trPr>
        <w:tc>
          <w:tcPr>
            <w:tcW w:w="3185" w:type="pct"/>
          </w:tcPr>
          <w:p w14:paraId="614B17B3" w14:textId="3B2A2ADE" w:rsidR="004275C2" w:rsidRPr="00BA4450" w:rsidDel="004275C2" w:rsidRDefault="004275C2">
            <w:pPr>
              <w:pStyle w:val="tablebody"/>
              <w:spacing w:before="40" w:after="40"/>
              <w:rPr>
                <w:rFonts w:cs="Arial"/>
              </w:rPr>
            </w:pPr>
            <w:del w:id="244" w:author="Green, Thomas J [US] (MS)" w:date="2023-11-20T16:14:00Z">
              <w:r w:rsidDel="00A4714B">
                <w:rPr>
                  <w:rFonts w:cs="Arial"/>
                </w:rPr>
                <w:delText xml:space="preserve">Deliverable Unit </w:delText>
              </w:r>
              <w:r w:rsidR="00880BBF" w:rsidDel="00A4714B">
                <w:rPr>
                  <w:rFonts w:cs="Arial"/>
                </w:rPr>
                <w:delText>Test</w:delText>
              </w:r>
            </w:del>
            <w:ins w:id="245" w:author="Green, Thomas J [US] (MS)" w:date="2023-11-20T16:14:00Z">
              <w:r w:rsidR="00A4714B">
                <w:rPr>
                  <w:rFonts w:cs="Arial"/>
                </w:rPr>
                <w:t>Demonstration Test</w:t>
              </w:r>
            </w:ins>
            <w:r w:rsidR="00880BBF">
              <w:rPr>
                <w:rFonts w:cs="Arial"/>
              </w:rPr>
              <w:t xml:space="preserve"> Readiness</w:t>
            </w:r>
            <w:r>
              <w:rPr>
                <w:rFonts w:cs="Arial"/>
              </w:rPr>
              <w:t xml:space="preserve"> Review</w:t>
            </w:r>
            <w:del w:id="246" w:author="Green, Thomas J [US] (MS)" w:date="2023-11-20T16:14:00Z">
              <w:r w:rsidDel="00A4714B">
                <w:rPr>
                  <w:rFonts w:cs="Arial"/>
                </w:rPr>
                <w:delText>s</w:delText>
              </w:r>
            </w:del>
          </w:p>
        </w:tc>
        <w:tc>
          <w:tcPr>
            <w:tcW w:w="1815" w:type="pct"/>
          </w:tcPr>
          <w:p w14:paraId="18D92A90" w14:textId="76E55182" w:rsidR="004275C2" w:rsidRPr="00BA4450" w:rsidDel="004275C2" w:rsidRDefault="00880BBF" w:rsidP="00C814FC">
            <w:pPr>
              <w:pStyle w:val="tablebody"/>
              <w:spacing w:before="40" w:after="40"/>
              <w:rPr>
                <w:rFonts w:cs="Arial"/>
              </w:rPr>
            </w:pPr>
            <w:r>
              <w:rPr>
                <w:rFonts w:cs="Arial"/>
              </w:rPr>
              <w:t>Prior to beginning of testing on deliverable production units</w:t>
            </w:r>
          </w:p>
        </w:tc>
      </w:tr>
    </w:tbl>
    <w:p w14:paraId="4C07F306" w14:textId="3DCDC4DC" w:rsidR="00D1372B" w:rsidRPr="00F26DD4" w:rsidRDefault="00844805" w:rsidP="00D1372B">
      <w:pPr>
        <w:pStyle w:val="Heading4"/>
        <w:rPr>
          <w:rFonts w:cs="Arial"/>
        </w:rPr>
      </w:pPr>
      <w:bookmarkStart w:id="247" w:name="_Toc40957446"/>
      <w:r w:rsidRPr="00F26DD4">
        <w:rPr>
          <w:rFonts w:cs="Arial"/>
        </w:rPr>
        <w:t>Preliminary</w:t>
      </w:r>
      <w:r w:rsidR="003F272D" w:rsidRPr="00F26DD4">
        <w:rPr>
          <w:rFonts w:cs="Arial"/>
        </w:rPr>
        <w:t xml:space="preserve"> Design </w:t>
      </w:r>
      <w:r w:rsidR="00D1372B" w:rsidRPr="00F26DD4">
        <w:rPr>
          <w:rFonts w:cs="Arial"/>
        </w:rPr>
        <w:t>Review</w:t>
      </w:r>
      <w:bookmarkEnd w:id="247"/>
    </w:p>
    <w:p w14:paraId="6803158D" w14:textId="2104767F" w:rsidR="00D1372B" w:rsidRPr="00F26DD4" w:rsidRDefault="00D1372B" w:rsidP="002224C2">
      <w:pPr>
        <w:pStyle w:val="text"/>
        <w:spacing w:after="120"/>
        <w:rPr>
          <w:rFonts w:cs="Arial"/>
        </w:rPr>
      </w:pPr>
      <w:r w:rsidRPr="00F26DD4">
        <w:rPr>
          <w:rFonts w:cs="Arial"/>
        </w:rPr>
        <w:t xml:space="preserve">The SELLER </w:t>
      </w:r>
      <w:r w:rsidR="006C55C5" w:rsidRPr="00F26DD4">
        <w:rPr>
          <w:rFonts w:cs="Arial"/>
        </w:rPr>
        <w:t>shall</w:t>
      </w:r>
      <w:r w:rsidRPr="00F26DD4">
        <w:rPr>
          <w:rFonts w:cs="Arial"/>
        </w:rPr>
        <w:t xml:space="preserve"> conduct a </w:t>
      </w:r>
      <w:r w:rsidR="00844805" w:rsidRPr="00F26DD4">
        <w:rPr>
          <w:rFonts w:cs="Arial"/>
        </w:rPr>
        <w:t>Preliminary</w:t>
      </w:r>
      <w:r w:rsidR="003F272D" w:rsidRPr="00F26DD4">
        <w:rPr>
          <w:rFonts w:cs="Arial"/>
        </w:rPr>
        <w:t xml:space="preserve"> Design Review </w:t>
      </w:r>
      <w:r w:rsidR="008708FC" w:rsidRPr="00F26DD4">
        <w:rPr>
          <w:rFonts w:cs="Arial"/>
        </w:rPr>
        <w:t xml:space="preserve">no later than </w:t>
      </w:r>
      <w:del w:id="248" w:author="Green, Thomas J [US] (MS)" w:date="2023-11-20T16:14:00Z">
        <w:r w:rsidR="004275C2" w:rsidDel="00A4714B">
          <w:rPr>
            <w:rFonts w:cs="Arial"/>
          </w:rPr>
          <w:delText xml:space="preserve">30 </w:delText>
        </w:r>
        <w:r w:rsidR="007312AC" w:rsidDel="00A4714B">
          <w:rPr>
            <w:rFonts w:cs="Arial"/>
          </w:rPr>
          <w:delText>June</w:delText>
        </w:r>
        <w:r w:rsidR="004275C2" w:rsidDel="00A4714B">
          <w:rPr>
            <w:rFonts w:cs="Arial"/>
          </w:rPr>
          <w:delText xml:space="preserve"> 2020</w:delText>
        </w:r>
      </w:del>
      <w:ins w:id="249" w:author="Green, Thomas J [US] (MS)" w:date="2023-11-20T16:14:00Z">
        <w:r w:rsidR="00A4714B">
          <w:rPr>
            <w:rFonts w:cs="Arial"/>
          </w:rPr>
          <w:t>***</w:t>
        </w:r>
      </w:ins>
      <w:r w:rsidR="004275C2" w:rsidRPr="00F26DD4">
        <w:rPr>
          <w:rFonts w:cs="Arial"/>
        </w:rPr>
        <w:t xml:space="preserve"> </w:t>
      </w:r>
      <w:r w:rsidRPr="00F26DD4">
        <w:rPr>
          <w:rFonts w:cs="Arial"/>
        </w:rPr>
        <w:t>on a mutually agreed d</w:t>
      </w:r>
      <w:r w:rsidR="00B9088D" w:rsidRPr="00F26DD4">
        <w:rPr>
          <w:rFonts w:cs="Arial"/>
        </w:rPr>
        <w:t>ate that the BUYER will attend.</w:t>
      </w:r>
      <w:r w:rsidRPr="00F26DD4">
        <w:rPr>
          <w:rFonts w:cs="Arial"/>
        </w:rPr>
        <w:t xml:space="preserve"> A draft version of the </w:t>
      </w:r>
      <w:r w:rsidR="00B9088D" w:rsidRPr="00F26DD4">
        <w:rPr>
          <w:rFonts w:cs="Arial"/>
        </w:rPr>
        <w:t>Preliminary</w:t>
      </w:r>
      <w:r w:rsidR="000D7874" w:rsidRPr="00F26DD4">
        <w:rPr>
          <w:rFonts w:cs="Arial"/>
        </w:rPr>
        <w:t xml:space="preserve"> Design</w:t>
      </w:r>
      <w:r w:rsidR="00E176A9" w:rsidRPr="00F26DD4">
        <w:rPr>
          <w:rFonts w:cs="Arial"/>
        </w:rPr>
        <w:t xml:space="preserve"> </w:t>
      </w:r>
      <w:r w:rsidRPr="00F26DD4">
        <w:rPr>
          <w:rFonts w:cs="Arial"/>
        </w:rPr>
        <w:t>Review Package (</w:t>
      </w:r>
      <w:r w:rsidR="00DC358C" w:rsidRPr="00F26DD4">
        <w:rPr>
          <w:rFonts w:cs="Arial"/>
        </w:rPr>
        <w:t>PDR</w:t>
      </w:r>
      <w:r w:rsidRPr="00F26DD4">
        <w:rPr>
          <w:rFonts w:cs="Arial"/>
        </w:rPr>
        <w:t>) (</w:t>
      </w:r>
      <w:del w:id="250" w:author="Green, Thomas J [US] (MS)" w:date="2023-11-20T16:15:00Z">
        <w:r w:rsidRPr="00F26DD4" w:rsidDel="00A4714B">
          <w:rPr>
            <w:rFonts w:cs="Arial"/>
          </w:rPr>
          <w:delText>SDRL</w:delText>
        </w:r>
      </w:del>
      <w:ins w:id="251" w:author="Green, Thomas J [US] (MS)" w:date="2023-11-20T16:15:00Z">
        <w:r w:rsidR="00A4714B">
          <w:rPr>
            <w:rFonts w:cs="Arial"/>
          </w:rPr>
          <w:t>CDRL</w:t>
        </w:r>
      </w:ins>
      <w:r w:rsidR="003D7110" w:rsidRPr="00F26DD4">
        <w:rPr>
          <w:rFonts w:cs="Arial"/>
        </w:rPr>
        <w:t>-</w:t>
      </w:r>
      <w:r w:rsidRPr="00F26DD4">
        <w:rPr>
          <w:rFonts w:cs="Arial"/>
        </w:rPr>
        <w:t>00</w:t>
      </w:r>
      <w:r w:rsidR="003D7110" w:rsidRPr="00F26DD4">
        <w:rPr>
          <w:rFonts w:cs="Arial"/>
        </w:rPr>
        <w:t>4</w:t>
      </w:r>
      <w:r w:rsidRPr="00F26DD4">
        <w:rPr>
          <w:rFonts w:cs="Arial"/>
        </w:rPr>
        <w:t xml:space="preserve">) will be </w:t>
      </w:r>
      <w:r w:rsidR="00475982" w:rsidRPr="00F26DD4">
        <w:rPr>
          <w:rFonts w:cs="Arial"/>
        </w:rPr>
        <w:t xml:space="preserve">electronically </w:t>
      </w:r>
      <w:r w:rsidRPr="00F26DD4">
        <w:rPr>
          <w:rFonts w:cs="Arial"/>
        </w:rPr>
        <w:t>sent to the BUYER</w:t>
      </w:r>
      <w:r w:rsidR="009A1C13" w:rsidRPr="00F26DD4">
        <w:rPr>
          <w:rFonts w:cs="Arial"/>
        </w:rPr>
        <w:t xml:space="preserve">s PM, SCM and </w:t>
      </w:r>
      <w:r w:rsidR="004275C2">
        <w:rPr>
          <w:rFonts w:cs="Arial"/>
        </w:rPr>
        <w:t>Technical Lead</w:t>
      </w:r>
      <w:r w:rsidR="004275C2" w:rsidRPr="00F26DD4">
        <w:rPr>
          <w:rFonts w:cs="Arial"/>
        </w:rPr>
        <w:t xml:space="preserve"> </w:t>
      </w:r>
      <w:r w:rsidR="00735031" w:rsidRPr="00F26DD4">
        <w:rPr>
          <w:rFonts w:cs="Arial"/>
        </w:rPr>
        <w:t xml:space="preserve">10 </w:t>
      </w:r>
      <w:r w:rsidRPr="00F26DD4">
        <w:rPr>
          <w:rFonts w:cs="Arial"/>
        </w:rPr>
        <w:t>wo</w:t>
      </w:r>
      <w:r w:rsidR="00B9088D" w:rsidRPr="00F26DD4">
        <w:rPr>
          <w:rFonts w:cs="Arial"/>
        </w:rPr>
        <w:t>rking days prior to the review.</w:t>
      </w:r>
      <w:r w:rsidRPr="00F26DD4">
        <w:rPr>
          <w:rFonts w:cs="Arial"/>
        </w:rPr>
        <w:t xml:space="preserve"> Topics covered in the </w:t>
      </w:r>
      <w:r w:rsidR="00B9088D" w:rsidRPr="00F26DD4">
        <w:rPr>
          <w:rFonts w:cs="Arial"/>
        </w:rPr>
        <w:t>Preliminary</w:t>
      </w:r>
      <w:r w:rsidR="00DC137C" w:rsidRPr="00F26DD4">
        <w:rPr>
          <w:rFonts w:cs="Arial"/>
        </w:rPr>
        <w:t xml:space="preserve"> Design</w:t>
      </w:r>
      <w:r w:rsidR="00E176A9" w:rsidRPr="00F26DD4">
        <w:rPr>
          <w:rFonts w:cs="Arial"/>
        </w:rPr>
        <w:t xml:space="preserve"> </w:t>
      </w:r>
      <w:r w:rsidRPr="00F26DD4">
        <w:rPr>
          <w:rFonts w:cs="Arial"/>
        </w:rPr>
        <w:t>Review will include the following as a minimum:</w:t>
      </w:r>
    </w:p>
    <w:p w14:paraId="237AFF97" w14:textId="50F13515" w:rsidR="00E176A9" w:rsidRPr="004275C2" w:rsidRDefault="003D16FB" w:rsidP="00BD74D3">
      <w:pPr>
        <w:pStyle w:val="text"/>
        <w:numPr>
          <w:ilvl w:val="0"/>
          <w:numId w:val="22"/>
        </w:numPr>
        <w:tabs>
          <w:tab w:val="left" w:pos="990"/>
        </w:tabs>
        <w:spacing w:after="40"/>
        <w:rPr>
          <w:rFonts w:cs="Arial"/>
        </w:rPr>
      </w:pPr>
      <w:r w:rsidRPr="004275C2">
        <w:rPr>
          <w:rFonts w:cs="Arial"/>
        </w:rPr>
        <w:t>Detailed s</w:t>
      </w:r>
      <w:r w:rsidR="00E176A9" w:rsidRPr="004275C2">
        <w:rPr>
          <w:rFonts w:cs="Arial"/>
        </w:rPr>
        <w:t xml:space="preserve">chematics and </w:t>
      </w:r>
      <w:r w:rsidR="00B9088D" w:rsidRPr="004275C2">
        <w:rPr>
          <w:rFonts w:cs="Arial"/>
        </w:rPr>
        <w:t>b</w:t>
      </w:r>
      <w:r w:rsidR="00E176A9" w:rsidRPr="004275C2">
        <w:rPr>
          <w:rFonts w:cs="Arial"/>
        </w:rPr>
        <w:t>oard layouts</w:t>
      </w:r>
    </w:p>
    <w:p w14:paraId="40AC0E09" w14:textId="47AE9284" w:rsidR="00E176A9" w:rsidRDefault="00E176A9" w:rsidP="00BD74D3">
      <w:pPr>
        <w:pStyle w:val="text"/>
        <w:numPr>
          <w:ilvl w:val="0"/>
          <w:numId w:val="22"/>
        </w:numPr>
        <w:tabs>
          <w:tab w:val="left" w:pos="990"/>
        </w:tabs>
        <w:spacing w:after="40"/>
        <w:rPr>
          <w:rFonts w:cs="Arial"/>
        </w:rPr>
      </w:pPr>
      <w:r w:rsidRPr="00F26DD4">
        <w:rPr>
          <w:rFonts w:cs="Arial"/>
        </w:rPr>
        <w:t xml:space="preserve">Chassis and </w:t>
      </w:r>
      <w:r w:rsidR="00B9088D" w:rsidRPr="00F26DD4">
        <w:rPr>
          <w:rFonts w:cs="Arial"/>
        </w:rPr>
        <w:t>m</w:t>
      </w:r>
      <w:r w:rsidRPr="00F26DD4">
        <w:rPr>
          <w:rFonts w:cs="Arial"/>
        </w:rPr>
        <w:t>echanical design drawings</w:t>
      </w:r>
    </w:p>
    <w:p w14:paraId="0F37AE31" w14:textId="1DD59014" w:rsidR="004275C2" w:rsidRDefault="004275C2" w:rsidP="00BD74D3">
      <w:pPr>
        <w:pStyle w:val="text"/>
        <w:numPr>
          <w:ilvl w:val="0"/>
          <w:numId w:val="22"/>
        </w:numPr>
        <w:tabs>
          <w:tab w:val="left" w:pos="990"/>
        </w:tabs>
        <w:spacing w:after="40"/>
        <w:rPr>
          <w:rFonts w:cs="Arial"/>
        </w:rPr>
      </w:pPr>
      <w:r>
        <w:rPr>
          <w:rFonts w:cs="Arial"/>
        </w:rPr>
        <w:t>Thermal modeling analysis</w:t>
      </w:r>
    </w:p>
    <w:p w14:paraId="2505013F" w14:textId="08F8BED2" w:rsidR="008814A5" w:rsidRPr="00F26DD4" w:rsidRDefault="008814A5" w:rsidP="00BD74D3">
      <w:pPr>
        <w:pStyle w:val="text"/>
        <w:numPr>
          <w:ilvl w:val="0"/>
          <w:numId w:val="22"/>
        </w:numPr>
        <w:tabs>
          <w:tab w:val="left" w:pos="990"/>
        </w:tabs>
        <w:spacing w:after="40"/>
        <w:rPr>
          <w:rFonts w:cs="Arial"/>
        </w:rPr>
      </w:pPr>
      <w:r>
        <w:rPr>
          <w:rFonts w:cs="Arial"/>
        </w:rPr>
        <w:t>Structural analysis</w:t>
      </w:r>
    </w:p>
    <w:p w14:paraId="23A3425E" w14:textId="77777777" w:rsidR="00D1372B" w:rsidRPr="00F26DD4" w:rsidRDefault="00DC137C" w:rsidP="00BD74D3">
      <w:pPr>
        <w:pStyle w:val="text"/>
        <w:numPr>
          <w:ilvl w:val="0"/>
          <w:numId w:val="22"/>
        </w:numPr>
        <w:tabs>
          <w:tab w:val="left" w:pos="990"/>
        </w:tabs>
        <w:spacing w:after="40"/>
        <w:rPr>
          <w:rFonts w:cs="Arial"/>
        </w:rPr>
      </w:pPr>
      <w:r w:rsidRPr="00F26DD4">
        <w:rPr>
          <w:rFonts w:cs="Arial"/>
        </w:rPr>
        <w:t xml:space="preserve">Predicted </w:t>
      </w:r>
      <w:r w:rsidR="00B9088D" w:rsidRPr="00F26DD4">
        <w:rPr>
          <w:rFonts w:cs="Arial"/>
        </w:rPr>
        <w:t>p</w:t>
      </w:r>
      <w:r w:rsidR="00D1372B" w:rsidRPr="00F26DD4">
        <w:rPr>
          <w:rFonts w:cs="Arial"/>
        </w:rPr>
        <w:t xml:space="preserve">erformance </w:t>
      </w:r>
      <w:r w:rsidR="00B9088D" w:rsidRPr="00F26DD4">
        <w:rPr>
          <w:rFonts w:cs="Arial"/>
        </w:rPr>
        <w:t>e</w:t>
      </w:r>
      <w:r w:rsidR="00D1372B" w:rsidRPr="00F26DD4">
        <w:rPr>
          <w:rFonts w:cs="Arial"/>
        </w:rPr>
        <w:t>stimates</w:t>
      </w:r>
    </w:p>
    <w:p w14:paraId="4935D47C" w14:textId="6215B947" w:rsidR="00D1372B" w:rsidRPr="00F26DD4" w:rsidRDefault="00B9088D" w:rsidP="00BD74D3">
      <w:pPr>
        <w:pStyle w:val="text"/>
        <w:numPr>
          <w:ilvl w:val="0"/>
          <w:numId w:val="22"/>
        </w:numPr>
        <w:tabs>
          <w:tab w:val="left" w:pos="990"/>
        </w:tabs>
        <w:spacing w:after="40"/>
        <w:rPr>
          <w:rFonts w:cs="Arial"/>
        </w:rPr>
      </w:pPr>
      <w:r w:rsidRPr="00F26DD4">
        <w:rPr>
          <w:rFonts w:cs="Arial"/>
        </w:rPr>
        <w:t>Updated schedule</w:t>
      </w:r>
    </w:p>
    <w:p w14:paraId="312565B3" w14:textId="77777777" w:rsidR="00D1372B" w:rsidRPr="00F26DD4" w:rsidRDefault="00D1372B" w:rsidP="00BD74D3">
      <w:pPr>
        <w:pStyle w:val="text"/>
        <w:numPr>
          <w:ilvl w:val="0"/>
          <w:numId w:val="22"/>
        </w:numPr>
        <w:tabs>
          <w:tab w:val="left" w:pos="990"/>
        </w:tabs>
        <w:spacing w:after="40"/>
        <w:rPr>
          <w:rFonts w:cs="Arial"/>
        </w:rPr>
      </w:pPr>
      <w:r w:rsidRPr="00F26DD4">
        <w:rPr>
          <w:rFonts w:cs="Arial"/>
        </w:rPr>
        <w:t xml:space="preserve">CM </w:t>
      </w:r>
      <w:r w:rsidR="00B9088D" w:rsidRPr="00F26DD4">
        <w:rPr>
          <w:rFonts w:cs="Arial"/>
        </w:rPr>
        <w:t>p</w:t>
      </w:r>
      <w:r w:rsidRPr="00F26DD4">
        <w:rPr>
          <w:rFonts w:cs="Arial"/>
        </w:rPr>
        <w:t>rocess</w:t>
      </w:r>
    </w:p>
    <w:p w14:paraId="02BB56E7" w14:textId="77777777" w:rsidR="00D1372B" w:rsidRPr="00F26DD4" w:rsidRDefault="00D1372B" w:rsidP="00BD74D3">
      <w:pPr>
        <w:pStyle w:val="text"/>
        <w:numPr>
          <w:ilvl w:val="0"/>
          <w:numId w:val="22"/>
        </w:numPr>
        <w:tabs>
          <w:tab w:val="left" w:pos="990"/>
        </w:tabs>
        <w:spacing w:after="120"/>
        <w:rPr>
          <w:rFonts w:cs="Arial"/>
        </w:rPr>
      </w:pPr>
      <w:r w:rsidRPr="00F26DD4">
        <w:rPr>
          <w:rFonts w:cs="Arial"/>
        </w:rPr>
        <w:t>Action Item Status</w:t>
      </w:r>
    </w:p>
    <w:p w14:paraId="68018B58" w14:textId="5AEA2012" w:rsidR="00D1372B" w:rsidRDefault="00D1372B" w:rsidP="00D1372B">
      <w:pPr>
        <w:pStyle w:val="text"/>
        <w:rPr>
          <w:rFonts w:cs="Arial"/>
        </w:rPr>
      </w:pPr>
      <w:r w:rsidRPr="00F26DD4">
        <w:rPr>
          <w:rFonts w:cs="Arial"/>
        </w:rPr>
        <w:lastRenderedPageBreak/>
        <w:t xml:space="preserve">The </w:t>
      </w:r>
      <w:r w:rsidR="00B9088D" w:rsidRPr="00F26DD4">
        <w:rPr>
          <w:rFonts w:cs="Arial"/>
        </w:rPr>
        <w:t>Preliminary</w:t>
      </w:r>
      <w:r w:rsidR="00DC137C" w:rsidRPr="00F26DD4">
        <w:rPr>
          <w:rFonts w:cs="Arial"/>
        </w:rPr>
        <w:t xml:space="preserve"> Design</w:t>
      </w:r>
      <w:r w:rsidR="002600F9" w:rsidRPr="00F26DD4">
        <w:rPr>
          <w:rFonts w:cs="Arial"/>
        </w:rPr>
        <w:t xml:space="preserve"> </w:t>
      </w:r>
      <w:r w:rsidRPr="00F26DD4">
        <w:rPr>
          <w:rFonts w:cs="Arial"/>
        </w:rPr>
        <w:t xml:space="preserve">Review shall serve as a control gate for agreement on </w:t>
      </w:r>
      <w:r w:rsidR="00F2619A" w:rsidRPr="00F26DD4">
        <w:rPr>
          <w:rFonts w:cs="Arial"/>
        </w:rPr>
        <w:t>modifications</w:t>
      </w:r>
      <w:r w:rsidRPr="00F26DD4">
        <w:rPr>
          <w:rFonts w:cs="Arial"/>
        </w:rPr>
        <w:t xml:space="preserve">, performance characteristics and physical characteristics prior to committing to the </w:t>
      </w:r>
      <w:r w:rsidR="00DC137C" w:rsidRPr="00F26DD4">
        <w:rPr>
          <w:rFonts w:cs="Arial"/>
        </w:rPr>
        <w:t xml:space="preserve">initial </w:t>
      </w:r>
      <w:r w:rsidRPr="00F26DD4">
        <w:rPr>
          <w:rFonts w:cs="Arial"/>
        </w:rPr>
        <w:t xml:space="preserve">fabrication of the </w:t>
      </w:r>
      <w:proofErr w:type="spellStart"/>
      <w:r w:rsidR="004275C2">
        <w:rPr>
          <w:rFonts w:cs="Arial"/>
        </w:rPr>
        <w:t>brassboard</w:t>
      </w:r>
      <w:proofErr w:type="spellEnd"/>
      <w:r w:rsidR="004275C2" w:rsidRPr="00F26DD4">
        <w:rPr>
          <w:rFonts w:cs="Arial"/>
        </w:rPr>
        <w:t xml:space="preserve"> </w:t>
      </w:r>
      <w:r w:rsidRPr="00F26DD4">
        <w:rPr>
          <w:rFonts w:cs="Arial"/>
        </w:rPr>
        <w:t>voltage converter.</w:t>
      </w:r>
      <w:r w:rsidR="00B9088D" w:rsidRPr="00F26DD4">
        <w:rPr>
          <w:rFonts w:cs="Arial"/>
        </w:rPr>
        <w:t xml:space="preserve"> </w:t>
      </w:r>
      <w:r w:rsidRPr="00F26DD4">
        <w:rPr>
          <w:rFonts w:cs="Arial"/>
        </w:rPr>
        <w:t xml:space="preserve">The </w:t>
      </w:r>
      <w:r w:rsidR="004112CD" w:rsidRPr="00F26DD4">
        <w:rPr>
          <w:rFonts w:cs="Arial"/>
        </w:rPr>
        <w:t>final p</w:t>
      </w:r>
      <w:r w:rsidRPr="00F26DD4">
        <w:rPr>
          <w:rFonts w:cs="Arial"/>
        </w:rPr>
        <w:t xml:space="preserve">resentation package and minutes taken at the </w:t>
      </w:r>
      <w:r w:rsidR="00B9088D" w:rsidRPr="00F26DD4">
        <w:rPr>
          <w:rFonts w:cs="Arial"/>
        </w:rPr>
        <w:t>Preliminary</w:t>
      </w:r>
      <w:r w:rsidR="00DC137C" w:rsidRPr="00F26DD4">
        <w:rPr>
          <w:rFonts w:cs="Arial"/>
        </w:rPr>
        <w:t xml:space="preserve"> Design</w:t>
      </w:r>
      <w:r w:rsidR="002600F9" w:rsidRPr="00F26DD4">
        <w:rPr>
          <w:rFonts w:cs="Arial"/>
        </w:rPr>
        <w:t xml:space="preserve"> </w:t>
      </w:r>
      <w:r w:rsidRPr="00F26DD4">
        <w:rPr>
          <w:rFonts w:cs="Arial"/>
        </w:rPr>
        <w:t>Review shall be prepared and submitted to the BUYER within 3 working days after the meeting.</w:t>
      </w:r>
      <w:r w:rsidR="00B9088D" w:rsidRPr="00F26DD4">
        <w:rPr>
          <w:rFonts w:cs="Arial"/>
        </w:rPr>
        <w:t xml:space="preserve"> </w:t>
      </w:r>
      <w:r w:rsidRPr="00F26DD4">
        <w:rPr>
          <w:rFonts w:cs="Arial"/>
        </w:rPr>
        <w:t>Program action items shall be agreed upon at the meeting, and the agreements included as part of the minutes.</w:t>
      </w:r>
    </w:p>
    <w:p w14:paraId="775AE44A" w14:textId="6CDDD4AB" w:rsidR="004275C2" w:rsidRPr="00F26DD4" w:rsidRDefault="004275C2" w:rsidP="004275C2">
      <w:pPr>
        <w:pStyle w:val="Heading4"/>
        <w:rPr>
          <w:rFonts w:cs="Arial"/>
        </w:rPr>
      </w:pPr>
      <w:bookmarkStart w:id="252" w:name="_Toc40957447"/>
      <w:r>
        <w:rPr>
          <w:rFonts w:cs="Arial"/>
        </w:rPr>
        <w:t>Critical</w:t>
      </w:r>
      <w:r w:rsidRPr="00F26DD4">
        <w:rPr>
          <w:rFonts w:cs="Arial"/>
        </w:rPr>
        <w:t xml:space="preserve"> Design Review</w:t>
      </w:r>
      <w:bookmarkEnd w:id="252"/>
    </w:p>
    <w:p w14:paraId="74F4EBFB" w14:textId="386D743A" w:rsidR="004275C2" w:rsidRPr="00F26DD4" w:rsidRDefault="004275C2" w:rsidP="004275C2">
      <w:pPr>
        <w:pStyle w:val="text"/>
        <w:spacing w:after="120"/>
        <w:rPr>
          <w:rFonts w:cs="Arial"/>
        </w:rPr>
      </w:pPr>
      <w:r w:rsidRPr="00F26DD4">
        <w:rPr>
          <w:rFonts w:cs="Arial"/>
        </w:rPr>
        <w:t xml:space="preserve">The SELLER shall conduct a </w:t>
      </w:r>
      <w:r>
        <w:rPr>
          <w:rFonts w:cs="Arial"/>
        </w:rPr>
        <w:t>Critical</w:t>
      </w:r>
      <w:r w:rsidRPr="00F26DD4">
        <w:rPr>
          <w:rFonts w:cs="Arial"/>
        </w:rPr>
        <w:t xml:space="preserve"> Design Review no later than </w:t>
      </w:r>
      <w:del w:id="253" w:author="Weibel, Matthew D [US] (MS)" w:date="2021-01-28T16:30:00Z">
        <w:r w:rsidDel="00F23814">
          <w:rPr>
            <w:rFonts w:cs="Arial"/>
          </w:rPr>
          <w:delText>3</w:delText>
        </w:r>
        <w:r w:rsidR="007312AC" w:rsidDel="00F23814">
          <w:rPr>
            <w:rFonts w:cs="Arial"/>
          </w:rPr>
          <w:delText>0</w:delText>
        </w:r>
        <w:r w:rsidDel="00F23814">
          <w:rPr>
            <w:rFonts w:cs="Arial"/>
          </w:rPr>
          <w:delText xml:space="preserve"> </w:delText>
        </w:r>
      </w:del>
      <w:ins w:id="254" w:author="Weibel, Matthew D [US] (MS)" w:date="2021-01-28T16:30:00Z">
        <w:del w:id="255" w:author="Green, Thomas J [US] (MS)" w:date="2023-11-20T16:15:00Z">
          <w:r w:rsidR="00F23814" w:rsidDel="00A4714B">
            <w:rPr>
              <w:rFonts w:cs="Arial"/>
            </w:rPr>
            <w:delText xml:space="preserve">31 </w:delText>
          </w:r>
        </w:del>
      </w:ins>
      <w:del w:id="256" w:author="Green, Thomas J [US] (MS)" w:date="2023-11-20T16:15:00Z">
        <w:r w:rsidR="007312AC" w:rsidDel="00A4714B">
          <w:rPr>
            <w:rFonts w:cs="Arial"/>
          </w:rPr>
          <w:delText>September</w:delText>
        </w:r>
        <w:r w:rsidDel="00A4714B">
          <w:rPr>
            <w:rFonts w:cs="Arial"/>
          </w:rPr>
          <w:delText xml:space="preserve"> </w:delText>
        </w:r>
      </w:del>
      <w:ins w:id="257" w:author="Weibel, Matthew D [US] (MS)" w:date="2021-01-28T16:31:00Z">
        <w:del w:id="258" w:author="Green, Thomas J [US] (MS)" w:date="2023-11-20T16:15:00Z">
          <w:r w:rsidR="00F23814" w:rsidDel="00A4714B">
            <w:rPr>
              <w:rFonts w:cs="Arial"/>
            </w:rPr>
            <w:delText xml:space="preserve">March </w:delText>
          </w:r>
        </w:del>
      </w:ins>
      <w:del w:id="259" w:author="Green, Thomas J [US] (MS)" w:date="2023-11-20T16:15:00Z">
        <w:r w:rsidDel="00A4714B">
          <w:rPr>
            <w:rFonts w:cs="Arial"/>
          </w:rPr>
          <w:delText>2020</w:delText>
        </w:r>
        <w:r w:rsidRPr="00F26DD4" w:rsidDel="00A4714B">
          <w:rPr>
            <w:rFonts w:cs="Arial"/>
          </w:rPr>
          <w:delText xml:space="preserve"> </w:delText>
        </w:r>
      </w:del>
      <w:ins w:id="260" w:author="Weibel, Matthew D [US] (MS)" w:date="2021-01-28T16:31:00Z">
        <w:del w:id="261" w:author="Green, Thomas J [US] (MS)" w:date="2023-11-20T16:15:00Z">
          <w:r w:rsidR="00F23814" w:rsidDel="00A4714B">
            <w:rPr>
              <w:rFonts w:cs="Arial"/>
            </w:rPr>
            <w:delText>2021</w:delText>
          </w:r>
        </w:del>
      </w:ins>
      <w:ins w:id="262" w:author="Green, Thomas J [US] (MS)" w:date="2023-11-20T16:15:00Z">
        <w:r w:rsidR="00A4714B">
          <w:rPr>
            <w:rFonts w:cs="Arial"/>
          </w:rPr>
          <w:t>***</w:t>
        </w:r>
      </w:ins>
      <w:ins w:id="263" w:author="Weibel, Matthew D [US] (MS)" w:date="2021-01-28T16:31:00Z">
        <w:r w:rsidR="00F23814" w:rsidRPr="00F26DD4">
          <w:rPr>
            <w:rFonts w:cs="Arial"/>
          </w:rPr>
          <w:t xml:space="preserve"> </w:t>
        </w:r>
      </w:ins>
      <w:r w:rsidRPr="00F26DD4">
        <w:rPr>
          <w:rFonts w:cs="Arial"/>
        </w:rPr>
        <w:t xml:space="preserve">on a mutually agreed date that the BUYER will attend. A draft version of the </w:t>
      </w:r>
      <w:r>
        <w:rPr>
          <w:rFonts w:cs="Arial"/>
        </w:rPr>
        <w:t>Critical</w:t>
      </w:r>
      <w:r w:rsidRPr="00F26DD4">
        <w:rPr>
          <w:rFonts w:cs="Arial"/>
        </w:rPr>
        <w:t xml:space="preserve"> Design Review Package (</w:t>
      </w:r>
      <w:r>
        <w:rPr>
          <w:rFonts w:cs="Arial"/>
        </w:rPr>
        <w:t>C</w:t>
      </w:r>
      <w:r w:rsidRPr="00F26DD4">
        <w:rPr>
          <w:rFonts w:cs="Arial"/>
        </w:rPr>
        <w:t>DR) (</w:t>
      </w:r>
      <w:del w:id="264" w:author="Green, Thomas J [US] (MS)" w:date="2023-11-20T16:15:00Z">
        <w:r w:rsidRPr="00F26DD4" w:rsidDel="00A4714B">
          <w:rPr>
            <w:rFonts w:cs="Arial"/>
          </w:rPr>
          <w:delText>SDRL</w:delText>
        </w:r>
      </w:del>
      <w:ins w:id="265" w:author="Green, Thomas J [US] (MS)" w:date="2023-11-20T16:15:00Z">
        <w:r w:rsidR="00A4714B">
          <w:rPr>
            <w:rFonts w:cs="Arial"/>
          </w:rPr>
          <w:t>CDRL</w:t>
        </w:r>
      </w:ins>
      <w:r w:rsidRPr="00F26DD4">
        <w:rPr>
          <w:rFonts w:cs="Arial"/>
        </w:rPr>
        <w:t>-00</w:t>
      </w:r>
      <w:r w:rsidR="00880BBF">
        <w:rPr>
          <w:rFonts w:cs="Arial"/>
        </w:rPr>
        <w:t>9</w:t>
      </w:r>
      <w:r w:rsidRPr="00F26DD4">
        <w:rPr>
          <w:rFonts w:cs="Arial"/>
        </w:rPr>
        <w:t xml:space="preserve">) will be electronically sent to the BUYERs PM, SCM and </w:t>
      </w:r>
      <w:r>
        <w:rPr>
          <w:rFonts w:cs="Arial"/>
        </w:rPr>
        <w:t>Technical Lead</w:t>
      </w:r>
      <w:r w:rsidRPr="00F26DD4">
        <w:rPr>
          <w:rFonts w:cs="Arial"/>
        </w:rPr>
        <w:t xml:space="preserve"> 10 working days prior to the review. Topics covered in the </w:t>
      </w:r>
      <w:r>
        <w:rPr>
          <w:rFonts w:cs="Arial"/>
        </w:rPr>
        <w:t>CDR</w:t>
      </w:r>
      <w:r w:rsidRPr="00F26DD4">
        <w:rPr>
          <w:rFonts w:cs="Arial"/>
        </w:rPr>
        <w:t xml:space="preserve"> will include the following as a minimum:</w:t>
      </w:r>
    </w:p>
    <w:p w14:paraId="5F0A1E2E" w14:textId="556430EF" w:rsidR="002D7CC4" w:rsidRDefault="002D7CC4" w:rsidP="00BD74D3">
      <w:pPr>
        <w:pStyle w:val="text"/>
        <w:numPr>
          <w:ilvl w:val="0"/>
          <w:numId w:val="25"/>
        </w:numPr>
        <w:tabs>
          <w:tab w:val="left" w:pos="990"/>
        </w:tabs>
        <w:spacing w:after="40"/>
        <w:rPr>
          <w:rFonts w:cs="Arial"/>
        </w:rPr>
      </w:pPr>
      <w:proofErr w:type="spellStart"/>
      <w:r>
        <w:rPr>
          <w:rFonts w:cs="Arial"/>
        </w:rPr>
        <w:t>Brassboard</w:t>
      </w:r>
      <w:proofErr w:type="spellEnd"/>
      <w:r>
        <w:rPr>
          <w:rFonts w:cs="Arial"/>
        </w:rPr>
        <w:t xml:space="preserve"> unit schematics and board layouts</w:t>
      </w:r>
    </w:p>
    <w:p w14:paraId="7FB61198" w14:textId="37D26CCF" w:rsidR="002D7CC4" w:rsidRDefault="002D7CC4" w:rsidP="00BD74D3">
      <w:pPr>
        <w:pStyle w:val="text"/>
        <w:numPr>
          <w:ilvl w:val="0"/>
          <w:numId w:val="25"/>
        </w:numPr>
        <w:tabs>
          <w:tab w:val="left" w:pos="990"/>
        </w:tabs>
        <w:spacing w:after="40"/>
        <w:rPr>
          <w:rFonts w:cs="Arial"/>
        </w:rPr>
      </w:pPr>
      <w:proofErr w:type="spellStart"/>
      <w:r>
        <w:rPr>
          <w:rFonts w:cs="Arial"/>
        </w:rPr>
        <w:t>Brassboard</w:t>
      </w:r>
      <w:proofErr w:type="spellEnd"/>
      <w:r>
        <w:rPr>
          <w:rFonts w:cs="Arial"/>
        </w:rPr>
        <w:t xml:space="preserve"> unit chassis and mechanical design drawings</w:t>
      </w:r>
    </w:p>
    <w:p w14:paraId="730DFB2F" w14:textId="2E8C7FA8" w:rsidR="004275C2" w:rsidRPr="00854577" w:rsidRDefault="002D7CC4" w:rsidP="00BD74D3">
      <w:pPr>
        <w:pStyle w:val="text"/>
        <w:numPr>
          <w:ilvl w:val="0"/>
          <w:numId w:val="25"/>
        </w:numPr>
        <w:tabs>
          <w:tab w:val="left" w:pos="990"/>
        </w:tabs>
        <w:spacing w:after="40"/>
        <w:rPr>
          <w:rFonts w:cs="Arial"/>
        </w:rPr>
      </w:pPr>
      <w:r>
        <w:rPr>
          <w:rFonts w:cs="Arial"/>
        </w:rPr>
        <w:t>Updated</w:t>
      </w:r>
      <w:r w:rsidR="004275C2" w:rsidRPr="00854577">
        <w:rPr>
          <w:rFonts w:cs="Arial"/>
        </w:rPr>
        <w:t xml:space="preserve"> schematics and board layouts</w:t>
      </w:r>
      <w:r>
        <w:rPr>
          <w:rFonts w:cs="Arial"/>
        </w:rPr>
        <w:t xml:space="preserve"> for production units</w:t>
      </w:r>
    </w:p>
    <w:p w14:paraId="7A6A35C7" w14:textId="0378D8A6" w:rsidR="004275C2" w:rsidRDefault="002D7CC4" w:rsidP="00BD74D3">
      <w:pPr>
        <w:pStyle w:val="text"/>
        <w:numPr>
          <w:ilvl w:val="0"/>
          <w:numId w:val="25"/>
        </w:numPr>
        <w:tabs>
          <w:tab w:val="left" w:pos="990"/>
        </w:tabs>
        <w:spacing w:after="40"/>
        <w:rPr>
          <w:rFonts w:cs="Arial"/>
        </w:rPr>
      </w:pPr>
      <w:r>
        <w:rPr>
          <w:rFonts w:cs="Arial"/>
        </w:rPr>
        <w:t>Updated c</w:t>
      </w:r>
      <w:r w:rsidR="004275C2" w:rsidRPr="00F26DD4">
        <w:rPr>
          <w:rFonts w:cs="Arial"/>
        </w:rPr>
        <w:t>hassis and mechanical design drawings</w:t>
      </w:r>
      <w:r>
        <w:rPr>
          <w:rFonts w:cs="Arial"/>
        </w:rPr>
        <w:t xml:space="preserve"> for production units</w:t>
      </w:r>
    </w:p>
    <w:p w14:paraId="579E0F4C" w14:textId="14761EE0" w:rsidR="004275C2" w:rsidRPr="00F26DD4" w:rsidRDefault="004275C2" w:rsidP="00BD74D3">
      <w:pPr>
        <w:pStyle w:val="text"/>
        <w:numPr>
          <w:ilvl w:val="0"/>
          <w:numId w:val="25"/>
        </w:numPr>
        <w:tabs>
          <w:tab w:val="left" w:pos="990"/>
        </w:tabs>
        <w:spacing w:after="40"/>
        <w:rPr>
          <w:rFonts w:cs="Arial"/>
        </w:rPr>
      </w:pPr>
      <w:r>
        <w:rPr>
          <w:rFonts w:cs="Arial"/>
        </w:rPr>
        <w:t>Updated thermal modeling analysis</w:t>
      </w:r>
      <w:r w:rsidR="002D7CC4">
        <w:rPr>
          <w:rFonts w:cs="Arial"/>
        </w:rPr>
        <w:t xml:space="preserve"> for production units</w:t>
      </w:r>
    </w:p>
    <w:p w14:paraId="65BDC820" w14:textId="219DDBFA" w:rsidR="004275C2" w:rsidRPr="00F26DD4" w:rsidRDefault="002D7CC4" w:rsidP="00BD74D3">
      <w:pPr>
        <w:pStyle w:val="text"/>
        <w:numPr>
          <w:ilvl w:val="0"/>
          <w:numId w:val="25"/>
        </w:numPr>
        <w:tabs>
          <w:tab w:val="left" w:pos="990"/>
        </w:tabs>
        <w:spacing w:after="40"/>
        <w:rPr>
          <w:rFonts w:cs="Arial"/>
        </w:rPr>
      </w:pPr>
      <w:r>
        <w:rPr>
          <w:rFonts w:cs="Arial"/>
        </w:rPr>
        <w:t>Updated</w:t>
      </w:r>
      <w:r w:rsidR="004275C2" w:rsidRPr="00F26DD4">
        <w:rPr>
          <w:rFonts w:cs="Arial"/>
        </w:rPr>
        <w:t xml:space="preserve"> performance estimates</w:t>
      </w:r>
      <w:r>
        <w:rPr>
          <w:rFonts w:cs="Arial"/>
        </w:rPr>
        <w:t xml:space="preserve"> for production units</w:t>
      </w:r>
    </w:p>
    <w:p w14:paraId="3CB35495" w14:textId="77777777" w:rsidR="004275C2" w:rsidRPr="00F26DD4" w:rsidRDefault="004275C2" w:rsidP="00BD74D3">
      <w:pPr>
        <w:pStyle w:val="text"/>
        <w:numPr>
          <w:ilvl w:val="0"/>
          <w:numId w:val="25"/>
        </w:numPr>
        <w:tabs>
          <w:tab w:val="left" w:pos="990"/>
        </w:tabs>
        <w:spacing w:after="40"/>
        <w:rPr>
          <w:rFonts w:cs="Arial"/>
        </w:rPr>
      </w:pPr>
      <w:r w:rsidRPr="00F26DD4">
        <w:rPr>
          <w:rFonts w:cs="Arial"/>
        </w:rPr>
        <w:t>Updated schedule</w:t>
      </w:r>
    </w:p>
    <w:p w14:paraId="46C0B39E" w14:textId="4A0D2939" w:rsidR="004275C2" w:rsidRPr="00F26DD4" w:rsidRDefault="002D7CC4" w:rsidP="00BD74D3">
      <w:pPr>
        <w:pStyle w:val="text"/>
        <w:numPr>
          <w:ilvl w:val="0"/>
          <w:numId w:val="25"/>
        </w:numPr>
        <w:tabs>
          <w:tab w:val="left" w:pos="990"/>
        </w:tabs>
        <w:spacing w:after="40"/>
        <w:rPr>
          <w:rFonts w:cs="Arial"/>
        </w:rPr>
      </w:pPr>
      <w:r>
        <w:rPr>
          <w:rFonts w:cs="Arial"/>
        </w:rPr>
        <w:t>Proposed test plan for deliverable units</w:t>
      </w:r>
    </w:p>
    <w:p w14:paraId="69B785EB" w14:textId="77777777" w:rsidR="004275C2" w:rsidRPr="00F26DD4" w:rsidRDefault="004275C2" w:rsidP="00BD74D3">
      <w:pPr>
        <w:pStyle w:val="text"/>
        <w:numPr>
          <w:ilvl w:val="0"/>
          <w:numId w:val="25"/>
        </w:numPr>
        <w:tabs>
          <w:tab w:val="left" w:pos="990"/>
        </w:tabs>
        <w:spacing w:after="120"/>
        <w:rPr>
          <w:rFonts w:cs="Arial"/>
        </w:rPr>
      </w:pPr>
      <w:r w:rsidRPr="00F26DD4">
        <w:rPr>
          <w:rFonts w:cs="Arial"/>
        </w:rPr>
        <w:t>Action Item Status</w:t>
      </w:r>
    </w:p>
    <w:p w14:paraId="40997A30" w14:textId="61B7235C" w:rsidR="004275C2" w:rsidRPr="00F26DD4" w:rsidRDefault="004275C2" w:rsidP="004275C2">
      <w:pPr>
        <w:pStyle w:val="text"/>
        <w:rPr>
          <w:rFonts w:cs="Arial"/>
        </w:rPr>
      </w:pPr>
      <w:r w:rsidRPr="00F26DD4">
        <w:rPr>
          <w:rFonts w:cs="Arial"/>
        </w:rPr>
        <w:t xml:space="preserve">The </w:t>
      </w:r>
      <w:r w:rsidR="002D7CC4">
        <w:rPr>
          <w:rFonts w:cs="Arial"/>
        </w:rPr>
        <w:t>Critical</w:t>
      </w:r>
      <w:r w:rsidRPr="00F26DD4">
        <w:rPr>
          <w:rFonts w:cs="Arial"/>
        </w:rPr>
        <w:t xml:space="preserve"> Design Review shall serve as a control gate for agreement on modifications, performance characteristics and physical characteristics prior to committing to the initial fabrication of the </w:t>
      </w:r>
      <w:r w:rsidR="00880BBF">
        <w:rPr>
          <w:rFonts w:cs="Arial"/>
        </w:rPr>
        <w:t>deliverable</w:t>
      </w:r>
      <w:r w:rsidRPr="00F26DD4">
        <w:rPr>
          <w:rFonts w:cs="Arial"/>
        </w:rPr>
        <w:t xml:space="preserve"> voltage converter. The final presentation package and minutes taken at the </w:t>
      </w:r>
      <w:r w:rsidR="00880BBF">
        <w:rPr>
          <w:rFonts w:cs="Arial"/>
        </w:rPr>
        <w:t>CDR</w:t>
      </w:r>
      <w:r w:rsidRPr="00F26DD4">
        <w:rPr>
          <w:rFonts w:cs="Arial"/>
        </w:rPr>
        <w:t xml:space="preserve"> shall be prepared and submitted to the BUYER within 3 working days after the meeting. Program action items shall be agreed upon at the meeting, and the agreements included as part of the minutes.</w:t>
      </w:r>
    </w:p>
    <w:p w14:paraId="294A1B03" w14:textId="5864DDE1" w:rsidR="004275C2" w:rsidRPr="00F26DD4" w:rsidRDefault="00880BBF" w:rsidP="004275C2">
      <w:pPr>
        <w:pStyle w:val="Heading4"/>
        <w:rPr>
          <w:rFonts w:cs="Arial"/>
        </w:rPr>
      </w:pPr>
      <w:bookmarkStart w:id="266" w:name="_Toc40957448"/>
      <w:r>
        <w:rPr>
          <w:rFonts w:cs="Arial"/>
        </w:rPr>
        <w:t>Test Readiness</w:t>
      </w:r>
      <w:r w:rsidR="004275C2" w:rsidRPr="00F26DD4">
        <w:rPr>
          <w:rFonts w:cs="Arial"/>
        </w:rPr>
        <w:t xml:space="preserve"> Review</w:t>
      </w:r>
      <w:r>
        <w:rPr>
          <w:rFonts w:cs="Arial"/>
        </w:rPr>
        <w:t>s</w:t>
      </w:r>
      <w:bookmarkEnd w:id="266"/>
    </w:p>
    <w:p w14:paraId="1AFB089A" w14:textId="5A10AE9C" w:rsidR="004275C2" w:rsidRPr="00F26DD4" w:rsidRDefault="004275C2" w:rsidP="004275C2">
      <w:pPr>
        <w:pStyle w:val="text"/>
        <w:spacing w:after="120"/>
        <w:rPr>
          <w:rFonts w:cs="Arial"/>
        </w:rPr>
      </w:pPr>
      <w:r w:rsidRPr="00F26DD4">
        <w:rPr>
          <w:rFonts w:cs="Arial"/>
        </w:rPr>
        <w:t xml:space="preserve">The SELLER shall conduct a </w:t>
      </w:r>
      <w:r w:rsidR="00880BBF">
        <w:rPr>
          <w:rFonts w:cs="Arial"/>
        </w:rPr>
        <w:t>Test Readiness</w:t>
      </w:r>
      <w:r w:rsidRPr="00F26DD4">
        <w:rPr>
          <w:rFonts w:cs="Arial"/>
        </w:rPr>
        <w:t xml:space="preserve"> Review </w:t>
      </w:r>
      <w:r w:rsidR="00880BBF">
        <w:rPr>
          <w:rFonts w:cs="Arial"/>
        </w:rPr>
        <w:t xml:space="preserve">in conjunction with </w:t>
      </w:r>
      <w:r w:rsidR="00195458">
        <w:rPr>
          <w:rFonts w:cs="Arial"/>
        </w:rPr>
        <w:t>the completed build of the first</w:t>
      </w:r>
      <w:r w:rsidR="00880BBF">
        <w:rPr>
          <w:rFonts w:cs="Arial"/>
        </w:rPr>
        <w:t xml:space="preserve"> </w:t>
      </w:r>
      <w:r w:rsidR="00195458">
        <w:rPr>
          <w:rFonts w:cs="Arial"/>
        </w:rPr>
        <w:t>qualification unit</w:t>
      </w:r>
      <w:r w:rsidRPr="00F26DD4">
        <w:rPr>
          <w:rFonts w:cs="Arial"/>
        </w:rPr>
        <w:t xml:space="preserve"> on a mutually agreed date that the BUYER will attend. A draft version of the </w:t>
      </w:r>
      <w:r w:rsidR="00880BBF">
        <w:rPr>
          <w:rFonts w:cs="Arial"/>
        </w:rPr>
        <w:t>Test Readiness</w:t>
      </w:r>
      <w:r w:rsidRPr="00F26DD4">
        <w:rPr>
          <w:rFonts w:cs="Arial"/>
        </w:rPr>
        <w:t xml:space="preserve"> Review Package (</w:t>
      </w:r>
      <w:r w:rsidR="00880BBF">
        <w:rPr>
          <w:rFonts w:cs="Arial"/>
        </w:rPr>
        <w:t>TR</w:t>
      </w:r>
      <w:r w:rsidRPr="00F26DD4">
        <w:rPr>
          <w:rFonts w:cs="Arial"/>
        </w:rPr>
        <w:t>R) (</w:t>
      </w:r>
      <w:del w:id="267" w:author="Green, Thomas J [US] (MS)" w:date="2023-11-20T16:15:00Z">
        <w:r w:rsidRPr="00F26DD4" w:rsidDel="00A4714B">
          <w:rPr>
            <w:rFonts w:cs="Arial"/>
          </w:rPr>
          <w:delText>SDRL</w:delText>
        </w:r>
      </w:del>
      <w:ins w:id="268" w:author="Green, Thomas J [US] (MS)" w:date="2023-11-20T16:15:00Z">
        <w:r w:rsidR="00A4714B">
          <w:rPr>
            <w:rFonts w:cs="Arial"/>
          </w:rPr>
          <w:t>CDRL</w:t>
        </w:r>
      </w:ins>
      <w:r w:rsidRPr="00F26DD4">
        <w:rPr>
          <w:rFonts w:cs="Arial"/>
        </w:rPr>
        <w:t>-0</w:t>
      </w:r>
      <w:r w:rsidR="00880BBF">
        <w:rPr>
          <w:rFonts w:cs="Arial"/>
        </w:rPr>
        <w:t>10</w:t>
      </w:r>
      <w:r w:rsidRPr="00F26DD4">
        <w:rPr>
          <w:rFonts w:cs="Arial"/>
        </w:rPr>
        <w:t xml:space="preserve">) will be electronically sent to the BUYERs PM, SCM and </w:t>
      </w:r>
      <w:r w:rsidR="00880BBF">
        <w:rPr>
          <w:rFonts w:cs="Arial"/>
        </w:rPr>
        <w:t>Technical Lead</w:t>
      </w:r>
      <w:r w:rsidRPr="00F26DD4">
        <w:rPr>
          <w:rFonts w:cs="Arial"/>
        </w:rPr>
        <w:t xml:space="preserve"> 10 working days prior to the review. Topics covered in the </w:t>
      </w:r>
      <w:r w:rsidR="00880BBF">
        <w:rPr>
          <w:rFonts w:cs="Arial"/>
        </w:rPr>
        <w:t>TRR</w:t>
      </w:r>
      <w:r w:rsidRPr="00F26DD4">
        <w:rPr>
          <w:rFonts w:cs="Arial"/>
        </w:rPr>
        <w:t xml:space="preserve"> will include the following as a minimum:</w:t>
      </w:r>
    </w:p>
    <w:p w14:paraId="7D5BA3C4" w14:textId="53E46F7E" w:rsidR="004275C2" w:rsidRDefault="00880BBF" w:rsidP="00BD74D3">
      <w:pPr>
        <w:pStyle w:val="text"/>
        <w:numPr>
          <w:ilvl w:val="0"/>
          <w:numId w:val="23"/>
        </w:numPr>
        <w:tabs>
          <w:tab w:val="left" w:pos="990"/>
        </w:tabs>
        <w:spacing w:after="120"/>
        <w:rPr>
          <w:rFonts w:cs="Arial"/>
        </w:rPr>
      </w:pPr>
      <w:r>
        <w:rPr>
          <w:rFonts w:cs="Arial"/>
        </w:rPr>
        <w:t>Verification Matrix showing traceability of all requirements to test plans</w:t>
      </w:r>
    </w:p>
    <w:p w14:paraId="7D96204B" w14:textId="06BFDBFF" w:rsidR="00880BBF" w:rsidRDefault="00880BBF" w:rsidP="00BD74D3">
      <w:pPr>
        <w:pStyle w:val="text"/>
        <w:numPr>
          <w:ilvl w:val="0"/>
          <w:numId w:val="23"/>
        </w:numPr>
        <w:tabs>
          <w:tab w:val="left" w:pos="990"/>
        </w:tabs>
        <w:spacing w:after="120"/>
        <w:rPr>
          <w:rFonts w:cs="Arial"/>
        </w:rPr>
      </w:pPr>
      <w:r>
        <w:rPr>
          <w:rFonts w:cs="Arial"/>
        </w:rPr>
        <w:t>Completed test plans</w:t>
      </w:r>
    </w:p>
    <w:p w14:paraId="09676CFA" w14:textId="63E75C8B" w:rsidR="00880BBF" w:rsidRDefault="00880BBF" w:rsidP="00BD74D3">
      <w:pPr>
        <w:pStyle w:val="text"/>
        <w:numPr>
          <w:ilvl w:val="0"/>
          <w:numId w:val="23"/>
        </w:numPr>
        <w:tabs>
          <w:tab w:val="left" w:pos="990"/>
        </w:tabs>
        <w:spacing w:after="120"/>
        <w:rPr>
          <w:rFonts w:cs="Arial"/>
        </w:rPr>
      </w:pPr>
      <w:r>
        <w:rPr>
          <w:rFonts w:cs="Arial"/>
        </w:rPr>
        <w:t>Completed test procedures</w:t>
      </w:r>
    </w:p>
    <w:p w14:paraId="3DD62CEB" w14:textId="7AA94417" w:rsidR="00BE4594" w:rsidRPr="00F26DD4" w:rsidRDefault="00BE4594" w:rsidP="00BD74D3">
      <w:pPr>
        <w:pStyle w:val="text"/>
        <w:numPr>
          <w:ilvl w:val="0"/>
          <w:numId w:val="23"/>
        </w:numPr>
        <w:tabs>
          <w:tab w:val="left" w:pos="990"/>
        </w:tabs>
        <w:spacing w:after="120"/>
        <w:rPr>
          <w:rFonts w:cs="Arial"/>
        </w:rPr>
      </w:pPr>
      <w:r>
        <w:rPr>
          <w:rFonts w:cs="Arial"/>
        </w:rPr>
        <w:t>Identification and description of test setup and test personnel</w:t>
      </w:r>
    </w:p>
    <w:p w14:paraId="3FA68D6A" w14:textId="7382356A" w:rsidR="004275C2" w:rsidRPr="00F26DD4" w:rsidRDefault="004275C2" w:rsidP="004275C2">
      <w:pPr>
        <w:pStyle w:val="text"/>
        <w:rPr>
          <w:rFonts w:cs="Arial"/>
        </w:rPr>
      </w:pPr>
      <w:r w:rsidRPr="00F26DD4">
        <w:rPr>
          <w:rFonts w:cs="Arial"/>
        </w:rPr>
        <w:lastRenderedPageBreak/>
        <w:t xml:space="preserve">The </w:t>
      </w:r>
      <w:r w:rsidR="00880BBF">
        <w:rPr>
          <w:rFonts w:cs="Arial"/>
        </w:rPr>
        <w:t>Test Readiness</w:t>
      </w:r>
      <w:r w:rsidRPr="00F26DD4">
        <w:rPr>
          <w:rFonts w:cs="Arial"/>
        </w:rPr>
        <w:t xml:space="preserve"> Review shall serve as a control gate for </w:t>
      </w:r>
      <w:r w:rsidR="00D92316">
        <w:rPr>
          <w:rFonts w:cs="Arial"/>
        </w:rPr>
        <w:t>beginning of</w:t>
      </w:r>
      <w:r w:rsidR="00195458">
        <w:rPr>
          <w:rFonts w:cs="Arial"/>
        </w:rPr>
        <w:t xml:space="preserve"> design verification</w:t>
      </w:r>
      <w:r w:rsidR="00D92316">
        <w:rPr>
          <w:rFonts w:cs="Arial"/>
        </w:rPr>
        <w:t xml:space="preserve"> testing on </w:t>
      </w:r>
      <w:r w:rsidR="00195458">
        <w:rPr>
          <w:rFonts w:cs="Arial"/>
        </w:rPr>
        <w:t>a deliverable qualification</w:t>
      </w:r>
      <w:r w:rsidR="00D92316">
        <w:rPr>
          <w:rFonts w:cs="Arial"/>
        </w:rPr>
        <w:t xml:space="preserve"> unit</w:t>
      </w:r>
      <w:r w:rsidRPr="00F26DD4">
        <w:rPr>
          <w:rFonts w:cs="Arial"/>
        </w:rPr>
        <w:t xml:space="preserve">. The final presentation package and minutes taken at the </w:t>
      </w:r>
      <w:r w:rsidR="00D92316">
        <w:rPr>
          <w:rFonts w:cs="Arial"/>
        </w:rPr>
        <w:t>Test Readiness</w:t>
      </w:r>
      <w:r w:rsidRPr="00F26DD4">
        <w:rPr>
          <w:rFonts w:cs="Arial"/>
        </w:rPr>
        <w:t xml:space="preserve"> Review shall be prepared and submitted to the BUYER within 3 working days after the meeting. Program action items shall be agreed upon at the meeting, and the agreements included as part of the minutes.</w:t>
      </w:r>
    </w:p>
    <w:p w14:paraId="63148A0F" w14:textId="7DBA02B6" w:rsidR="0078796F" w:rsidRPr="00F26DD4" w:rsidDel="00A4714B" w:rsidRDefault="0078796F" w:rsidP="0078796F">
      <w:pPr>
        <w:pStyle w:val="Heading4"/>
        <w:rPr>
          <w:del w:id="269" w:author="Green, Thomas J [US] (MS)" w:date="2023-11-20T16:16:00Z"/>
          <w:rFonts w:cs="Arial"/>
        </w:rPr>
      </w:pPr>
      <w:bookmarkStart w:id="270" w:name="_Toc40957449"/>
      <w:del w:id="271" w:author="Green, Thomas J [US] (MS)" w:date="2023-11-20T16:16:00Z">
        <w:r w:rsidDel="00A4714B">
          <w:rPr>
            <w:rFonts w:cs="Arial"/>
          </w:rPr>
          <w:delText>Qualification Data</w:delText>
        </w:r>
        <w:r w:rsidRPr="00F26DD4" w:rsidDel="00A4714B">
          <w:rPr>
            <w:rFonts w:cs="Arial"/>
          </w:rPr>
          <w:delText xml:space="preserve"> </w:delText>
        </w:r>
        <w:r w:rsidDel="00A4714B">
          <w:rPr>
            <w:rFonts w:cs="Arial"/>
          </w:rPr>
          <w:delText>Package</w:delText>
        </w:r>
        <w:bookmarkEnd w:id="270"/>
      </w:del>
    </w:p>
    <w:p w14:paraId="26015404" w14:textId="6C5B9B61" w:rsidR="0078796F" w:rsidRPr="00F26DD4" w:rsidDel="00A4714B" w:rsidRDefault="0078796F" w:rsidP="0078796F">
      <w:pPr>
        <w:pStyle w:val="text"/>
        <w:spacing w:after="120"/>
        <w:rPr>
          <w:del w:id="272" w:author="Green, Thomas J [US] (MS)" w:date="2023-11-20T16:16:00Z"/>
          <w:rFonts w:cs="Arial"/>
        </w:rPr>
      </w:pPr>
      <w:del w:id="273" w:author="Green, Thomas J [US] (MS)" w:date="2023-11-20T16:16:00Z">
        <w:r w:rsidRPr="00F26DD4" w:rsidDel="00A4714B">
          <w:rPr>
            <w:rFonts w:cs="Arial"/>
          </w:rPr>
          <w:delText xml:space="preserve">The SELLER shall </w:delText>
        </w:r>
        <w:r w:rsidDel="00A4714B">
          <w:rPr>
            <w:rFonts w:cs="Arial"/>
          </w:rPr>
          <w:delText>provide a Qualification Data Package (</w:delText>
        </w:r>
      </w:del>
      <w:del w:id="274" w:author="Green, Thomas J [US] (MS)" w:date="2023-11-20T16:15:00Z">
        <w:r w:rsidDel="00A4714B">
          <w:rPr>
            <w:rFonts w:cs="Arial"/>
          </w:rPr>
          <w:delText>SDRL</w:delText>
        </w:r>
      </w:del>
      <w:del w:id="275" w:author="Green, Thomas J [US] (MS)" w:date="2023-11-20T16:16:00Z">
        <w:r w:rsidDel="00A4714B">
          <w:rPr>
            <w:rFonts w:cs="Arial"/>
          </w:rPr>
          <w:delText>-012) to the BUYER’s PM, SCM, and Technical Lead within three days of completing qualification testing. The Qualification Data Package shall provide</w:delText>
        </w:r>
        <w:r w:rsidRPr="00F26DD4" w:rsidDel="00A4714B">
          <w:rPr>
            <w:rFonts w:cs="Arial"/>
          </w:rPr>
          <w:delText>:</w:delText>
        </w:r>
      </w:del>
    </w:p>
    <w:p w14:paraId="2FC61BE2" w14:textId="63B9656A" w:rsidR="0078796F" w:rsidRPr="00F26DD4" w:rsidDel="00A4714B" w:rsidRDefault="0078796F" w:rsidP="00BD74D3">
      <w:pPr>
        <w:pStyle w:val="text"/>
        <w:numPr>
          <w:ilvl w:val="0"/>
          <w:numId w:val="27"/>
        </w:numPr>
        <w:tabs>
          <w:tab w:val="left" w:pos="990"/>
        </w:tabs>
        <w:spacing w:after="120"/>
        <w:rPr>
          <w:del w:id="276" w:author="Green, Thomas J [US] (MS)" w:date="2023-11-20T16:16:00Z"/>
          <w:rFonts w:cs="Arial"/>
        </w:rPr>
      </w:pPr>
      <w:del w:id="277" w:author="Green, Thomas J [US] (MS)" w:date="2023-11-20T16:16:00Z">
        <w:r w:rsidDel="00A4714B">
          <w:rPr>
            <w:rFonts w:cs="Arial"/>
          </w:rPr>
          <w:delText>Objective evidence of successful qualification against all requirements. This shall include completed test reports, inspection reports, and analyses, as appropriate.</w:delText>
        </w:r>
      </w:del>
    </w:p>
    <w:p w14:paraId="6747D5DD" w14:textId="130E7AA8" w:rsidR="00195458" w:rsidRPr="00F26DD4" w:rsidDel="00A4714B" w:rsidRDefault="00195458" w:rsidP="00195458">
      <w:pPr>
        <w:pStyle w:val="Heading4"/>
        <w:rPr>
          <w:del w:id="278" w:author="Green, Thomas J [US] (MS)" w:date="2023-11-20T16:16:00Z"/>
          <w:rFonts w:cs="Arial"/>
        </w:rPr>
      </w:pPr>
      <w:bookmarkStart w:id="279" w:name="_Toc40957450"/>
      <w:del w:id="280" w:author="Green, Thomas J [US] (MS)" w:date="2023-11-20T16:16:00Z">
        <w:r w:rsidDel="00A4714B">
          <w:rPr>
            <w:rFonts w:cs="Arial"/>
          </w:rPr>
          <w:delText>Hardware Acceptance Data Package</w:delText>
        </w:r>
        <w:bookmarkEnd w:id="279"/>
      </w:del>
    </w:p>
    <w:p w14:paraId="49E4632A" w14:textId="3101FC7A" w:rsidR="00195458" w:rsidRPr="00F26DD4" w:rsidDel="00A4714B" w:rsidRDefault="00195458" w:rsidP="00195458">
      <w:pPr>
        <w:pStyle w:val="text"/>
        <w:spacing w:after="120"/>
        <w:rPr>
          <w:del w:id="281" w:author="Green, Thomas J [US] (MS)" w:date="2023-11-20T16:16:00Z"/>
          <w:rFonts w:cs="Arial"/>
        </w:rPr>
      </w:pPr>
      <w:del w:id="282" w:author="Green, Thomas J [US] (MS)" w:date="2023-11-20T16:16:00Z">
        <w:r w:rsidRPr="00F26DD4" w:rsidDel="00A4714B">
          <w:rPr>
            <w:rFonts w:cs="Arial"/>
          </w:rPr>
          <w:delText xml:space="preserve">The SELLER shall </w:delText>
        </w:r>
        <w:r w:rsidDel="00A4714B">
          <w:rPr>
            <w:rFonts w:cs="Arial"/>
          </w:rPr>
          <w:delText>provide a Hardware Acceptance Data Package (</w:delText>
        </w:r>
      </w:del>
      <w:del w:id="283" w:author="Green, Thomas J [US] (MS)" w:date="2023-11-20T16:15:00Z">
        <w:r w:rsidDel="00A4714B">
          <w:rPr>
            <w:rFonts w:cs="Arial"/>
          </w:rPr>
          <w:delText>SDRL</w:delText>
        </w:r>
      </w:del>
      <w:del w:id="284" w:author="Green, Thomas J [US] (MS)" w:date="2023-11-20T16:16:00Z">
        <w:r w:rsidDel="00A4714B">
          <w:rPr>
            <w:rFonts w:cs="Arial"/>
          </w:rPr>
          <w:delText>-01</w:delText>
        </w:r>
        <w:r w:rsidR="0078796F" w:rsidDel="00A4714B">
          <w:rPr>
            <w:rFonts w:cs="Arial"/>
          </w:rPr>
          <w:delText>3</w:delText>
        </w:r>
        <w:r w:rsidDel="00A4714B">
          <w:rPr>
            <w:rFonts w:cs="Arial"/>
          </w:rPr>
          <w:delText>) with the delivery of each hardware deliverable unit, starting with the brassboard units. This data package shall contain, at a minimum:</w:delText>
        </w:r>
      </w:del>
    </w:p>
    <w:p w14:paraId="59BD20F7" w14:textId="062C590F" w:rsidR="00195458" w:rsidRPr="00F26DD4" w:rsidDel="00A4714B" w:rsidRDefault="00195458" w:rsidP="00195458">
      <w:pPr>
        <w:pStyle w:val="text"/>
        <w:numPr>
          <w:ilvl w:val="0"/>
          <w:numId w:val="26"/>
        </w:numPr>
        <w:tabs>
          <w:tab w:val="left" w:pos="990"/>
        </w:tabs>
        <w:spacing w:after="120"/>
        <w:rPr>
          <w:del w:id="285" w:author="Green, Thomas J [US] (MS)" w:date="2023-11-20T16:16:00Z"/>
          <w:rFonts w:cs="Arial"/>
        </w:rPr>
      </w:pPr>
      <w:del w:id="286" w:author="Green, Thomas J [US] (MS)" w:date="2023-11-20T16:16:00Z">
        <w:r w:rsidDel="00A4714B">
          <w:rPr>
            <w:rFonts w:cs="Arial"/>
          </w:rPr>
          <w:delText>Objective evidence of acceptance test results demonstrating compliance to functional requirements, e.g. input current limiting, input current range, output voltage, output current, current sharing, output power, inspection report for compliance with mechanical ICD</w:delText>
        </w:r>
      </w:del>
    </w:p>
    <w:p w14:paraId="1E4BAE5A" w14:textId="77777777" w:rsidR="00377C52" w:rsidRPr="00F26DD4" w:rsidRDefault="00377C52" w:rsidP="00681A00">
      <w:pPr>
        <w:pStyle w:val="Heading3"/>
        <w:rPr>
          <w:rFonts w:cs="Arial"/>
        </w:rPr>
      </w:pPr>
      <w:bookmarkStart w:id="287" w:name="_Toc40957451"/>
      <w:r w:rsidRPr="00F26DD4">
        <w:rPr>
          <w:rFonts w:cs="Arial"/>
        </w:rPr>
        <w:t>Engineering Consultation</w:t>
      </w:r>
      <w:r w:rsidR="006F2B37" w:rsidRPr="00F26DD4">
        <w:rPr>
          <w:rFonts w:cs="Arial"/>
        </w:rPr>
        <w:t xml:space="preserve"> and Support</w:t>
      </w:r>
      <w:bookmarkEnd w:id="287"/>
    </w:p>
    <w:p w14:paraId="586C7515" w14:textId="77777777" w:rsidR="00377C52" w:rsidRPr="00F26DD4" w:rsidRDefault="00377C52" w:rsidP="00377C52">
      <w:pPr>
        <w:pStyle w:val="text"/>
        <w:rPr>
          <w:rFonts w:cs="Arial"/>
        </w:rPr>
      </w:pPr>
      <w:r w:rsidRPr="00F26DD4">
        <w:rPr>
          <w:rFonts w:cs="Arial"/>
        </w:rPr>
        <w:t xml:space="preserve">The SELLER </w:t>
      </w:r>
      <w:r w:rsidR="006C55C5" w:rsidRPr="00F26DD4">
        <w:rPr>
          <w:rFonts w:cs="Arial"/>
        </w:rPr>
        <w:t>shall</w:t>
      </w:r>
      <w:r w:rsidRPr="00F26DD4">
        <w:rPr>
          <w:rFonts w:cs="Arial"/>
        </w:rPr>
        <w:t xml:space="preserve"> provide </w:t>
      </w:r>
      <w:r w:rsidR="006F2B37" w:rsidRPr="00F26DD4">
        <w:rPr>
          <w:rFonts w:cs="Arial"/>
        </w:rPr>
        <w:t xml:space="preserve">engineering support to the BUYER in support of the BUYER’s </w:t>
      </w:r>
      <w:r w:rsidR="00DC358C" w:rsidRPr="00F26DD4">
        <w:rPr>
          <w:rFonts w:cs="Arial"/>
        </w:rPr>
        <w:t xml:space="preserve">development and demonstration </w:t>
      </w:r>
      <w:r w:rsidR="006F2B37" w:rsidRPr="00F26DD4">
        <w:rPr>
          <w:rFonts w:cs="Arial"/>
        </w:rPr>
        <w:t xml:space="preserve">of the </w:t>
      </w:r>
      <w:proofErr w:type="gramStart"/>
      <w:r w:rsidR="00AA0CF5" w:rsidRPr="00F26DD4">
        <w:rPr>
          <w:rFonts w:cs="Arial"/>
        </w:rPr>
        <w:t>higher level</w:t>
      </w:r>
      <w:proofErr w:type="gramEnd"/>
      <w:r w:rsidR="006F2B37" w:rsidRPr="00F26DD4">
        <w:rPr>
          <w:rFonts w:cs="Arial"/>
        </w:rPr>
        <w:t xml:space="preserve"> </w:t>
      </w:r>
      <w:r w:rsidR="00DC358C" w:rsidRPr="00F26DD4">
        <w:rPr>
          <w:rFonts w:cs="Arial"/>
        </w:rPr>
        <w:t>power subsystem</w:t>
      </w:r>
      <w:r w:rsidR="006F2B37" w:rsidRPr="00F26DD4">
        <w:rPr>
          <w:rFonts w:cs="Arial"/>
        </w:rPr>
        <w:t>.</w:t>
      </w:r>
      <w:r w:rsidR="00B9088D" w:rsidRPr="00F26DD4">
        <w:rPr>
          <w:rFonts w:cs="Arial"/>
        </w:rPr>
        <w:t xml:space="preserve"> </w:t>
      </w:r>
      <w:r w:rsidR="006F2B37" w:rsidRPr="00F26DD4">
        <w:rPr>
          <w:rFonts w:cs="Arial"/>
        </w:rPr>
        <w:t xml:space="preserve"> Engineering support shall include</w:t>
      </w:r>
      <w:r w:rsidR="00AA0CF5" w:rsidRPr="00F26DD4">
        <w:rPr>
          <w:rFonts w:cs="Arial"/>
        </w:rPr>
        <w:t>, as necessary,</w:t>
      </w:r>
      <w:r w:rsidR="006F2B37" w:rsidRPr="00F26DD4">
        <w:rPr>
          <w:rFonts w:cs="Arial"/>
        </w:rPr>
        <w:t xml:space="preserve"> assistance and inputs for the BUYER’s design reviews with the end customer, </w:t>
      </w:r>
      <w:r w:rsidR="0032449C" w:rsidRPr="00F26DD4">
        <w:rPr>
          <w:rFonts w:cs="Arial"/>
        </w:rPr>
        <w:t>assistance in setting up the unit</w:t>
      </w:r>
      <w:r w:rsidR="009F0D72" w:rsidRPr="00F26DD4">
        <w:rPr>
          <w:rFonts w:cs="Arial"/>
        </w:rPr>
        <w:t>s</w:t>
      </w:r>
      <w:r w:rsidR="0032449C" w:rsidRPr="00F26DD4">
        <w:rPr>
          <w:rFonts w:cs="Arial"/>
        </w:rPr>
        <w:t xml:space="preserve"> for an end customer demonstration at the contractor’</w:t>
      </w:r>
      <w:r w:rsidR="00CE51DA" w:rsidRPr="00F26DD4">
        <w:rPr>
          <w:rFonts w:cs="Arial"/>
        </w:rPr>
        <w:t>s facility. The SELLER shall bid engineering support as follows:</w:t>
      </w:r>
    </w:p>
    <w:p w14:paraId="53D47DEB" w14:textId="583B3B82" w:rsidR="00CE51DA" w:rsidRPr="00F26DD4" w:rsidRDefault="00CE51DA" w:rsidP="006A4A08">
      <w:pPr>
        <w:pStyle w:val="TableCaption0"/>
      </w:pPr>
      <w:bookmarkStart w:id="288" w:name="_Toc40957459"/>
      <w:r w:rsidRPr="00F26DD4">
        <w:t>Table 3-</w:t>
      </w:r>
      <w:r w:rsidR="00BA4450">
        <w:t>2</w:t>
      </w:r>
      <w:r w:rsidRPr="00F26DD4">
        <w:tab/>
      </w:r>
      <w:r w:rsidR="00E176A9" w:rsidRPr="00F26DD4">
        <w:t>Engineering Support to Buyer.</w:t>
      </w:r>
      <w:bookmarkEnd w:id="288"/>
    </w:p>
    <w:tbl>
      <w:tblPr>
        <w:tblW w:w="9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5"/>
        <w:gridCol w:w="2625"/>
      </w:tblGrid>
      <w:tr w:rsidR="00CE51DA" w:rsidRPr="00F26DD4" w14:paraId="1076D70E" w14:textId="77777777" w:rsidTr="006A4A08">
        <w:trPr>
          <w:trHeight w:val="125"/>
          <w:jc w:val="center"/>
        </w:trPr>
        <w:tc>
          <w:tcPr>
            <w:tcW w:w="6565" w:type="dxa"/>
            <w:shd w:val="clear" w:color="auto" w:fill="9CC2E5" w:themeFill="accent1" w:themeFillTint="99"/>
          </w:tcPr>
          <w:p w14:paraId="19EF91AA" w14:textId="77777777" w:rsidR="00CE51DA" w:rsidRPr="00F26DD4" w:rsidRDefault="00CE51DA" w:rsidP="005A344E">
            <w:pPr>
              <w:pStyle w:val="StyletableheadtableheaderthtableheadingBefore2ptAft"/>
              <w:rPr>
                <w:rFonts w:cs="Arial"/>
              </w:rPr>
            </w:pPr>
            <w:r w:rsidRPr="00F26DD4">
              <w:rPr>
                <w:rFonts w:cs="Arial"/>
              </w:rPr>
              <w:t>Support Task</w:t>
            </w:r>
          </w:p>
        </w:tc>
        <w:tc>
          <w:tcPr>
            <w:tcW w:w="2625" w:type="dxa"/>
            <w:shd w:val="clear" w:color="auto" w:fill="9CC2E5" w:themeFill="accent1" w:themeFillTint="99"/>
          </w:tcPr>
          <w:p w14:paraId="16B3F2D0" w14:textId="77777777" w:rsidR="00CE51DA" w:rsidRPr="00F26DD4" w:rsidRDefault="00CE51DA" w:rsidP="005A344E">
            <w:pPr>
              <w:pStyle w:val="StyletableheadtableheaderthtableheadingBefore2ptAft"/>
              <w:rPr>
                <w:rFonts w:cs="Arial"/>
              </w:rPr>
            </w:pPr>
            <w:r w:rsidRPr="00F26DD4">
              <w:rPr>
                <w:rFonts w:cs="Arial"/>
              </w:rPr>
              <w:t>Engineering Hours</w:t>
            </w:r>
          </w:p>
        </w:tc>
      </w:tr>
      <w:tr w:rsidR="00CE51DA" w:rsidRPr="00F26DD4" w14:paraId="098B8EB7" w14:textId="77777777" w:rsidTr="006A4A08">
        <w:trPr>
          <w:trHeight w:val="377"/>
          <w:jc w:val="center"/>
        </w:trPr>
        <w:tc>
          <w:tcPr>
            <w:tcW w:w="6565" w:type="dxa"/>
          </w:tcPr>
          <w:p w14:paraId="3A24DE1F" w14:textId="77777777" w:rsidR="00CE51DA" w:rsidRPr="00F26DD4" w:rsidRDefault="00CE51DA" w:rsidP="00B63478">
            <w:pPr>
              <w:pStyle w:val="tablebody"/>
              <w:rPr>
                <w:rFonts w:cs="Arial"/>
              </w:rPr>
            </w:pPr>
            <w:r w:rsidRPr="00F26DD4">
              <w:rPr>
                <w:rFonts w:cs="Arial"/>
              </w:rPr>
              <w:t xml:space="preserve">Support </w:t>
            </w:r>
            <w:r w:rsidR="00E176A9" w:rsidRPr="00F26DD4">
              <w:rPr>
                <w:rFonts w:cs="Arial"/>
              </w:rPr>
              <w:t>Interface definition to include connectors, pin</w:t>
            </w:r>
            <w:r w:rsidR="008B0139" w:rsidRPr="00F26DD4">
              <w:rPr>
                <w:rFonts w:cs="Arial"/>
              </w:rPr>
              <w:t xml:space="preserve"> </w:t>
            </w:r>
            <w:r w:rsidR="00E176A9" w:rsidRPr="00F26DD4">
              <w:rPr>
                <w:rFonts w:cs="Arial"/>
              </w:rPr>
              <w:t>outs, command and control protocols, etc.</w:t>
            </w:r>
          </w:p>
        </w:tc>
        <w:tc>
          <w:tcPr>
            <w:tcW w:w="2625" w:type="dxa"/>
          </w:tcPr>
          <w:p w14:paraId="336A2148" w14:textId="77777777" w:rsidR="00CE51DA" w:rsidRPr="00F26DD4" w:rsidRDefault="00CE51DA" w:rsidP="00B63478">
            <w:pPr>
              <w:pStyle w:val="tablebody"/>
              <w:rPr>
                <w:rFonts w:cs="Arial"/>
              </w:rPr>
            </w:pPr>
            <w:r w:rsidRPr="00F26DD4">
              <w:rPr>
                <w:rFonts w:cs="Arial"/>
              </w:rPr>
              <w:t>24 Hours</w:t>
            </w:r>
          </w:p>
        </w:tc>
      </w:tr>
      <w:tr w:rsidR="00CE51DA" w:rsidRPr="00F26DD4" w14:paraId="1D1F271C" w14:textId="77777777" w:rsidTr="006A4A08">
        <w:trPr>
          <w:trHeight w:val="287"/>
          <w:jc w:val="center"/>
        </w:trPr>
        <w:tc>
          <w:tcPr>
            <w:tcW w:w="6565" w:type="dxa"/>
          </w:tcPr>
          <w:p w14:paraId="49EEC7DD" w14:textId="77777777" w:rsidR="00CE51DA" w:rsidRPr="00F26DD4" w:rsidRDefault="00CE51DA" w:rsidP="00AA0CF5">
            <w:pPr>
              <w:pStyle w:val="tablebody"/>
              <w:rPr>
                <w:rFonts w:cs="Arial"/>
              </w:rPr>
            </w:pPr>
            <w:r w:rsidRPr="00F26DD4">
              <w:rPr>
                <w:rFonts w:cs="Arial"/>
              </w:rPr>
              <w:t>Support B</w:t>
            </w:r>
            <w:r w:rsidR="00AA0CF5" w:rsidRPr="00F26DD4">
              <w:rPr>
                <w:rFonts w:cs="Arial"/>
              </w:rPr>
              <w:t>UYER</w:t>
            </w:r>
            <w:r w:rsidRPr="00F26DD4">
              <w:rPr>
                <w:rFonts w:cs="Arial"/>
              </w:rPr>
              <w:t xml:space="preserve">s </w:t>
            </w:r>
            <w:r w:rsidR="00E176A9" w:rsidRPr="00F26DD4">
              <w:rPr>
                <w:rFonts w:cs="Arial"/>
              </w:rPr>
              <w:t xml:space="preserve">Critical </w:t>
            </w:r>
            <w:r w:rsidRPr="00F26DD4">
              <w:rPr>
                <w:rFonts w:cs="Arial"/>
              </w:rPr>
              <w:t>Design Review with Block Diagrams, Charts, and Responses to Questions</w:t>
            </w:r>
          </w:p>
        </w:tc>
        <w:tc>
          <w:tcPr>
            <w:tcW w:w="2625" w:type="dxa"/>
          </w:tcPr>
          <w:p w14:paraId="68764AC4" w14:textId="77777777" w:rsidR="00CE51DA" w:rsidRPr="00F26DD4" w:rsidRDefault="00AA0CF5" w:rsidP="00B63478">
            <w:pPr>
              <w:pStyle w:val="tablebody"/>
              <w:rPr>
                <w:rFonts w:cs="Arial"/>
              </w:rPr>
            </w:pPr>
            <w:r w:rsidRPr="00F26DD4">
              <w:rPr>
                <w:rFonts w:cs="Arial"/>
              </w:rPr>
              <w:t>8</w:t>
            </w:r>
            <w:r w:rsidR="00CE51DA" w:rsidRPr="00F26DD4">
              <w:rPr>
                <w:rFonts w:cs="Arial"/>
              </w:rPr>
              <w:t>0 Hours</w:t>
            </w:r>
          </w:p>
        </w:tc>
      </w:tr>
      <w:tr w:rsidR="00CE51DA" w:rsidRPr="00F26DD4" w14:paraId="15F8CB77" w14:textId="77777777" w:rsidTr="006A4A08">
        <w:trPr>
          <w:trHeight w:val="197"/>
          <w:jc w:val="center"/>
        </w:trPr>
        <w:tc>
          <w:tcPr>
            <w:tcW w:w="6565" w:type="dxa"/>
          </w:tcPr>
          <w:p w14:paraId="4F2C11D9" w14:textId="77777777" w:rsidR="00CE51DA" w:rsidRPr="00F26DD4" w:rsidRDefault="00CE51DA" w:rsidP="00B63478">
            <w:pPr>
              <w:pStyle w:val="tablebody"/>
              <w:rPr>
                <w:rFonts w:cs="Arial"/>
              </w:rPr>
            </w:pPr>
            <w:r w:rsidRPr="00F26DD4">
              <w:rPr>
                <w:rFonts w:cs="Arial"/>
              </w:rPr>
              <w:t>Support Technical Exchange Meetings as requested by the BUYER</w:t>
            </w:r>
          </w:p>
        </w:tc>
        <w:tc>
          <w:tcPr>
            <w:tcW w:w="2625" w:type="dxa"/>
          </w:tcPr>
          <w:p w14:paraId="68B57FE8" w14:textId="77777777" w:rsidR="00CE51DA" w:rsidRPr="00F26DD4" w:rsidRDefault="00AA0CF5" w:rsidP="00B63478">
            <w:pPr>
              <w:pStyle w:val="tablebody"/>
              <w:rPr>
                <w:rFonts w:cs="Arial"/>
              </w:rPr>
            </w:pPr>
            <w:r w:rsidRPr="00F26DD4">
              <w:rPr>
                <w:rFonts w:cs="Arial"/>
              </w:rPr>
              <w:t>4</w:t>
            </w:r>
            <w:r w:rsidR="00CE51DA" w:rsidRPr="00F26DD4">
              <w:rPr>
                <w:rFonts w:cs="Arial"/>
              </w:rPr>
              <w:t>0 Hours</w:t>
            </w:r>
          </w:p>
        </w:tc>
      </w:tr>
    </w:tbl>
    <w:p w14:paraId="04A24217" w14:textId="77777777" w:rsidR="00CE51DA" w:rsidRPr="00F26DD4" w:rsidRDefault="00CE51DA" w:rsidP="00377C52">
      <w:pPr>
        <w:pStyle w:val="text"/>
        <w:rPr>
          <w:rFonts w:cs="Arial"/>
        </w:rPr>
      </w:pPr>
    </w:p>
    <w:p w14:paraId="5FCE2620" w14:textId="2779AB0B" w:rsidR="00EF6CFD" w:rsidRPr="00F26DD4" w:rsidRDefault="009A1C13" w:rsidP="002C7559">
      <w:pPr>
        <w:pStyle w:val="Heading1"/>
        <w:rPr>
          <w:rFonts w:cs="Arial"/>
        </w:rPr>
      </w:pPr>
      <w:bookmarkStart w:id="289" w:name="_Toc188760030"/>
      <w:bookmarkStart w:id="290" w:name="_Toc40957452"/>
      <w:r w:rsidRPr="00F26DD4">
        <w:rPr>
          <w:rFonts w:cs="Arial"/>
        </w:rPr>
        <w:lastRenderedPageBreak/>
        <w:t xml:space="preserve">HARDWARE </w:t>
      </w:r>
      <w:r w:rsidR="00EF6CFD" w:rsidRPr="00F26DD4">
        <w:rPr>
          <w:rFonts w:cs="Arial"/>
        </w:rPr>
        <w:t>DELIVERABLES</w:t>
      </w:r>
      <w:bookmarkEnd w:id="289"/>
      <w:bookmarkEnd w:id="290"/>
    </w:p>
    <w:p w14:paraId="02997531" w14:textId="77777777" w:rsidR="00EF6CFD" w:rsidRPr="00F26DD4" w:rsidRDefault="00EF6CFD" w:rsidP="00A046BD">
      <w:pPr>
        <w:pStyle w:val="Heading2"/>
        <w:rPr>
          <w:rFonts w:cs="Arial"/>
        </w:rPr>
      </w:pPr>
      <w:bookmarkStart w:id="291" w:name="_Toc188760034"/>
      <w:bookmarkStart w:id="292" w:name="_Toc40957453"/>
      <w:r w:rsidRPr="00F26DD4">
        <w:rPr>
          <w:rFonts w:cs="Arial"/>
        </w:rPr>
        <w:t>Delivery Quantities and Schedule</w:t>
      </w:r>
      <w:bookmarkEnd w:id="291"/>
      <w:bookmarkEnd w:id="292"/>
    </w:p>
    <w:p w14:paraId="40A17717" w14:textId="5F162103" w:rsidR="00D92316" w:rsidRPr="00FF0269" w:rsidRDefault="00D92316" w:rsidP="00BD74D3">
      <w:pPr>
        <w:pStyle w:val="text"/>
      </w:pPr>
      <w:r>
        <w:t xml:space="preserve">The SELLER shall adhere to the delivery schedule shown below in Table </w:t>
      </w:r>
      <w:r w:rsidR="00C10A48">
        <w:t>4</w:t>
      </w:r>
      <w:r>
        <w:t xml:space="preserve">-1. The quantity listed in Table </w:t>
      </w:r>
      <w:r w:rsidR="00FF0269" w:rsidRPr="00FF0269">
        <w:t>4</w:t>
      </w:r>
      <w:r>
        <w:t>-1 represent the quantity required to be delivered to the BUYER.</w:t>
      </w:r>
    </w:p>
    <w:p w14:paraId="556ED3FB" w14:textId="2A832224" w:rsidR="00D92316" w:rsidRPr="00F26DD4" w:rsidRDefault="00D92316" w:rsidP="00D92316">
      <w:pPr>
        <w:pStyle w:val="TableCaption0"/>
      </w:pPr>
      <w:bookmarkStart w:id="293" w:name="_Toc40957460"/>
      <w:r w:rsidRPr="00F26DD4">
        <w:t xml:space="preserve">Table </w:t>
      </w:r>
      <w:r w:rsidR="00C10A48">
        <w:t>4</w:t>
      </w:r>
      <w:r w:rsidRPr="00F26DD4">
        <w:t>-1.</w:t>
      </w:r>
      <w:r w:rsidRPr="00F26DD4">
        <w:tab/>
      </w:r>
      <w:r w:rsidR="00FF0269">
        <w:t>Hardware Deliverable</w:t>
      </w:r>
      <w:r w:rsidRPr="00F26DD4">
        <w:t xml:space="preserve"> List</w:t>
      </w:r>
      <w:bookmarkEnd w:id="293"/>
      <w:ins w:id="294" w:author="Green, Thomas J [US] (MS)" w:date="2023-11-20T16:16:00Z">
        <w:r w:rsidR="00A4714B">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4407"/>
        <w:gridCol w:w="4407"/>
      </w:tblGrid>
      <w:tr w:rsidR="00D92316" w:rsidRPr="00F26DD4" w14:paraId="12441C78" w14:textId="77777777" w:rsidTr="00C62460">
        <w:trPr>
          <w:trHeight w:val="143"/>
        </w:trPr>
        <w:tc>
          <w:tcPr>
            <w:tcW w:w="461" w:type="pct"/>
            <w:shd w:val="clear" w:color="auto" w:fill="9CC2E5" w:themeFill="accent1" w:themeFillTint="99"/>
          </w:tcPr>
          <w:p w14:paraId="17C721FF" w14:textId="52C19806" w:rsidR="00D92316" w:rsidRPr="00F26DD4" w:rsidRDefault="00D92316" w:rsidP="00C62460">
            <w:pPr>
              <w:pStyle w:val="StyletableheadtableheaderthtableheadingBefore2ptAft"/>
              <w:spacing w:line="240" w:lineRule="auto"/>
              <w:rPr>
                <w:rFonts w:cs="Arial"/>
              </w:rPr>
            </w:pPr>
            <w:r>
              <w:rPr>
                <w:rFonts w:cs="Arial"/>
              </w:rPr>
              <w:t>QTY</w:t>
            </w:r>
          </w:p>
        </w:tc>
        <w:tc>
          <w:tcPr>
            <w:tcW w:w="2269" w:type="pct"/>
            <w:shd w:val="clear" w:color="auto" w:fill="9CC2E5" w:themeFill="accent1" w:themeFillTint="99"/>
          </w:tcPr>
          <w:p w14:paraId="4D6FF6FF" w14:textId="77777777" w:rsidR="00D92316" w:rsidRPr="00F26DD4" w:rsidRDefault="00D92316" w:rsidP="00C62460">
            <w:pPr>
              <w:pStyle w:val="StyletableheadtableheaderthtableheadingBefore2ptAft"/>
              <w:spacing w:line="240" w:lineRule="auto"/>
              <w:rPr>
                <w:rFonts w:cs="Arial"/>
              </w:rPr>
            </w:pPr>
            <w:r w:rsidRPr="00F26DD4">
              <w:rPr>
                <w:rFonts w:cs="Arial"/>
              </w:rPr>
              <w:t>Description</w:t>
            </w:r>
          </w:p>
        </w:tc>
        <w:tc>
          <w:tcPr>
            <w:tcW w:w="2269" w:type="pct"/>
            <w:shd w:val="clear" w:color="auto" w:fill="9CC2E5" w:themeFill="accent1" w:themeFillTint="99"/>
          </w:tcPr>
          <w:p w14:paraId="5B6379CA" w14:textId="77777777" w:rsidR="00D92316" w:rsidRPr="00F26DD4" w:rsidRDefault="00D92316" w:rsidP="00C62460">
            <w:pPr>
              <w:pStyle w:val="StyletableheadtableheaderthtableheadingBefore2ptAft"/>
              <w:spacing w:line="240" w:lineRule="auto"/>
              <w:rPr>
                <w:rFonts w:cs="Arial"/>
              </w:rPr>
            </w:pPr>
            <w:r w:rsidRPr="00F26DD4">
              <w:rPr>
                <w:rFonts w:cs="Arial"/>
              </w:rPr>
              <w:t>Due Date</w:t>
            </w:r>
          </w:p>
        </w:tc>
      </w:tr>
      <w:tr w:rsidR="00D92316" w:rsidRPr="00F26DD4" w14:paraId="42C84AD3" w14:textId="77777777" w:rsidTr="00C62460">
        <w:trPr>
          <w:trHeight w:val="125"/>
        </w:trPr>
        <w:tc>
          <w:tcPr>
            <w:tcW w:w="461" w:type="pct"/>
          </w:tcPr>
          <w:p w14:paraId="5A04D227" w14:textId="36B6DC3C" w:rsidR="00D92316" w:rsidRPr="00F26DD4" w:rsidRDefault="00D92316" w:rsidP="00C62460">
            <w:pPr>
              <w:pStyle w:val="tablebody"/>
              <w:spacing w:before="40" w:after="40"/>
              <w:rPr>
                <w:rFonts w:cs="Arial"/>
              </w:rPr>
            </w:pPr>
            <w:r>
              <w:rPr>
                <w:rFonts w:cs="Arial"/>
              </w:rPr>
              <w:t>4</w:t>
            </w:r>
          </w:p>
        </w:tc>
        <w:tc>
          <w:tcPr>
            <w:tcW w:w="2269" w:type="pct"/>
          </w:tcPr>
          <w:p w14:paraId="05FF029B" w14:textId="668C5B3E" w:rsidR="00D92316" w:rsidRPr="00F26DD4" w:rsidRDefault="00D92316" w:rsidP="00C62460">
            <w:pPr>
              <w:pStyle w:val="tablebody"/>
              <w:spacing w:before="40" w:after="40"/>
              <w:rPr>
                <w:rFonts w:cs="Arial"/>
              </w:rPr>
            </w:pPr>
            <w:r>
              <w:rPr>
                <w:rFonts w:cs="Arial"/>
              </w:rPr>
              <w:t>Prototype Boards</w:t>
            </w:r>
          </w:p>
        </w:tc>
        <w:tc>
          <w:tcPr>
            <w:tcW w:w="2269" w:type="pct"/>
          </w:tcPr>
          <w:p w14:paraId="23139F05" w14:textId="7B42846D" w:rsidR="00D92316" w:rsidRPr="00F26DD4" w:rsidRDefault="00C62460">
            <w:pPr>
              <w:pStyle w:val="tablebody"/>
              <w:spacing w:before="40" w:after="40"/>
              <w:rPr>
                <w:rFonts w:cs="Arial"/>
              </w:rPr>
            </w:pPr>
            <w:del w:id="295" w:author="Green, Thomas J [US] (MS)" w:date="2023-11-20T16:16:00Z">
              <w:r w:rsidDel="00A4714B">
                <w:rPr>
                  <w:rFonts w:cs="Arial"/>
                </w:rPr>
                <w:delText>31</w:delText>
              </w:r>
              <w:r w:rsidR="00D92316" w:rsidDel="00A4714B">
                <w:rPr>
                  <w:rFonts w:cs="Arial"/>
                </w:rPr>
                <w:delText xml:space="preserve"> </w:delText>
              </w:r>
              <w:r w:rsidDel="00A4714B">
                <w:rPr>
                  <w:rFonts w:cs="Arial"/>
                </w:rPr>
                <w:delText>May</w:delText>
              </w:r>
              <w:r w:rsidR="00D92316" w:rsidDel="00A4714B">
                <w:rPr>
                  <w:rFonts w:cs="Arial"/>
                </w:rPr>
                <w:delText xml:space="preserve"> 2020</w:delText>
              </w:r>
            </w:del>
          </w:p>
        </w:tc>
      </w:tr>
      <w:tr w:rsidR="00D92316" w:rsidRPr="00F26DD4" w14:paraId="2802E8CE" w14:textId="77777777" w:rsidTr="00BD74D3">
        <w:trPr>
          <w:trHeight w:val="130"/>
        </w:trPr>
        <w:tc>
          <w:tcPr>
            <w:tcW w:w="461" w:type="pct"/>
          </w:tcPr>
          <w:p w14:paraId="18EB497C" w14:textId="6CB6C066" w:rsidR="00D92316" w:rsidRPr="00F26DD4" w:rsidRDefault="00C824C0" w:rsidP="00C62460">
            <w:pPr>
              <w:pStyle w:val="tablebody"/>
              <w:spacing w:before="40" w:after="40"/>
              <w:rPr>
                <w:rFonts w:cs="Arial"/>
              </w:rPr>
            </w:pPr>
            <w:r>
              <w:rPr>
                <w:rFonts w:cs="Arial"/>
              </w:rPr>
              <w:t>10</w:t>
            </w:r>
          </w:p>
        </w:tc>
        <w:tc>
          <w:tcPr>
            <w:tcW w:w="2269" w:type="pct"/>
          </w:tcPr>
          <w:p w14:paraId="156EE2CE" w14:textId="35D0DF34" w:rsidR="00D92316" w:rsidRPr="00F26DD4" w:rsidRDefault="00D92316" w:rsidP="00C62460">
            <w:pPr>
              <w:pStyle w:val="tablebody"/>
              <w:spacing w:before="40" w:after="40"/>
              <w:rPr>
                <w:rFonts w:cs="Arial"/>
              </w:rPr>
            </w:pPr>
            <w:proofErr w:type="spellStart"/>
            <w:r>
              <w:rPr>
                <w:rFonts w:cs="Arial"/>
              </w:rPr>
              <w:t>Brassboard</w:t>
            </w:r>
            <w:proofErr w:type="spellEnd"/>
            <w:r>
              <w:rPr>
                <w:rFonts w:cs="Arial"/>
              </w:rPr>
              <w:t xml:space="preserve"> Units</w:t>
            </w:r>
          </w:p>
        </w:tc>
        <w:tc>
          <w:tcPr>
            <w:tcW w:w="2269" w:type="pct"/>
          </w:tcPr>
          <w:p w14:paraId="42A75209" w14:textId="2E5B9B61" w:rsidR="00D92316" w:rsidRPr="00F26DD4" w:rsidRDefault="00D92316">
            <w:pPr>
              <w:pStyle w:val="tablebody"/>
              <w:spacing w:before="40" w:after="40"/>
              <w:rPr>
                <w:rFonts w:cs="Arial"/>
              </w:rPr>
            </w:pPr>
            <w:del w:id="296" w:author="Green, Thomas J [US] (MS)" w:date="2023-11-20T16:16:00Z">
              <w:r w:rsidDel="00A4714B">
                <w:rPr>
                  <w:rFonts w:cs="Arial"/>
                </w:rPr>
                <w:delText>3</w:delText>
              </w:r>
              <w:r w:rsidR="00C824C0" w:rsidDel="00A4714B">
                <w:rPr>
                  <w:rFonts w:cs="Arial"/>
                </w:rPr>
                <w:delText>1</w:delText>
              </w:r>
              <w:r w:rsidDel="00A4714B">
                <w:rPr>
                  <w:rFonts w:cs="Arial"/>
                </w:rPr>
                <w:delText xml:space="preserve"> </w:delText>
              </w:r>
            </w:del>
            <w:ins w:id="297" w:author="Weibel, Matthew D [US] (MS)" w:date="2021-01-28T16:31:00Z">
              <w:del w:id="298" w:author="Green, Thomas J [US] (MS)" w:date="2023-11-20T16:16:00Z">
                <w:r w:rsidR="00F23814" w:rsidDel="00A4714B">
                  <w:rPr>
                    <w:rFonts w:cs="Arial"/>
                  </w:rPr>
                  <w:delText xml:space="preserve">10 </w:delText>
                </w:r>
              </w:del>
            </w:ins>
            <w:del w:id="299" w:author="Green, Thomas J [US] (MS)" w:date="2023-11-20T16:16:00Z">
              <w:r w:rsidR="00C824C0" w:rsidDel="00A4714B">
                <w:rPr>
                  <w:rFonts w:cs="Arial"/>
                </w:rPr>
                <w:delText>Oc</w:delText>
              </w:r>
              <w:r w:rsidDel="00A4714B">
                <w:rPr>
                  <w:rFonts w:cs="Arial"/>
                </w:rPr>
                <w:delText>t</w:delText>
              </w:r>
              <w:r w:rsidR="00C824C0" w:rsidDel="00A4714B">
                <w:rPr>
                  <w:rFonts w:cs="Arial"/>
                </w:rPr>
                <w:delText>o</w:delText>
              </w:r>
              <w:r w:rsidDel="00A4714B">
                <w:rPr>
                  <w:rFonts w:cs="Arial"/>
                </w:rPr>
                <w:delText xml:space="preserve">ber </w:delText>
              </w:r>
            </w:del>
            <w:ins w:id="300" w:author="Weibel, Matthew D [US] (MS)" w:date="2021-01-28T16:31:00Z">
              <w:del w:id="301" w:author="Green, Thomas J [US] (MS)" w:date="2023-11-20T16:16:00Z">
                <w:r w:rsidR="00F23814" w:rsidDel="00A4714B">
                  <w:rPr>
                    <w:rFonts w:cs="Arial"/>
                  </w:rPr>
                  <w:delText xml:space="preserve">May </w:delText>
                </w:r>
              </w:del>
            </w:ins>
            <w:del w:id="302" w:author="Green, Thomas J [US] (MS)" w:date="2023-11-20T16:16:00Z">
              <w:r w:rsidDel="00A4714B">
                <w:rPr>
                  <w:rFonts w:cs="Arial"/>
                </w:rPr>
                <w:delText>2020</w:delText>
              </w:r>
            </w:del>
            <w:ins w:id="303" w:author="Weibel, Matthew D [US] (MS)" w:date="2021-01-28T16:31:00Z">
              <w:del w:id="304" w:author="Green, Thomas J [US] (MS)" w:date="2023-11-20T16:16:00Z">
                <w:r w:rsidR="00F23814" w:rsidDel="00A4714B">
                  <w:rPr>
                    <w:rFonts w:cs="Arial"/>
                  </w:rPr>
                  <w:delText>2021</w:delText>
                </w:r>
              </w:del>
            </w:ins>
          </w:p>
        </w:tc>
      </w:tr>
      <w:tr w:rsidR="00D92316" w:rsidRPr="00F26DD4" w14:paraId="4BD7398F" w14:textId="77777777" w:rsidTr="00BD74D3">
        <w:trPr>
          <w:trHeight w:val="130"/>
        </w:trPr>
        <w:tc>
          <w:tcPr>
            <w:tcW w:w="461" w:type="pct"/>
            <w:tcBorders>
              <w:left w:val="single" w:sz="4" w:space="0" w:color="auto"/>
            </w:tcBorders>
          </w:tcPr>
          <w:p w14:paraId="12A9EFE5" w14:textId="57417D19" w:rsidR="00D92316" w:rsidRPr="00F26DD4" w:rsidRDefault="00C824C0" w:rsidP="00C62460">
            <w:pPr>
              <w:pStyle w:val="tablebody"/>
              <w:spacing w:before="40" w:after="40"/>
              <w:rPr>
                <w:rFonts w:cs="Arial"/>
              </w:rPr>
            </w:pPr>
            <w:r>
              <w:rPr>
                <w:rFonts w:cs="Arial"/>
              </w:rPr>
              <w:t>8</w:t>
            </w:r>
          </w:p>
        </w:tc>
        <w:tc>
          <w:tcPr>
            <w:tcW w:w="2269" w:type="pct"/>
          </w:tcPr>
          <w:p w14:paraId="1C64DB7E" w14:textId="386AAF12" w:rsidR="00D92316" w:rsidRPr="00F26DD4" w:rsidRDefault="00D92316" w:rsidP="00C62460">
            <w:pPr>
              <w:pStyle w:val="tablebody"/>
              <w:spacing w:before="40" w:after="40"/>
              <w:rPr>
                <w:rFonts w:cs="Arial"/>
              </w:rPr>
            </w:pPr>
            <w:r>
              <w:rPr>
                <w:rFonts w:cs="Arial"/>
              </w:rPr>
              <w:t>Qualification Units</w:t>
            </w:r>
          </w:p>
        </w:tc>
        <w:tc>
          <w:tcPr>
            <w:tcW w:w="2269" w:type="pct"/>
          </w:tcPr>
          <w:p w14:paraId="64452632" w14:textId="7A2B30D4" w:rsidR="00D92316" w:rsidRPr="00F26DD4" w:rsidRDefault="00C824C0">
            <w:pPr>
              <w:pStyle w:val="tablebody"/>
              <w:spacing w:before="40" w:after="40"/>
              <w:rPr>
                <w:rFonts w:cs="Arial"/>
              </w:rPr>
            </w:pPr>
            <w:del w:id="305" w:author="Green, Thomas J [US] (MS)" w:date="2023-11-20T16:16:00Z">
              <w:r w:rsidDel="00A4714B">
                <w:rPr>
                  <w:rFonts w:cs="Arial"/>
                </w:rPr>
                <w:delText>31</w:delText>
              </w:r>
              <w:r w:rsidR="00D92316" w:rsidDel="00A4714B">
                <w:rPr>
                  <w:rFonts w:cs="Arial"/>
                </w:rPr>
                <w:delText xml:space="preserve"> </w:delText>
              </w:r>
            </w:del>
            <w:ins w:id="306" w:author="Weibel, Matthew D [US] (MS)" w:date="2021-01-28T16:32:00Z">
              <w:del w:id="307" w:author="Green, Thomas J [US] (MS)" w:date="2023-11-20T16:16:00Z">
                <w:r w:rsidR="00F23814" w:rsidDel="00A4714B">
                  <w:rPr>
                    <w:rFonts w:cs="Arial"/>
                  </w:rPr>
                  <w:delText xml:space="preserve">30 </w:delText>
                </w:r>
              </w:del>
            </w:ins>
            <w:del w:id="308" w:author="Green, Thomas J [US] (MS)" w:date="2023-11-20T16:16:00Z">
              <w:r w:rsidDel="00A4714B">
                <w:rPr>
                  <w:rFonts w:cs="Arial"/>
                </w:rPr>
                <w:delText>March</w:delText>
              </w:r>
              <w:r w:rsidR="00D92316" w:rsidDel="00A4714B">
                <w:rPr>
                  <w:rFonts w:cs="Arial"/>
                </w:rPr>
                <w:delText xml:space="preserve"> </w:delText>
              </w:r>
            </w:del>
            <w:ins w:id="309" w:author="Weibel, Matthew D [US] (MS)" w:date="2021-01-28T16:32:00Z">
              <w:del w:id="310" w:author="Green, Thomas J [US] (MS)" w:date="2023-11-20T16:16:00Z">
                <w:r w:rsidR="00F23814" w:rsidDel="00A4714B">
                  <w:rPr>
                    <w:rFonts w:cs="Arial"/>
                  </w:rPr>
                  <w:delText xml:space="preserve">September </w:delText>
                </w:r>
              </w:del>
            </w:ins>
            <w:del w:id="311" w:author="Green, Thomas J [US] (MS)" w:date="2023-11-20T16:16:00Z">
              <w:r w:rsidR="00D92316" w:rsidDel="00A4714B">
                <w:rPr>
                  <w:rFonts w:cs="Arial"/>
                </w:rPr>
                <w:delText>2021</w:delText>
              </w:r>
            </w:del>
          </w:p>
        </w:tc>
      </w:tr>
      <w:tr w:rsidR="00F23814" w:rsidRPr="00F26DD4" w14:paraId="79631682" w14:textId="77777777" w:rsidTr="00BD74D3">
        <w:trPr>
          <w:trHeight w:val="130"/>
        </w:trPr>
        <w:tc>
          <w:tcPr>
            <w:tcW w:w="461" w:type="pct"/>
            <w:tcBorders>
              <w:left w:val="single" w:sz="4" w:space="0" w:color="auto"/>
            </w:tcBorders>
          </w:tcPr>
          <w:p w14:paraId="1AC80449" w14:textId="7B62595F" w:rsidR="00F23814" w:rsidRPr="00F26DD4" w:rsidRDefault="00F23814" w:rsidP="00F23814">
            <w:pPr>
              <w:pStyle w:val="tablebody"/>
              <w:spacing w:before="40" w:after="40"/>
              <w:rPr>
                <w:rFonts w:cs="Arial"/>
              </w:rPr>
            </w:pPr>
            <w:r>
              <w:rPr>
                <w:rFonts w:cs="Arial"/>
              </w:rPr>
              <w:t>8</w:t>
            </w:r>
          </w:p>
        </w:tc>
        <w:tc>
          <w:tcPr>
            <w:tcW w:w="2269" w:type="pct"/>
          </w:tcPr>
          <w:p w14:paraId="06591620" w14:textId="3B8A5938" w:rsidR="00F23814" w:rsidRPr="00F26DD4" w:rsidRDefault="00F23814" w:rsidP="00F23814">
            <w:pPr>
              <w:pStyle w:val="tablebody"/>
              <w:spacing w:before="40" w:after="40"/>
              <w:rPr>
                <w:rFonts w:cs="Arial"/>
              </w:rPr>
            </w:pPr>
            <w:r>
              <w:rPr>
                <w:rFonts w:cs="Arial"/>
              </w:rPr>
              <w:t>Production Run #1</w:t>
            </w:r>
          </w:p>
        </w:tc>
        <w:tc>
          <w:tcPr>
            <w:tcW w:w="2269" w:type="pct"/>
          </w:tcPr>
          <w:p w14:paraId="35E04FD3" w14:textId="3E7970E2" w:rsidR="00F23814" w:rsidRPr="00F26DD4" w:rsidRDefault="00F23814" w:rsidP="00F23814">
            <w:pPr>
              <w:pStyle w:val="tablebody"/>
              <w:spacing w:before="40" w:after="40"/>
              <w:rPr>
                <w:rFonts w:cs="Arial"/>
              </w:rPr>
            </w:pPr>
            <w:ins w:id="312" w:author="Weibel, Matthew D [US] (MS)" w:date="2021-01-28T16:32:00Z">
              <w:del w:id="313" w:author="Green, Thomas J [US] (MS)" w:date="2023-11-20T16:16:00Z">
                <w:r w:rsidDel="00A4714B">
                  <w:rPr>
                    <w:rFonts w:cs="Arial"/>
                  </w:rPr>
                  <w:delText>30 September 2021</w:delText>
                </w:r>
              </w:del>
            </w:ins>
            <w:del w:id="314" w:author="Green, Thomas J [US] (MS)" w:date="2023-11-20T16:16:00Z">
              <w:r w:rsidDel="00A4714B">
                <w:rPr>
                  <w:rFonts w:cs="Arial"/>
                </w:rPr>
                <w:delText>30 April 2021</w:delText>
              </w:r>
            </w:del>
          </w:p>
        </w:tc>
      </w:tr>
      <w:tr w:rsidR="00F23814" w:rsidRPr="00F26DD4" w14:paraId="3C2BC707" w14:textId="77777777" w:rsidTr="00BD74D3">
        <w:trPr>
          <w:trHeight w:val="130"/>
        </w:trPr>
        <w:tc>
          <w:tcPr>
            <w:tcW w:w="461" w:type="pct"/>
            <w:tcBorders>
              <w:top w:val="single" w:sz="4" w:space="0" w:color="auto"/>
              <w:left w:val="single" w:sz="4" w:space="0" w:color="auto"/>
              <w:bottom w:val="single" w:sz="4" w:space="0" w:color="auto"/>
              <w:right w:val="single" w:sz="4" w:space="0" w:color="auto"/>
            </w:tcBorders>
          </w:tcPr>
          <w:p w14:paraId="696376A8" w14:textId="5116A4F7" w:rsidR="00F23814" w:rsidRPr="00F26DD4" w:rsidRDefault="00F23814" w:rsidP="00F23814">
            <w:pPr>
              <w:pStyle w:val="tablebody"/>
              <w:spacing w:before="40" w:after="40"/>
              <w:rPr>
                <w:rFonts w:cs="Arial"/>
              </w:rPr>
            </w:pPr>
            <w:r>
              <w:rPr>
                <w:rFonts w:cs="Arial"/>
              </w:rPr>
              <w:t>8</w:t>
            </w:r>
          </w:p>
        </w:tc>
        <w:tc>
          <w:tcPr>
            <w:tcW w:w="2269" w:type="pct"/>
            <w:tcBorders>
              <w:top w:val="single" w:sz="4" w:space="0" w:color="auto"/>
              <w:left w:val="single" w:sz="4" w:space="0" w:color="auto"/>
              <w:bottom w:val="single" w:sz="4" w:space="0" w:color="auto"/>
              <w:right w:val="single" w:sz="4" w:space="0" w:color="auto"/>
            </w:tcBorders>
          </w:tcPr>
          <w:p w14:paraId="27CBE792" w14:textId="2F5BDF17" w:rsidR="00F23814" w:rsidRPr="00F26DD4" w:rsidRDefault="00F23814" w:rsidP="00F23814">
            <w:pPr>
              <w:pStyle w:val="tablebody"/>
              <w:spacing w:before="40" w:after="40"/>
              <w:rPr>
                <w:rFonts w:cs="Arial"/>
              </w:rPr>
            </w:pPr>
            <w:r>
              <w:rPr>
                <w:rFonts w:cs="Arial"/>
              </w:rPr>
              <w:t>Production Run #2</w:t>
            </w:r>
          </w:p>
        </w:tc>
        <w:tc>
          <w:tcPr>
            <w:tcW w:w="2269" w:type="pct"/>
            <w:tcBorders>
              <w:top w:val="single" w:sz="4" w:space="0" w:color="auto"/>
              <w:left w:val="single" w:sz="4" w:space="0" w:color="auto"/>
              <w:bottom w:val="single" w:sz="4" w:space="0" w:color="auto"/>
              <w:right w:val="single" w:sz="4" w:space="0" w:color="auto"/>
            </w:tcBorders>
          </w:tcPr>
          <w:p w14:paraId="547F8C07" w14:textId="2F707952" w:rsidR="00F23814" w:rsidRPr="00F26DD4" w:rsidRDefault="00F23814" w:rsidP="00F23814">
            <w:pPr>
              <w:pStyle w:val="tablebody"/>
              <w:spacing w:before="40" w:after="40"/>
              <w:rPr>
                <w:rFonts w:cs="Arial"/>
              </w:rPr>
            </w:pPr>
            <w:ins w:id="315" w:author="Weibel, Matthew D [US] (MS)" w:date="2021-01-28T16:32:00Z">
              <w:del w:id="316" w:author="Green, Thomas J [US] (MS)" w:date="2023-11-20T16:16:00Z">
                <w:r w:rsidDel="00A4714B">
                  <w:rPr>
                    <w:rFonts w:cs="Arial"/>
                  </w:rPr>
                  <w:delText>30 September 2021</w:delText>
                </w:r>
              </w:del>
            </w:ins>
            <w:del w:id="317" w:author="Green, Thomas J [US] (MS)" w:date="2023-11-20T16:16:00Z">
              <w:r w:rsidDel="00A4714B">
                <w:rPr>
                  <w:rFonts w:cs="Arial"/>
                </w:rPr>
                <w:delText>31 May 2021</w:delText>
              </w:r>
            </w:del>
          </w:p>
        </w:tc>
      </w:tr>
      <w:tr w:rsidR="00D92316" w:rsidRPr="00F26DD4" w14:paraId="237A7775" w14:textId="77777777" w:rsidTr="00BD74D3">
        <w:trPr>
          <w:trHeight w:val="130"/>
        </w:trPr>
        <w:tc>
          <w:tcPr>
            <w:tcW w:w="461" w:type="pct"/>
            <w:tcBorders>
              <w:top w:val="single" w:sz="4" w:space="0" w:color="auto"/>
              <w:left w:val="single" w:sz="4" w:space="0" w:color="auto"/>
              <w:bottom w:val="single" w:sz="4" w:space="0" w:color="auto"/>
              <w:right w:val="single" w:sz="4" w:space="0" w:color="auto"/>
            </w:tcBorders>
          </w:tcPr>
          <w:p w14:paraId="767F3341" w14:textId="7505B4DA" w:rsidR="00D92316" w:rsidRPr="00F26DD4" w:rsidRDefault="00D92316" w:rsidP="00C62460">
            <w:pPr>
              <w:pStyle w:val="tablebody"/>
              <w:spacing w:before="40" w:after="40"/>
              <w:rPr>
                <w:rFonts w:cs="Arial"/>
              </w:rPr>
            </w:pPr>
            <w:r>
              <w:rPr>
                <w:rFonts w:cs="Arial"/>
              </w:rPr>
              <w:t>4</w:t>
            </w:r>
          </w:p>
        </w:tc>
        <w:tc>
          <w:tcPr>
            <w:tcW w:w="2269" w:type="pct"/>
            <w:tcBorders>
              <w:top w:val="single" w:sz="4" w:space="0" w:color="auto"/>
              <w:left w:val="single" w:sz="4" w:space="0" w:color="auto"/>
              <w:bottom w:val="single" w:sz="4" w:space="0" w:color="auto"/>
              <w:right w:val="single" w:sz="4" w:space="0" w:color="auto"/>
            </w:tcBorders>
          </w:tcPr>
          <w:p w14:paraId="08DE2B0B" w14:textId="276A3743" w:rsidR="00D92316" w:rsidRPr="00F26DD4" w:rsidRDefault="00D92316" w:rsidP="00C62460">
            <w:pPr>
              <w:pStyle w:val="tablebody"/>
              <w:spacing w:before="40" w:after="40"/>
              <w:rPr>
                <w:rFonts w:cs="Arial"/>
              </w:rPr>
            </w:pPr>
            <w:r>
              <w:rPr>
                <w:rFonts w:cs="Arial"/>
              </w:rPr>
              <w:t>Spares</w:t>
            </w:r>
          </w:p>
        </w:tc>
        <w:tc>
          <w:tcPr>
            <w:tcW w:w="2269" w:type="pct"/>
            <w:tcBorders>
              <w:top w:val="single" w:sz="4" w:space="0" w:color="auto"/>
              <w:left w:val="single" w:sz="4" w:space="0" w:color="auto"/>
              <w:bottom w:val="single" w:sz="4" w:space="0" w:color="auto"/>
              <w:right w:val="single" w:sz="4" w:space="0" w:color="auto"/>
            </w:tcBorders>
          </w:tcPr>
          <w:p w14:paraId="4E260429" w14:textId="4F58AD95" w:rsidR="00D92316" w:rsidRPr="00F26DD4" w:rsidRDefault="00F23814">
            <w:pPr>
              <w:pStyle w:val="tablebody"/>
              <w:spacing w:before="40" w:after="40"/>
              <w:rPr>
                <w:rFonts w:cs="Arial"/>
              </w:rPr>
            </w:pPr>
            <w:ins w:id="318" w:author="Weibel, Matthew D [US] (MS)" w:date="2021-01-28T16:33:00Z">
              <w:del w:id="319" w:author="Green, Thomas J [US] (MS)" w:date="2023-11-20T16:16:00Z">
                <w:r w:rsidDel="00A4714B">
                  <w:rPr>
                    <w:rFonts w:cs="Arial"/>
                  </w:rPr>
                  <w:delText>30 September 2021</w:delText>
                </w:r>
              </w:del>
            </w:ins>
            <w:del w:id="320" w:author="Green, Thomas J [US] (MS)" w:date="2023-11-20T16:16:00Z">
              <w:r w:rsidR="00D92316" w:rsidDel="00A4714B">
                <w:rPr>
                  <w:rFonts w:cs="Arial"/>
                </w:rPr>
                <w:delText>3</w:delText>
              </w:r>
              <w:r w:rsidR="00C824C0" w:rsidDel="00A4714B">
                <w:rPr>
                  <w:rFonts w:cs="Arial"/>
                </w:rPr>
                <w:delText>0</w:delText>
              </w:r>
              <w:r w:rsidR="00D92316" w:rsidDel="00A4714B">
                <w:rPr>
                  <w:rFonts w:cs="Arial"/>
                </w:rPr>
                <w:delText xml:space="preserve"> </w:delText>
              </w:r>
              <w:r w:rsidR="00C824C0" w:rsidDel="00A4714B">
                <w:rPr>
                  <w:rFonts w:cs="Arial"/>
                </w:rPr>
                <w:delText>June</w:delText>
              </w:r>
              <w:r w:rsidR="00D92316" w:rsidDel="00A4714B">
                <w:rPr>
                  <w:rFonts w:cs="Arial"/>
                </w:rPr>
                <w:delText xml:space="preserve"> 2021</w:delText>
              </w:r>
            </w:del>
          </w:p>
        </w:tc>
      </w:tr>
    </w:tbl>
    <w:p w14:paraId="5051C097" w14:textId="77777777" w:rsidR="00EF6CFD" w:rsidRPr="00F26DD4" w:rsidRDefault="00EF6CFD" w:rsidP="00A046BD">
      <w:pPr>
        <w:pStyle w:val="Heading2"/>
        <w:rPr>
          <w:rFonts w:cs="Arial"/>
        </w:rPr>
      </w:pPr>
      <w:bookmarkStart w:id="321" w:name="_Toc182966486"/>
      <w:bookmarkStart w:id="322" w:name="_Toc182966487"/>
      <w:bookmarkStart w:id="323" w:name="_Toc182966525"/>
      <w:bookmarkStart w:id="324" w:name="_Toc182966526"/>
      <w:bookmarkStart w:id="325" w:name="_Toc188760035"/>
      <w:bookmarkStart w:id="326" w:name="_Toc40957454"/>
      <w:bookmarkEnd w:id="321"/>
      <w:bookmarkEnd w:id="322"/>
      <w:bookmarkEnd w:id="323"/>
      <w:bookmarkEnd w:id="324"/>
      <w:r w:rsidRPr="00F26DD4">
        <w:rPr>
          <w:rFonts w:cs="Arial"/>
        </w:rPr>
        <w:t>Delivery Instructions</w:t>
      </w:r>
      <w:bookmarkEnd w:id="325"/>
      <w:bookmarkEnd w:id="326"/>
    </w:p>
    <w:p w14:paraId="6B5645A2" w14:textId="2D81830F" w:rsidR="00EF6CFD" w:rsidRPr="00F26DD4" w:rsidRDefault="00C31D7A" w:rsidP="003D2B41">
      <w:pPr>
        <w:pStyle w:val="text"/>
        <w:rPr>
          <w:rFonts w:cs="Arial"/>
        </w:rPr>
      </w:pPr>
      <w:r>
        <w:rPr>
          <w:rFonts w:cs="Arial"/>
        </w:rPr>
        <w:t xml:space="preserve">The SELLER shall </w:t>
      </w:r>
      <w:r w:rsidR="00035C2E">
        <w:rPr>
          <w:rFonts w:cs="Arial"/>
        </w:rPr>
        <w:t xml:space="preserve">deliver all units in Table </w:t>
      </w:r>
      <w:r w:rsidR="00195458">
        <w:rPr>
          <w:rFonts w:cs="Arial"/>
        </w:rPr>
        <w:t>4</w:t>
      </w:r>
      <w:r w:rsidR="00035C2E">
        <w:rPr>
          <w:rFonts w:cs="Arial"/>
        </w:rPr>
        <w:t xml:space="preserve">-1, unless notified otherwise, to the BUYER’s facility in Sacramento, California, as listed in the contract documents. When preparing units for shipment or delivery the SELLER shall package the </w:t>
      </w:r>
      <w:del w:id="327" w:author="Green, Thomas J [US] (MS)" w:date="2023-11-15T14:48:00Z">
        <w:r w:rsidR="00035C2E" w:rsidDel="00F2237B">
          <w:rPr>
            <w:rFonts w:cs="Arial"/>
          </w:rPr>
          <w:delText xml:space="preserve">SVCs </w:delText>
        </w:r>
      </w:del>
      <w:ins w:id="328" w:author="Green, Thomas J [US] (MS)" w:date="2023-11-15T14:48:00Z">
        <w:r w:rsidR="00F2237B">
          <w:rPr>
            <w:rFonts w:cs="Arial"/>
          </w:rPr>
          <w:t>**</w:t>
        </w:r>
        <w:proofErr w:type="gramStart"/>
        <w:r w:rsidR="00F2237B">
          <w:rPr>
            <w:rFonts w:cs="Arial"/>
          </w:rPr>
          <w:t xml:space="preserve">*  </w:t>
        </w:r>
      </w:ins>
      <w:r w:rsidR="00035C2E">
        <w:rPr>
          <w:rFonts w:cs="Arial"/>
        </w:rPr>
        <w:t>to</w:t>
      </w:r>
      <w:proofErr w:type="gramEnd"/>
      <w:r w:rsidR="00035C2E">
        <w:rPr>
          <w:rFonts w:cs="Arial"/>
        </w:rPr>
        <w:t xml:space="preserve"> protect them from </w:t>
      </w:r>
      <w:r w:rsidR="00C10A48">
        <w:rPr>
          <w:rFonts w:cs="Arial"/>
        </w:rPr>
        <w:t>electro</w:t>
      </w:r>
      <w:r w:rsidR="00035C2E">
        <w:rPr>
          <w:rFonts w:cs="Arial"/>
        </w:rPr>
        <w:t xml:space="preserve">static </w:t>
      </w:r>
      <w:r w:rsidR="00C10A48">
        <w:rPr>
          <w:rFonts w:cs="Arial"/>
        </w:rPr>
        <w:t>discharge</w:t>
      </w:r>
      <w:r w:rsidR="00035C2E">
        <w:rPr>
          <w:rFonts w:cs="Arial"/>
        </w:rPr>
        <w:t xml:space="preserve"> and from physical damage due to vibration</w:t>
      </w:r>
      <w:r w:rsidR="00C10A48">
        <w:rPr>
          <w:rFonts w:cs="Arial"/>
        </w:rPr>
        <w:t>, shock,</w:t>
      </w:r>
      <w:r w:rsidR="00035C2E">
        <w:rPr>
          <w:rFonts w:cs="Arial"/>
        </w:rPr>
        <w:t xml:space="preserve"> or temperature.</w:t>
      </w:r>
    </w:p>
    <w:p w14:paraId="67BA3D74" w14:textId="50FFC1F3" w:rsidR="00EF6CFD" w:rsidRPr="00F26DD4" w:rsidRDefault="00EF6CFD" w:rsidP="00EF6CFD">
      <w:pPr>
        <w:pStyle w:val="Heading1"/>
        <w:rPr>
          <w:rFonts w:cs="Arial"/>
        </w:rPr>
      </w:pPr>
      <w:bookmarkStart w:id="329" w:name="_Toc188760036"/>
      <w:bookmarkStart w:id="330" w:name="_Toc40957455"/>
      <w:del w:id="331" w:author="Green, Thomas J [US] (MS)" w:date="2023-11-20T16:17:00Z">
        <w:r w:rsidRPr="00F26DD4" w:rsidDel="00A4714B">
          <w:rPr>
            <w:rFonts w:cs="Arial"/>
          </w:rPr>
          <w:lastRenderedPageBreak/>
          <w:delText>sub</w:delText>
        </w:r>
      </w:del>
      <w:r w:rsidRPr="00F26DD4">
        <w:rPr>
          <w:rFonts w:cs="Arial"/>
        </w:rPr>
        <w:t>contract data requirements list (</w:t>
      </w:r>
      <w:del w:id="332" w:author="Green, Thomas J [US] (MS)" w:date="2023-11-20T16:15:00Z">
        <w:r w:rsidRPr="00F26DD4" w:rsidDel="00A4714B">
          <w:rPr>
            <w:rFonts w:cs="Arial"/>
          </w:rPr>
          <w:delText>sdrl</w:delText>
        </w:r>
      </w:del>
      <w:ins w:id="333" w:author="Green, Thomas J [US] (MS)" w:date="2023-11-20T16:15:00Z">
        <w:r w:rsidR="00A4714B">
          <w:rPr>
            <w:rFonts w:cs="Arial"/>
          </w:rPr>
          <w:t>CDRL</w:t>
        </w:r>
      </w:ins>
      <w:r w:rsidRPr="00F26DD4">
        <w:rPr>
          <w:rFonts w:cs="Arial"/>
        </w:rPr>
        <w:t>)</w:t>
      </w:r>
      <w:bookmarkEnd w:id="329"/>
      <w:bookmarkEnd w:id="330"/>
      <w:ins w:id="334" w:author="Green, Thomas J [US] (MS)" w:date="2023-11-20T16:17:00Z">
        <w:r w:rsidR="00A4714B">
          <w:rPr>
            <w:rFonts w:cs="Arial"/>
          </w:rPr>
          <w:t xml:space="preserve"> ***</w:t>
        </w:r>
      </w:ins>
    </w:p>
    <w:p w14:paraId="6ED470AA" w14:textId="53EB87B2" w:rsidR="00EF6CFD" w:rsidRPr="00F26DD4" w:rsidRDefault="00EF6CFD" w:rsidP="003D2B41">
      <w:pPr>
        <w:pStyle w:val="text"/>
        <w:rPr>
          <w:rFonts w:cs="Arial"/>
        </w:rPr>
      </w:pPr>
      <w:r w:rsidRPr="00F26DD4">
        <w:rPr>
          <w:rFonts w:cs="Arial"/>
        </w:rPr>
        <w:t xml:space="preserve">The </w:t>
      </w:r>
      <w:del w:id="335" w:author="Green, Thomas J [US] (MS)" w:date="2023-11-20T16:17:00Z">
        <w:r w:rsidRPr="00F26DD4" w:rsidDel="00A4714B">
          <w:rPr>
            <w:rFonts w:cs="Arial"/>
          </w:rPr>
          <w:delText xml:space="preserve">Subcontract </w:delText>
        </w:r>
      </w:del>
      <w:ins w:id="336" w:author="Green, Thomas J [US] (MS)" w:date="2023-11-20T16:17:00Z">
        <w:r w:rsidR="00A4714B">
          <w:rPr>
            <w:rFonts w:cs="Arial"/>
          </w:rPr>
          <w:t>C</w:t>
        </w:r>
        <w:r w:rsidR="00A4714B" w:rsidRPr="00F26DD4">
          <w:rPr>
            <w:rFonts w:cs="Arial"/>
          </w:rPr>
          <w:t xml:space="preserve">ontract </w:t>
        </w:r>
      </w:ins>
      <w:r w:rsidRPr="00F26DD4">
        <w:rPr>
          <w:rFonts w:cs="Arial"/>
        </w:rPr>
        <w:t>Data Requirements List (</w:t>
      </w:r>
      <w:del w:id="337" w:author="Green, Thomas J [US] (MS)" w:date="2023-11-20T16:15:00Z">
        <w:r w:rsidRPr="00F26DD4" w:rsidDel="00A4714B">
          <w:rPr>
            <w:rFonts w:cs="Arial"/>
          </w:rPr>
          <w:delText>SDRL</w:delText>
        </w:r>
      </w:del>
      <w:ins w:id="338" w:author="Green, Thomas J [US] (MS)" w:date="2023-11-20T16:15:00Z">
        <w:r w:rsidR="00A4714B">
          <w:rPr>
            <w:rFonts w:cs="Arial"/>
          </w:rPr>
          <w:t>CDRL</w:t>
        </w:r>
      </w:ins>
      <w:r w:rsidRPr="00F26DD4">
        <w:rPr>
          <w:rFonts w:cs="Arial"/>
        </w:rPr>
        <w:t>) is shown in Table 5-1.</w:t>
      </w:r>
    </w:p>
    <w:p w14:paraId="66F32EAE" w14:textId="77777777" w:rsidR="00EF6CFD" w:rsidRPr="00F26DD4" w:rsidRDefault="00EF6CFD" w:rsidP="006A4A08">
      <w:pPr>
        <w:pStyle w:val="TableCaption0"/>
      </w:pPr>
      <w:bookmarkStart w:id="339" w:name="_Toc40957461"/>
      <w:r w:rsidRPr="00F26DD4">
        <w:t>Table 5-1</w:t>
      </w:r>
      <w:r w:rsidR="003D2B41" w:rsidRPr="00F26DD4">
        <w:t>.</w:t>
      </w:r>
      <w:r w:rsidR="003D2B41" w:rsidRPr="00F26DD4">
        <w:tab/>
      </w:r>
      <w:r w:rsidRPr="00F26DD4">
        <w:t>Subcontract Data Requirements List</w:t>
      </w:r>
      <w:bookmarkEnd w:id="3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8"/>
        <w:gridCol w:w="4141"/>
        <w:gridCol w:w="4141"/>
      </w:tblGrid>
      <w:tr w:rsidR="00DC358C" w:rsidRPr="00F26DD4" w14:paraId="74A92B42" w14:textId="77777777" w:rsidTr="006A4A08">
        <w:trPr>
          <w:trHeight w:val="143"/>
        </w:trPr>
        <w:tc>
          <w:tcPr>
            <w:tcW w:w="461" w:type="pct"/>
            <w:shd w:val="clear" w:color="auto" w:fill="9CC2E5" w:themeFill="accent1" w:themeFillTint="99"/>
          </w:tcPr>
          <w:p w14:paraId="1A52AC0B" w14:textId="7C8F7991" w:rsidR="00DC358C" w:rsidRPr="00F26DD4" w:rsidRDefault="00DC358C" w:rsidP="00F26DD4">
            <w:pPr>
              <w:pStyle w:val="StyletableheadtableheaderthtableheadingBefore2ptAft"/>
              <w:spacing w:line="240" w:lineRule="auto"/>
              <w:rPr>
                <w:rFonts w:cs="Arial"/>
              </w:rPr>
            </w:pPr>
            <w:del w:id="340" w:author="Green, Thomas J [US] (MS)" w:date="2023-11-20T16:15:00Z">
              <w:r w:rsidRPr="00F26DD4" w:rsidDel="00A4714B">
                <w:rPr>
                  <w:rFonts w:cs="Arial"/>
                </w:rPr>
                <w:delText>SDRL</w:delText>
              </w:r>
            </w:del>
            <w:ins w:id="341" w:author="Green, Thomas J [US] (MS)" w:date="2023-11-20T16:15:00Z">
              <w:r w:rsidR="00A4714B">
                <w:rPr>
                  <w:rFonts w:cs="Arial"/>
                </w:rPr>
                <w:t>CDRL</w:t>
              </w:r>
            </w:ins>
            <w:r w:rsidRPr="00F26DD4">
              <w:rPr>
                <w:rFonts w:cs="Arial"/>
              </w:rPr>
              <w:t>#</w:t>
            </w:r>
          </w:p>
        </w:tc>
        <w:tc>
          <w:tcPr>
            <w:tcW w:w="2269" w:type="pct"/>
            <w:shd w:val="clear" w:color="auto" w:fill="9CC2E5" w:themeFill="accent1" w:themeFillTint="99"/>
          </w:tcPr>
          <w:p w14:paraId="709EEBDF" w14:textId="77777777" w:rsidR="00DC358C" w:rsidRPr="00F26DD4" w:rsidRDefault="00DC358C" w:rsidP="00F26DD4">
            <w:pPr>
              <w:pStyle w:val="StyletableheadtableheaderthtableheadingBefore2ptAft"/>
              <w:spacing w:line="240" w:lineRule="auto"/>
              <w:rPr>
                <w:rFonts w:cs="Arial"/>
              </w:rPr>
            </w:pPr>
            <w:r w:rsidRPr="00F26DD4">
              <w:rPr>
                <w:rFonts w:cs="Arial"/>
              </w:rPr>
              <w:t>Description</w:t>
            </w:r>
          </w:p>
        </w:tc>
        <w:tc>
          <w:tcPr>
            <w:tcW w:w="2269" w:type="pct"/>
            <w:shd w:val="clear" w:color="auto" w:fill="9CC2E5" w:themeFill="accent1" w:themeFillTint="99"/>
          </w:tcPr>
          <w:p w14:paraId="1BCBCDF7" w14:textId="77777777" w:rsidR="00DC358C" w:rsidRPr="00F26DD4" w:rsidRDefault="00DC358C" w:rsidP="00F26DD4">
            <w:pPr>
              <w:pStyle w:val="StyletableheadtableheaderthtableheadingBefore2ptAft"/>
              <w:spacing w:line="240" w:lineRule="auto"/>
              <w:rPr>
                <w:rFonts w:cs="Arial"/>
              </w:rPr>
            </w:pPr>
            <w:r w:rsidRPr="00F26DD4">
              <w:rPr>
                <w:rFonts w:cs="Arial"/>
              </w:rPr>
              <w:t>Due Date</w:t>
            </w:r>
          </w:p>
        </w:tc>
      </w:tr>
      <w:tr w:rsidR="00DC358C" w:rsidRPr="00F26DD4" w14:paraId="5482769D" w14:textId="77777777" w:rsidTr="006A4A08">
        <w:trPr>
          <w:trHeight w:val="125"/>
        </w:trPr>
        <w:tc>
          <w:tcPr>
            <w:tcW w:w="461" w:type="pct"/>
          </w:tcPr>
          <w:p w14:paraId="18ED7B77" w14:textId="77777777" w:rsidR="00DC358C" w:rsidRPr="00F26DD4" w:rsidRDefault="00DC358C" w:rsidP="00F26DD4">
            <w:pPr>
              <w:pStyle w:val="tablebody"/>
              <w:spacing w:before="40" w:after="40"/>
              <w:rPr>
                <w:rFonts w:cs="Arial"/>
              </w:rPr>
            </w:pPr>
            <w:r w:rsidRPr="00F26DD4">
              <w:rPr>
                <w:rFonts w:cs="Arial"/>
              </w:rPr>
              <w:t>001</w:t>
            </w:r>
          </w:p>
        </w:tc>
        <w:tc>
          <w:tcPr>
            <w:tcW w:w="2269" w:type="pct"/>
          </w:tcPr>
          <w:p w14:paraId="69A63AB3" w14:textId="77777777" w:rsidR="00DC358C" w:rsidRPr="00F26DD4" w:rsidRDefault="00DC358C" w:rsidP="00F26DD4">
            <w:pPr>
              <w:pStyle w:val="tablebody"/>
              <w:spacing w:before="40" w:after="40"/>
              <w:rPr>
                <w:rFonts w:cs="Arial"/>
              </w:rPr>
            </w:pPr>
            <w:r w:rsidRPr="00F26DD4">
              <w:rPr>
                <w:rFonts w:cs="Arial"/>
              </w:rPr>
              <w:t>Monthly Status Report</w:t>
            </w:r>
          </w:p>
        </w:tc>
        <w:tc>
          <w:tcPr>
            <w:tcW w:w="2269" w:type="pct"/>
          </w:tcPr>
          <w:p w14:paraId="2926E741" w14:textId="77777777" w:rsidR="00DC358C" w:rsidRPr="00F26DD4" w:rsidRDefault="00DC358C" w:rsidP="00F26DD4">
            <w:pPr>
              <w:pStyle w:val="tablebody"/>
              <w:spacing w:before="40" w:after="40"/>
              <w:rPr>
                <w:rFonts w:cs="Arial"/>
              </w:rPr>
            </w:pPr>
            <w:r w:rsidRPr="00F26DD4">
              <w:rPr>
                <w:rFonts w:cs="Arial"/>
              </w:rPr>
              <w:t>5 working days after accounting month end</w:t>
            </w:r>
          </w:p>
        </w:tc>
      </w:tr>
      <w:tr w:rsidR="00DC358C" w:rsidRPr="00F26DD4" w14:paraId="61B69F2D" w14:textId="77777777" w:rsidTr="006A4A08">
        <w:trPr>
          <w:trHeight w:val="720"/>
        </w:trPr>
        <w:tc>
          <w:tcPr>
            <w:tcW w:w="461" w:type="pct"/>
          </w:tcPr>
          <w:p w14:paraId="2C0D423F" w14:textId="77777777" w:rsidR="00DC358C" w:rsidRPr="00F26DD4" w:rsidRDefault="00DC358C" w:rsidP="00F26DD4">
            <w:pPr>
              <w:pStyle w:val="tablebody"/>
              <w:spacing w:before="40" w:after="40"/>
              <w:rPr>
                <w:rFonts w:cs="Arial"/>
              </w:rPr>
            </w:pPr>
            <w:r w:rsidRPr="00F26DD4">
              <w:rPr>
                <w:rFonts w:cs="Arial"/>
              </w:rPr>
              <w:t>002</w:t>
            </w:r>
          </w:p>
        </w:tc>
        <w:tc>
          <w:tcPr>
            <w:tcW w:w="2269" w:type="pct"/>
          </w:tcPr>
          <w:p w14:paraId="13B3433B" w14:textId="77777777" w:rsidR="00DC358C" w:rsidRPr="00F26DD4" w:rsidRDefault="00DC358C" w:rsidP="00F26DD4">
            <w:pPr>
              <w:pStyle w:val="tablebody"/>
              <w:spacing w:before="40" w:after="40"/>
              <w:rPr>
                <w:rFonts w:cs="Arial"/>
              </w:rPr>
            </w:pPr>
            <w:r w:rsidRPr="00F26DD4">
              <w:rPr>
                <w:rFonts w:cs="Arial"/>
              </w:rPr>
              <w:t>Master Schedule</w:t>
            </w:r>
          </w:p>
        </w:tc>
        <w:tc>
          <w:tcPr>
            <w:tcW w:w="2269" w:type="pct"/>
          </w:tcPr>
          <w:p w14:paraId="72988F19" w14:textId="77777777" w:rsidR="00DC358C" w:rsidRPr="00F26DD4" w:rsidRDefault="00DC358C" w:rsidP="00F26DD4">
            <w:pPr>
              <w:pStyle w:val="tablebody"/>
              <w:spacing w:before="40" w:after="40"/>
              <w:rPr>
                <w:rFonts w:cs="Arial"/>
              </w:rPr>
            </w:pPr>
            <w:r w:rsidRPr="00F26DD4">
              <w:rPr>
                <w:rFonts w:cs="Arial"/>
              </w:rPr>
              <w:t>Updates with the MSR packages 5 working days after month end</w:t>
            </w:r>
          </w:p>
        </w:tc>
      </w:tr>
      <w:tr w:rsidR="00DC358C" w:rsidRPr="00F26DD4" w14:paraId="13A0B434" w14:textId="77777777" w:rsidTr="006A4A08">
        <w:trPr>
          <w:trHeight w:val="368"/>
        </w:trPr>
        <w:tc>
          <w:tcPr>
            <w:tcW w:w="461" w:type="pct"/>
            <w:tcBorders>
              <w:left w:val="single" w:sz="4" w:space="0" w:color="auto"/>
            </w:tcBorders>
          </w:tcPr>
          <w:p w14:paraId="36056D2C" w14:textId="77777777" w:rsidR="00DC358C" w:rsidRPr="00F26DD4" w:rsidRDefault="00DC358C" w:rsidP="00F26DD4">
            <w:pPr>
              <w:pStyle w:val="tablebody"/>
              <w:spacing w:before="40" w:after="40"/>
              <w:rPr>
                <w:rFonts w:cs="Arial"/>
              </w:rPr>
            </w:pPr>
            <w:r w:rsidRPr="00F26DD4">
              <w:rPr>
                <w:rFonts w:cs="Arial"/>
              </w:rPr>
              <w:t>003</w:t>
            </w:r>
          </w:p>
        </w:tc>
        <w:tc>
          <w:tcPr>
            <w:tcW w:w="2269" w:type="pct"/>
          </w:tcPr>
          <w:p w14:paraId="0939F313" w14:textId="77777777" w:rsidR="00DC358C" w:rsidRPr="00F26DD4" w:rsidRDefault="00352C51" w:rsidP="00F26DD4">
            <w:pPr>
              <w:pStyle w:val="tablebody"/>
              <w:spacing w:before="40" w:after="40"/>
              <w:rPr>
                <w:rFonts w:cs="Arial"/>
              </w:rPr>
            </w:pPr>
            <w:r w:rsidRPr="00F26DD4">
              <w:rPr>
                <w:rFonts w:cs="Arial"/>
              </w:rPr>
              <w:t>Milestone</w:t>
            </w:r>
            <w:r w:rsidR="00E176A9" w:rsidRPr="00F26DD4">
              <w:rPr>
                <w:rFonts w:cs="Arial"/>
              </w:rPr>
              <w:t xml:space="preserve"> Review </w:t>
            </w:r>
            <w:r w:rsidR="00DC358C" w:rsidRPr="00F26DD4">
              <w:rPr>
                <w:rFonts w:cs="Arial"/>
              </w:rPr>
              <w:t>Meeting Minutes</w:t>
            </w:r>
          </w:p>
        </w:tc>
        <w:tc>
          <w:tcPr>
            <w:tcW w:w="2269" w:type="pct"/>
          </w:tcPr>
          <w:p w14:paraId="0F2EDB53" w14:textId="77777777" w:rsidR="00DC358C" w:rsidRPr="00F26DD4" w:rsidRDefault="00DC358C" w:rsidP="00F26DD4">
            <w:pPr>
              <w:pStyle w:val="tablebody"/>
              <w:spacing w:before="40" w:after="40"/>
              <w:rPr>
                <w:rFonts w:cs="Arial"/>
              </w:rPr>
            </w:pPr>
            <w:r w:rsidRPr="00F26DD4">
              <w:rPr>
                <w:rFonts w:cs="Arial"/>
              </w:rPr>
              <w:t xml:space="preserve">3 working days after design </w:t>
            </w:r>
            <w:r w:rsidR="00E176A9" w:rsidRPr="00F26DD4">
              <w:rPr>
                <w:rFonts w:cs="Arial"/>
              </w:rPr>
              <w:t xml:space="preserve">change </w:t>
            </w:r>
            <w:r w:rsidRPr="00F26DD4">
              <w:rPr>
                <w:rFonts w:cs="Arial"/>
              </w:rPr>
              <w:t>review meeting</w:t>
            </w:r>
          </w:p>
        </w:tc>
      </w:tr>
      <w:tr w:rsidR="00DC358C" w:rsidRPr="00F26DD4" w14:paraId="47210D17" w14:textId="77777777" w:rsidTr="006A4A08">
        <w:trPr>
          <w:trHeight w:val="710"/>
        </w:trPr>
        <w:tc>
          <w:tcPr>
            <w:tcW w:w="461" w:type="pct"/>
            <w:tcBorders>
              <w:left w:val="single" w:sz="4" w:space="0" w:color="auto"/>
            </w:tcBorders>
          </w:tcPr>
          <w:p w14:paraId="172DF972" w14:textId="77777777" w:rsidR="00DC358C" w:rsidRPr="00F26DD4" w:rsidRDefault="00DC358C" w:rsidP="00F26DD4">
            <w:pPr>
              <w:pStyle w:val="tablebody"/>
              <w:spacing w:before="40" w:after="40"/>
              <w:rPr>
                <w:rFonts w:cs="Arial"/>
              </w:rPr>
            </w:pPr>
            <w:r w:rsidRPr="00F26DD4">
              <w:rPr>
                <w:rFonts w:cs="Arial"/>
              </w:rPr>
              <w:t>004</w:t>
            </w:r>
          </w:p>
        </w:tc>
        <w:tc>
          <w:tcPr>
            <w:tcW w:w="2269" w:type="pct"/>
          </w:tcPr>
          <w:p w14:paraId="59C759FD" w14:textId="71E2D5FC" w:rsidR="00DC358C" w:rsidRPr="00F26DD4" w:rsidRDefault="003D7110" w:rsidP="00F26DD4">
            <w:pPr>
              <w:pStyle w:val="tablebody"/>
              <w:spacing w:before="40" w:after="40"/>
              <w:rPr>
                <w:rFonts w:cs="Arial"/>
              </w:rPr>
            </w:pPr>
            <w:r w:rsidRPr="00F26DD4">
              <w:rPr>
                <w:rFonts w:cs="Arial"/>
              </w:rPr>
              <w:t>Preliminary Design</w:t>
            </w:r>
            <w:r w:rsidR="00D264E5" w:rsidRPr="00F26DD4">
              <w:rPr>
                <w:rFonts w:cs="Arial"/>
              </w:rPr>
              <w:t xml:space="preserve"> </w:t>
            </w:r>
            <w:r w:rsidR="00DC358C" w:rsidRPr="00F26DD4">
              <w:rPr>
                <w:rFonts w:cs="Arial"/>
              </w:rPr>
              <w:t>Review Package</w:t>
            </w:r>
          </w:p>
        </w:tc>
        <w:tc>
          <w:tcPr>
            <w:tcW w:w="2269" w:type="pct"/>
          </w:tcPr>
          <w:p w14:paraId="4FD41501" w14:textId="5A027F3D" w:rsidR="00DC358C" w:rsidRPr="00F26DD4" w:rsidRDefault="00DC358C" w:rsidP="00F26DD4">
            <w:pPr>
              <w:pStyle w:val="tablebody"/>
              <w:spacing w:before="40" w:after="40"/>
              <w:rPr>
                <w:rFonts w:cs="Arial"/>
              </w:rPr>
            </w:pPr>
            <w:r w:rsidRPr="00F26DD4">
              <w:rPr>
                <w:rFonts w:cs="Arial"/>
              </w:rPr>
              <w:t xml:space="preserve">Draft </w:t>
            </w:r>
            <w:r w:rsidR="00735031" w:rsidRPr="00F26DD4">
              <w:rPr>
                <w:rFonts w:cs="Arial"/>
              </w:rPr>
              <w:t xml:space="preserve">10 </w:t>
            </w:r>
            <w:r w:rsidRPr="00F26DD4">
              <w:rPr>
                <w:rFonts w:cs="Arial"/>
              </w:rPr>
              <w:t>working days prior to review</w:t>
            </w:r>
          </w:p>
          <w:p w14:paraId="163695E4" w14:textId="77777777" w:rsidR="00DC358C" w:rsidRPr="00F26DD4" w:rsidRDefault="00DC358C" w:rsidP="00F26DD4">
            <w:pPr>
              <w:pStyle w:val="tablebody"/>
              <w:spacing w:before="40" w:after="40"/>
              <w:rPr>
                <w:rFonts w:cs="Arial"/>
              </w:rPr>
            </w:pPr>
            <w:r w:rsidRPr="00F26DD4">
              <w:rPr>
                <w:rFonts w:cs="Arial"/>
              </w:rPr>
              <w:t>Final 3 working days after review with minutes</w:t>
            </w:r>
          </w:p>
        </w:tc>
      </w:tr>
      <w:tr w:rsidR="00246C0E" w:rsidRPr="00F26DD4" w14:paraId="1D57EB46" w14:textId="77777777" w:rsidTr="006A4A08">
        <w:trPr>
          <w:trHeight w:val="70"/>
        </w:trPr>
        <w:tc>
          <w:tcPr>
            <w:tcW w:w="461" w:type="pct"/>
            <w:tcBorders>
              <w:top w:val="single" w:sz="4" w:space="0" w:color="auto"/>
              <w:left w:val="single" w:sz="4" w:space="0" w:color="auto"/>
              <w:bottom w:val="single" w:sz="4" w:space="0" w:color="auto"/>
              <w:right w:val="single" w:sz="4" w:space="0" w:color="auto"/>
            </w:tcBorders>
          </w:tcPr>
          <w:p w14:paraId="5A000D36" w14:textId="77777777" w:rsidR="00246C0E" w:rsidRPr="00F26DD4" w:rsidRDefault="00246C0E" w:rsidP="00F26DD4">
            <w:pPr>
              <w:pStyle w:val="tablebody"/>
              <w:spacing w:before="40" w:after="40"/>
              <w:rPr>
                <w:rFonts w:cs="Arial"/>
              </w:rPr>
            </w:pPr>
            <w:r w:rsidRPr="00F26DD4">
              <w:rPr>
                <w:rFonts w:cs="Arial"/>
              </w:rPr>
              <w:t>00</w:t>
            </w:r>
            <w:r w:rsidR="003D7110" w:rsidRPr="00F26DD4">
              <w:rPr>
                <w:rFonts w:cs="Arial"/>
              </w:rPr>
              <w:t>5</w:t>
            </w:r>
          </w:p>
        </w:tc>
        <w:tc>
          <w:tcPr>
            <w:tcW w:w="2269" w:type="pct"/>
            <w:tcBorders>
              <w:top w:val="single" w:sz="4" w:space="0" w:color="auto"/>
              <w:left w:val="single" w:sz="4" w:space="0" w:color="auto"/>
              <w:bottom w:val="single" w:sz="4" w:space="0" w:color="auto"/>
              <w:right w:val="single" w:sz="4" w:space="0" w:color="auto"/>
            </w:tcBorders>
          </w:tcPr>
          <w:p w14:paraId="4F07B2FF" w14:textId="65019F2E" w:rsidR="00246C0E" w:rsidRPr="00F26DD4" w:rsidRDefault="00246C0E" w:rsidP="00F26DD4">
            <w:pPr>
              <w:pStyle w:val="tablebody"/>
              <w:spacing w:before="40" w:after="40"/>
              <w:rPr>
                <w:rFonts w:cs="Arial"/>
              </w:rPr>
            </w:pPr>
            <w:r w:rsidRPr="00F26DD4">
              <w:rPr>
                <w:rFonts w:cs="Arial"/>
              </w:rPr>
              <w:t>SELLER</w:t>
            </w:r>
            <w:r w:rsidR="00C31D7A">
              <w:rPr>
                <w:rFonts w:cs="Arial"/>
              </w:rPr>
              <w:t>’</w:t>
            </w:r>
            <w:r w:rsidRPr="00F26DD4">
              <w:rPr>
                <w:rFonts w:cs="Arial"/>
              </w:rPr>
              <w:t>s Configuration Management Plan</w:t>
            </w:r>
          </w:p>
        </w:tc>
        <w:tc>
          <w:tcPr>
            <w:tcW w:w="2269" w:type="pct"/>
            <w:tcBorders>
              <w:top w:val="single" w:sz="4" w:space="0" w:color="auto"/>
              <w:left w:val="single" w:sz="4" w:space="0" w:color="auto"/>
              <w:bottom w:val="single" w:sz="4" w:space="0" w:color="auto"/>
              <w:right w:val="single" w:sz="4" w:space="0" w:color="auto"/>
            </w:tcBorders>
          </w:tcPr>
          <w:p w14:paraId="756ACD6E" w14:textId="4F4ED4E1" w:rsidR="00246C0E" w:rsidRPr="00F26DD4" w:rsidRDefault="00246C0E">
            <w:pPr>
              <w:pStyle w:val="tablebody"/>
              <w:spacing w:before="40" w:after="40"/>
              <w:rPr>
                <w:rFonts w:cs="Arial"/>
              </w:rPr>
            </w:pPr>
            <w:r w:rsidRPr="00F26DD4">
              <w:rPr>
                <w:rFonts w:cs="Arial"/>
              </w:rPr>
              <w:t xml:space="preserve">Delivered as </w:t>
            </w:r>
            <w:r w:rsidR="003D7110" w:rsidRPr="00F26DD4">
              <w:rPr>
                <w:rFonts w:cs="Arial"/>
              </w:rPr>
              <w:t>p</w:t>
            </w:r>
            <w:r w:rsidRPr="00F26DD4">
              <w:rPr>
                <w:rFonts w:cs="Arial"/>
              </w:rPr>
              <w:t xml:space="preserve">art of </w:t>
            </w:r>
            <w:r w:rsidR="00C31D7A">
              <w:rPr>
                <w:rFonts w:cs="Arial"/>
              </w:rPr>
              <w:t>Preliminary Design Review Package</w:t>
            </w:r>
          </w:p>
        </w:tc>
      </w:tr>
      <w:tr w:rsidR="00246C0E" w:rsidRPr="00F26DD4" w14:paraId="3B649F7C"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50E9AF13" w14:textId="77777777" w:rsidR="00246C0E" w:rsidRPr="00F26DD4" w:rsidRDefault="00246C0E" w:rsidP="00F26DD4">
            <w:pPr>
              <w:pStyle w:val="tablebody"/>
              <w:spacing w:before="40" w:after="40"/>
              <w:rPr>
                <w:rFonts w:cs="Arial"/>
              </w:rPr>
            </w:pPr>
            <w:r w:rsidRPr="00F26DD4">
              <w:rPr>
                <w:rFonts w:cs="Arial"/>
              </w:rPr>
              <w:t>0</w:t>
            </w:r>
            <w:r w:rsidR="003D7110" w:rsidRPr="00F26DD4">
              <w:rPr>
                <w:rFonts w:cs="Arial"/>
              </w:rPr>
              <w:t>06</w:t>
            </w:r>
          </w:p>
        </w:tc>
        <w:tc>
          <w:tcPr>
            <w:tcW w:w="2269" w:type="pct"/>
            <w:tcBorders>
              <w:top w:val="single" w:sz="4" w:space="0" w:color="auto"/>
              <w:left w:val="single" w:sz="4" w:space="0" w:color="auto"/>
              <w:bottom w:val="single" w:sz="4" w:space="0" w:color="auto"/>
              <w:right w:val="single" w:sz="4" w:space="0" w:color="auto"/>
            </w:tcBorders>
          </w:tcPr>
          <w:p w14:paraId="2FEE5328" w14:textId="77777777" w:rsidR="00246C0E" w:rsidRPr="00F26DD4" w:rsidRDefault="00246C0E" w:rsidP="00F26DD4">
            <w:pPr>
              <w:pStyle w:val="tablebody"/>
              <w:spacing w:before="40" w:after="40"/>
              <w:rPr>
                <w:rFonts w:cs="Arial"/>
              </w:rPr>
            </w:pPr>
            <w:r w:rsidRPr="00F26DD4">
              <w:rPr>
                <w:rFonts w:cs="Arial"/>
              </w:rPr>
              <w:t>Quality Assurance Program Plan</w:t>
            </w:r>
          </w:p>
        </w:tc>
        <w:tc>
          <w:tcPr>
            <w:tcW w:w="2269" w:type="pct"/>
            <w:tcBorders>
              <w:top w:val="single" w:sz="4" w:space="0" w:color="auto"/>
              <w:left w:val="single" w:sz="4" w:space="0" w:color="auto"/>
              <w:bottom w:val="single" w:sz="4" w:space="0" w:color="auto"/>
              <w:right w:val="single" w:sz="4" w:space="0" w:color="auto"/>
            </w:tcBorders>
          </w:tcPr>
          <w:p w14:paraId="0E0473D7" w14:textId="0B1E1C5C" w:rsidR="00246C0E" w:rsidRDefault="00246C0E">
            <w:pPr>
              <w:pStyle w:val="tablebody"/>
              <w:spacing w:before="40" w:after="40"/>
              <w:rPr>
                <w:rFonts w:cs="Arial"/>
              </w:rPr>
            </w:pPr>
            <w:r w:rsidRPr="00F26DD4">
              <w:rPr>
                <w:rFonts w:cs="Arial"/>
              </w:rPr>
              <w:t xml:space="preserve">Delivered as part of </w:t>
            </w:r>
            <w:r w:rsidR="00C31D7A">
              <w:rPr>
                <w:rFonts w:cs="Arial"/>
              </w:rPr>
              <w:t>Preliminary Design Review Package</w:t>
            </w:r>
          </w:p>
          <w:p w14:paraId="64F8E48B" w14:textId="274D9545" w:rsidR="00C31D7A" w:rsidRPr="00F26DD4" w:rsidRDefault="00C31D7A">
            <w:pPr>
              <w:pStyle w:val="tablebody"/>
              <w:spacing w:before="40" w:after="40"/>
              <w:rPr>
                <w:rFonts w:cs="Arial"/>
              </w:rPr>
            </w:pPr>
            <w:r>
              <w:rPr>
                <w:rFonts w:cs="Arial"/>
              </w:rPr>
              <w:t>Update at Critical Design Review</w:t>
            </w:r>
          </w:p>
        </w:tc>
      </w:tr>
      <w:tr w:rsidR="003D7110" w:rsidRPr="00F26DD4" w14:paraId="25FA9373"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1E471C9C" w14:textId="77777777" w:rsidR="003D7110" w:rsidRPr="00F26DD4" w:rsidRDefault="003D7110" w:rsidP="00F26DD4">
            <w:pPr>
              <w:pStyle w:val="tablebody"/>
              <w:spacing w:before="40" w:after="40"/>
              <w:rPr>
                <w:rFonts w:cs="Arial"/>
              </w:rPr>
            </w:pPr>
            <w:r w:rsidRPr="00F26DD4">
              <w:rPr>
                <w:rFonts w:cs="Arial"/>
              </w:rPr>
              <w:t>007</w:t>
            </w:r>
          </w:p>
        </w:tc>
        <w:tc>
          <w:tcPr>
            <w:tcW w:w="2269" w:type="pct"/>
            <w:tcBorders>
              <w:top w:val="single" w:sz="4" w:space="0" w:color="auto"/>
              <w:left w:val="single" w:sz="4" w:space="0" w:color="auto"/>
              <w:bottom w:val="single" w:sz="4" w:space="0" w:color="auto"/>
              <w:right w:val="single" w:sz="4" w:space="0" w:color="auto"/>
            </w:tcBorders>
          </w:tcPr>
          <w:p w14:paraId="292147DE" w14:textId="77777777" w:rsidR="003D7110" w:rsidRPr="00F26DD4" w:rsidRDefault="003D7110" w:rsidP="00F26DD4">
            <w:pPr>
              <w:pStyle w:val="tablebody"/>
              <w:spacing w:before="40" w:after="40"/>
              <w:rPr>
                <w:rFonts w:cs="Arial"/>
              </w:rPr>
            </w:pPr>
            <w:r w:rsidRPr="00F26DD4">
              <w:rPr>
                <w:rFonts w:cs="Arial"/>
              </w:rPr>
              <w:t>Thermal Analysis Results</w:t>
            </w:r>
          </w:p>
        </w:tc>
        <w:tc>
          <w:tcPr>
            <w:tcW w:w="2269" w:type="pct"/>
            <w:tcBorders>
              <w:top w:val="single" w:sz="4" w:space="0" w:color="auto"/>
              <w:left w:val="single" w:sz="4" w:space="0" w:color="auto"/>
              <w:bottom w:val="single" w:sz="4" w:space="0" w:color="auto"/>
              <w:right w:val="single" w:sz="4" w:space="0" w:color="auto"/>
            </w:tcBorders>
          </w:tcPr>
          <w:p w14:paraId="5BA450EA" w14:textId="77777777" w:rsidR="003D7110" w:rsidRDefault="003D7110" w:rsidP="00F26DD4">
            <w:pPr>
              <w:pStyle w:val="tablebody"/>
              <w:spacing w:before="40" w:after="40"/>
              <w:rPr>
                <w:rFonts w:cs="Arial"/>
              </w:rPr>
            </w:pPr>
            <w:r w:rsidRPr="00F26DD4">
              <w:rPr>
                <w:rFonts w:cs="Arial"/>
              </w:rPr>
              <w:t>Delivered as part of Preliminary Design Review Package</w:t>
            </w:r>
          </w:p>
          <w:p w14:paraId="7CCED627" w14:textId="76672CAA" w:rsidR="00C31D7A" w:rsidRPr="00F26DD4" w:rsidRDefault="00C31D7A">
            <w:pPr>
              <w:pStyle w:val="tablebody"/>
              <w:spacing w:before="40" w:after="40"/>
              <w:rPr>
                <w:rFonts w:cs="Arial"/>
              </w:rPr>
            </w:pPr>
            <w:r>
              <w:rPr>
                <w:rFonts w:cs="Arial"/>
              </w:rPr>
              <w:t>Update at Critical Design Review</w:t>
            </w:r>
          </w:p>
        </w:tc>
      </w:tr>
      <w:tr w:rsidR="003D7110" w:rsidRPr="00F26DD4" w14:paraId="58C4BD9A"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18F7713B" w14:textId="77777777" w:rsidR="003D7110" w:rsidRPr="00F26DD4" w:rsidRDefault="003D7110" w:rsidP="00F26DD4">
            <w:pPr>
              <w:pStyle w:val="tablebody"/>
              <w:spacing w:before="40" w:after="40"/>
              <w:rPr>
                <w:rFonts w:cs="Arial"/>
              </w:rPr>
            </w:pPr>
            <w:r w:rsidRPr="00F26DD4">
              <w:rPr>
                <w:rFonts w:cs="Arial"/>
              </w:rPr>
              <w:t>008</w:t>
            </w:r>
          </w:p>
        </w:tc>
        <w:tc>
          <w:tcPr>
            <w:tcW w:w="2269" w:type="pct"/>
            <w:tcBorders>
              <w:top w:val="single" w:sz="4" w:space="0" w:color="auto"/>
              <w:left w:val="single" w:sz="4" w:space="0" w:color="auto"/>
              <w:bottom w:val="single" w:sz="4" w:space="0" w:color="auto"/>
              <w:right w:val="single" w:sz="4" w:space="0" w:color="auto"/>
            </w:tcBorders>
          </w:tcPr>
          <w:p w14:paraId="67BF9EBA" w14:textId="77777777" w:rsidR="003D7110" w:rsidRPr="00F26DD4" w:rsidRDefault="003D7110" w:rsidP="00F26DD4">
            <w:pPr>
              <w:pStyle w:val="tablebody"/>
              <w:spacing w:before="40" w:after="40"/>
              <w:rPr>
                <w:rFonts w:cs="Arial"/>
              </w:rPr>
            </w:pPr>
            <w:r w:rsidRPr="00F26DD4">
              <w:rPr>
                <w:rFonts w:cs="Arial"/>
              </w:rPr>
              <w:t>Reliability Analysis</w:t>
            </w:r>
          </w:p>
        </w:tc>
        <w:tc>
          <w:tcPr>
            <w:tcW w:w="2269" w:type="pct"/>
            <w:tcBorders>
              <w:top w:val="single" w:sz="4" w:space="0" w:color="auto"/>
              <w:left w:val="single" w:sz="4" w:space="0" w:color="auto"/>
              <w:bottom w:val="single" w:sz="4" w:space="0" w:color="auto"/>
              <w:right w:val="single" w:sz="4" w:space="0" w:color="auto"/>
            </w:tcBorders>
          </w:tcPr>
          <w:p w14:paraId="3D392B8C" w14:textId="3BA03010" w:rsidR="003D7110" w:rsidRPr="00F26DD4" w:rsidRDefault="003D7110" w:rsidP="00F26DD4">
            <w:pPr>
              <w:pStyle w:val="tablebody"/>
              <w:spacing w:before="40" w:after="40"/>
              <w:rPr>
                <w:rFonts w:cs="Arial"/>
              </w:rPr>
            </w:pPr>
            <w:r w:rsidRPr="00F26DD4">
              <w:rPr>
                <w:rFonts w:cs="Arial"/>
              </w:rPr>
              <w:t xml:space="preserve">Initial at </w:t>
            </w:r>
            <w:r w:rsidR="00C31D7A">
              <w:rPr>
                <w:rFonts w:cs="Arial"/>
              </w:rPr>
              <w:t>May</w:t>
            </w:r>
            <w:r w:rsidR="00C31D7A" w:rsidRPr="00F26DD4">
              <w:rPr>
                <w:rFonts w:cs="Arial"/>
              </w:rPr>
              <w:t xml:space="preserve"> </w:t>
            </w:r>
            <w:r w:rsidRPr="00F26DD4">
              <w:rPr>
                <w:rFonts w:cs="Arial"/>
              </w:rPr>
              <w:t>MSR</w:t>
            </w:r>
          </w:p>
          <w:p w14:paraId="55487BDD" w14:textId="77777777" w:rsidR="003D7110" w:rsidRPr="00F26DD4" w:rsidRDefault="003D7110" w:rsidP="00F26DD4">
            <w:pPr>
              <w:pStyle w:val="tablebody"/>
              <w:spacing w:before="40" w:after="40"/>
              <w:rPr>
                <w:rFonts w:cs="Arial"/>
              </w:rPr>
            </w:pPr>
            <w:r w:rsidRPr="00F26DD4">
              <w:rPr>
                <w:rFonts w:cs="Arial"/>
              </w:rPr>
              <w:t>Updates as part of subsequent MSRs</w:t>
            </w:r>
          </w:p>
        </w:tc>
      </w:tr>
      <w:tr w:rsidR="00C31D7A" w:rsidRPr="00F26DD4" w14:paraId="2DDE5224"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516FB19E" w14:textId="42EBE4C3" w:rsidR="00C31D7A" w:rsidRPr="00F26DD4" w:rsidRDefault="00C31D7A" w:rsidP="00F26DD4">
            <w:pPr>
              <w:pStyle w:val="tablebody"/>
              <w:spacing w:before="40" w:after="40"/>
              <w:rPr>
                <w:rFonts w:cs="Arial"/>
              </w:rPr>
            </w:pPr>
            <w:r>
              <w:rPr>
                <w:rFonts w:cs="Arial"/>
              </w:rPr>
              <w:t>009</w:t>
            </w:r>
          </w:p>
        </w:tc>
        <w:tc>
          <w:tcPr>
            <w:tcW w:w="2269" w:type="pct"/>
            <w:tcBorders>
              <w:top w:val="single" w:sz="4" w:space="0" w:color="auto"/>
              <w:left w:val="single" w:sz="4" w:space="0" w:color="auto"/>
              <w:bottom w:val="single" w:sz="4" w:space="0" w:color="auto"/>
              <w:right w:val="single" w:sz="4" w:space="0" w:color="auto"/>
            </w:tcBorders>
          </w:tcPr>
          <w:p w14:paraId="44FDE88B" w14:textId="1BDCF680" w:rsidR="00C31D7A" w:rsidRPr="00F26DD4" w:rsidRDefault="00C31D7A" w:rsidP="00F26DD4">
            <w:pPr>
              <w:pStyle w:val="tablebody"/>
              <w:spacing w:before="40" w:after="40"/>
              <w:rPr>
                <w:rFonts w:cs="Arial"/>
              </w:rPr>
            </w:pPr>
            <w:r>
              <w:rPr>
                <w:rFonts w:cs="Arial"/>
              </w:rPr>
              <w:t>Critical Design Review Package</w:t>
            </w:r>
          </w:p>
        </w:tc>
        <w:tc>
          <w:tcPr>
            <w:tcW w:w="2269" w:type="pct"/>
            <w:tcBorders>
              <w:top w:val="single" w:sz="4" w:space="0" w:color="auto"/>
              <w:left w:val="single" w:sz="4" w:space="0" w:color="auto"/>
              <w:bottom w:val="single" w:sz="4" w:space="0" w:color="auto"/>
              <w:right w:val="single" w:sz="4" w:space="0" w:color="auto"/>
            </w:tcBorders>
          </w:tcPr>
          <w:p w14:paraId="14E22AE0" w14:textId="77777777" w:rsidR="00C31D7A" w:rsidRPr="00F26DD4" w:rsidRDefault="00C31D7A" w:rsidP="00C31D7A">
            <w:pPr>
              <w:pStyle w:val="tablebody"/>
              <w:spacing w:before="40" w:after="40"/>
              <w:rPr>
                <w:rFonts w:cs="Arial"/>
              </w:rPr>
            </w:pPr>
            <w:r w:rsidRPr="00F26DD4">
              <w:rPr>
                <w:rFonts w:cs="Arial"/>
              </w:rPr>
              <w:t>Draft 10 working days prior to review</w:t>
            </w:r>
          </w:p>
          <w:p w14:paraId="5BCEF6C9" w14:textId="43938CFF" w:rsidR="00C31D7A" w:rsidRPr="00F26DD4" w:rsidRDefault="00C31D7A" w:rsidP="00C31D7A">
            <w:pPr>
              <w:pStyle w:val="tablebody"/>
              <w:spacing w:before="40" w:after="40"/>
              <w:rPr>
                <w:rFonts w:cs="Arial"/>
              </w:rPr>
            </w:pPr>
            <w:r w:rsidRPr="00F26DD4">
              <w:rPr>
                <w:rFonts w:cs="Arial"/>
              </w:rPr>
              <w:t>Final 3 working days after review with minutes</w:t>
            </w:r>
          </w:p>
        </w:tc>
      </w:tr>
      <w:tr w:rsidR="00C31D7A" w:rsidRPr="00F26DD4" w14:paraId="7B0D946A"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4632DB50" w14:textId="5EBDFDED" w:rsidR="00C31D7A" w:rsidRDefault="00C31D7A" w:rsidP="00F26DD4">
            <w:pPr>
              <w:pStyle w:val="tablebody"/>
              <w:spacing w:before="40" w:after="40"/>
              <w:rPr>
                <w:rFonts w:cs="Arial"/>
              </w:rPr>
            </w:pPr>
            <w:r>
              <w:rPr>
                <w:rFonts w:cs="Arial"/>
              </w:rPr>
              <w:t>010</w:t>
            </w:r>
          </w:p>
        </w:tc>
        <w:tc>
          <w:tcPr>
            <w:tcW w:w="2269" w:type="pct"/>
            <w:tcBorders>
              <w:top w:val="single" w:sz="4" w:space="0" w:color="auto"/>
              <w:left w:val="single" w:sz="4" w:space="0" w:color="auto"/>
              <w:bottom w:val="single" w:sz="4" w:space="0" w:color="auto"/>
              <w:right w:val="single" w:sz="4" w:space="0" w:color="auto"/>
            </w:tcBorders>
          </w:tcPr>
          <w:p w14:paraId="28146887" w14:textId="5A5E0D1D" w:rsidR="00C31D7A" w:rsidRDefault="00C31D7A" w:rsidP="00F26DD4">
            <w:pPr>
              <w:pStyle w:val="tablebody"/>
              <w:spacing w:before="40" w:after="40"/>
              <w:rPr>
                <w:rFonts w:cs="Arial"/>
              </w:rPr>
            </w:pPr>
            <w:r>
              <w:rPr>
                <w:rFonts w:cs="Arial"/>
              </w:rPr>
              <w:t>Test Readiness Review Package</w:t>
            </w:r>
          </w:p>
        </w:tc>
        <w:tc>
          <w:tcPr>
            <w:tcW w:w="2269" w:type="pct"/>
            <w:tcBorders>
              <w:top w:val="single" w:sz="4" w:space="0" w:color="auto"/>
              <w:left w:val="single" w:sz="4" w:space="0" w:color="auto"/>
              <w:bottom w:val="single" w:sz="4" w:space="0" w:color="auto"/>
              <w:right w:val="single" w:sz="4" w:space="0" w:color="auto"/>
            </w:tcBorders>
          </w:tcPr>
          <w:p w14:paraId="457E34C1" w14:textId="77777777" w:rsidR="00C31D7A" w:rsidRPr="00F26DD4" w:rsidRDefault="00C31D7A" w:rsidP="00C31D7A">
            <w:pPr>
              <w:pStyle w:val="tablebody"/>
              <w:spacing w:before="40" w:after="40"/>
              <w:rPr>
                <w:rFonts w:cs="Arial"/>
              </w:rPr>
            </w:pPr>
            <w:r w:rsidRPr="00F26DD4">
              <w:rPr>
                <w:rFonts w:cs="Arial"/>
              </w:rPr>
              <w:t>Draft 10 working days prior to review</w:t>
            </w:r>
          </w:p>
          <w:p w14:paraId="31FABC11" w14:textId="15BAA203" w:rsidR="00C31D7A" w:rsidRPr="00F26DD4" w:rsidRDefault="00C31D7A" w:rsidP="00C31D7A">
            <w:pPr>
              <w:pStyle w:val="tablebody"/>
              <w:spacing w:before="40" w:after="40"/>
              <w:rPr>
                <w:rFonts w:cs="Arial"/>
              </w:rPr>
            </w:pPr>
            <w:r w:rsidRPr="00F26DD4">
              <w:rPr>
                <w:rFonts w:cs="Arial"/>
              </w:rPr>
              <w:t>Final 3 working days after review with minutes</w:t>
            </w:r>
          </w:p>
        </w:tc>
      </w:tr>
      <w:tr w:rsidR="00195458" w:rsidRPr="00F26DD4" w14:paraId="3784C094" w14:textId="77777777" w:rsidTr="00C62460">
        <w:trPr>
          <w:trHeight w:val="305"/>
        </w:trPr>
        <w:tc>
          <w:tcPr>
            <w:tcW w:w="461" w:type="pct"/>
            <w:tcBorders>
              <w:top w:val="single" w:sz="4" w:space="0" w:color="auto"/>
              <w:left w:val="single" w:sz="4" w:space="0" w:color="auto"/>
              <w:bottom w:val="single" w:sz="4" w:space="0" w:color="auto"/>
              <w:right w:val="single" w:sz="4" w:space="0" w:color="auto"/>
            </w:tcBorders>
          </w:tcPr>
          <w:p w14:paraId="190C7A40" w14:textId="77777777" w:rsidR="00195458" w:rsidRDefault="00195458" w:rsidP="00C62460">
            <w:pPr>
              <w:pStyle w:val="tablebody"/>
              <w:spacing w:before="40" w:after="40"/>
              <w:rPr>
                <w:rFonts w:cs="Arial"/>
              </w:rPr>
            </w:pPr>
            <w:r>
              <w:rPr>
                <w:rFonts w:cs="Arial"/>
              </w:rPr>
              <w:t>011</w:t>
            </w:r>
          </w:p>
        </w:tc>
        <w:tc>
          <w:tcPr>
            <w:tcW w:w="2269" w:type="pct"/>
            <w:tcBorders>
              <w:top w:val="single" w:sz="4" w:space="0" w:color="auto"/>
              <w:left w:val="single" w:sz="4" w:space="0" w:color="auto"/>
              <w:bottom w:val="single" w:sz="4" w:space="0" w:color="auto"/>
              <w:right w:val="single" w:sz="4" w:space="0" w:color="auto"/>
            </w:tcBorders>
          </w:tcPr>
          <w:p w14:paraId="0EBAB65B" w14:textId="77777777" w:rsidR="00195458" w:rsidRDefault="00195458" w:rsidP="00C62460">
            <w:pPr>
              <w:pStyle w:val="tablebody"/>
              <w:spacing w:before="40" w:after="40"/>
              <w:rPr>
                <w:rFonts w:cs="Arial"/>
              </w:rPr>
            </w:pPr>
            <w:r>
              <w:rPr>
                <w:rFonts w:cs="Arial"/>
              </w:rPr>
              <w:t>Structural Analysis Results</w:t>
            </w:r>
          </w:p>
        </w:tc>
        <w:tc>
          <w:tcPr>
            <w:tcW w:w="2269" w:type="pct"/>
            <w:tcBorders>
              <w:top w:val="single" w:sz="4" w:space="0" w:color="auto"/>
              <w:left w:val="single" w:sz="4" w:space="0" w:color="auto"/>
              <w:bottom w:val="single" w:sz="4" w:space="0" w:color="auto"/>
              <w:right w:val="single" w:sz="4" w:space="0" w:color="auto"/>
            </w:tcBorders>
          </w:tcPr>
          <w:p w14:paraId="2BF27104" w14:textId="77777777" w:rsidR="00195458" w:rsidRDefault="00195458" w:rsidP="00C62460">
            <w:pPr>
              <w:pStyle w:val="tablebody"/>
              <w:spacing w:before="40" w:after="40"/>
              <w:rPr>
                <w:rFonts w:cs="Arial"/>
              </w:rPr>
            </w:pPr>
            <w:r w:rsidRPr="00F26DD4">
              <w:rPr>
                <w:rFonts w:cs="Arial"/>
              </w:rPr>
              <w:t>Delivered as part of Preliminary Design Review Package</w:t>
            </w:r>
          </w:p>
          <w:p w14:paraId="0EE66386" w14:textId="77777777" w:rsidR="00195458" w:rsidRPr="00F26DD4" w:rsidRDefault="00195458" w:rsidP="00C62460">
            <w:pPr>
              <w:pStyle w:val="tablebody"/>
              <w:spacing w:before="40" w:after="40"/>
              <w:rPr>
                <w:rFonts w:cs="Arial"/>
              </w:rPr>
            </w:pPr>
            <w:r>
              <w:rPr>
                <w:rFonts w:cs="Arial"/>
              </w:rPr>
              <w:t>Update at Critical Design Review</w:t>
            </w:r>
          </w:p>
        </w:tc>
      </w:tr>
      <w:tr w:rsidR="0078796F" w:rsidRPr="00F26DD4" w14:paraId="28DF08C9" w14:textId="77777777" w:rsidTr="00C62460">
        <w:trPr>
          <w:trHeight w:val="305"/>
        </w:trPr>
        <w:tc>
          <w:tcPr>
            <w:tcW w:w="461" w:type="pct"/>
            <w:tcBorders>
              <w:top w:val="single" w:sz="4" w:space="0" w:color="auto"/>
              <w:left w:val="single" w:sz="4" w:space="0" w:color="auto"/>
              <w:bottom w:val="single" w:sz="4" w:space="0" w:color="auto"/>
              <w:right w:val="single" w:sz="4" w:space="0" w:color="auto"/>
            </w:tcBorders>
          </w:tcPr>
          <w:p w14:paraId="270AFC7E" w14:textId="688FB075" w:rsidR="0078796F" w:rsidRDefault="0078796F" w:rsidP="00C62460">
            <w:pPr>
              <w:pStyle w:val="tablebody"/>
              <w:spacing w:before="40" w:after="40"/>
              <w:rPr>
                <w:rFonts w:cs="Arial"/>
              </w:rPr>
            </w:pPr>
            <w:r>
              <w:rPr>
                <w:rFonts w:cs="Arial"/>
              </w:rPr>
              <w:t>012</w:t>
            </w:r>
          </w:p>
        </w:tc>
        <w:tc>
          <w:tcPr>
            <w:tcW w:w="2269" w:type="pct"/>
            <w:tcBorders>
              <w:top w:val="single" w:sz="4" w:space="0" w:color="auto"/>
              <w:left w:val="single" w:sz="4" w:space="0" w:color="auto"/>
              <w:bottom w:val="single" w:sz="4" w:space="0" w:color="auto"/>
              <w:right w:val="single" w:sz="4" w:space="0" w:color="auto"/>
            </w:tcBorders>
          </w:tcPr>
          <w:p w14:paraId="6B8536D4" w14:textId="20C21DDB" w:rsidR="0078796F" w:rsidRDefault="0078796F" w:rsidP="00C62460">
            <w:pPr>
              <w:pStyle w:val="tablebody"/>
              <w:spacing w:before="40" w:after="40"/>
              <w:rPr>
                <w:rFonts w:cs="Arial"/>
              </w:rPr>
            </w:pPr>
            <w:r>
              <w:rPr>
                <w:rFonts w:cs="Arial"/>
              </w:rPr>
              <w:t>Qualification Data Package</w:t>
            </w:r>
          </w:p>
        </w:tc>
        <w:tc>
          <w:tcPr>
            <w:tcW w:w="2269" w:type="pct"/>
            <w:tcBorders>
              <w:top w:val="single" w:sz="4" w:space="0" w:color="auto"/>
              <w:left w:val="single" w:sz="4" w:space="0" w:color="auto"/>
              <w:bottom w:val="single" w:sz="4" w:space="0" w:color="auto"/>
              <w:right w:val="single" w:sz="4" w:space="0" w:color="auto"/>
            </w:tcBorders>
          </w:tcPr>
          <w:p w14:paraId="709540AC" w14:textId="224B5E4A" w:rsidR="0078796F" w:rsidRPr="00F26DD4" w:rsidRDefault="0078796F" w:rsidP="00C62460">
            <w:pPr>
              <w:pStyle w:val="tablebody"/>
              <w:spacing w:before="40" w:after="40"/>
              <w:rPr>
                <w:rFonts w:cs="Arial"/>
              </w:rPr>
            </w:pPr>
            <w:r>
              <w:rPr>
                <w:rFonts w:cs="Arial"/>
              </w:rPr>
              <w:t>Delivered 3 working days after completion of qualification testing program</w:t>
            </w:r>
          </w:p>
        </w:tc>
      </w:tr>
      <w:tr w:rsidR="00195458" w:rsidRPr="00F26DD4" w14:paraId="138D725E" w14:textId="77777777" w:rsidTr="00C62460">
        <w:trPr>
          <w:trHeight w:val="305"/>
        </w:trPr>
        <w:tc>
          <w:tcPr>
            <w:tcW w:w="461" w:type="pct"/>
            <w:tcBorders>
              <w:top w:val="single" w:sz="4" w:space="0" w:color="auto"/>
              <w:left w:val="single" w:sz="4" w:space="0" w:color="auto"/>
              <w:bottom w:val="single" w:sz="4" w:space="0" w:color="auto"/>
              <w:right w:val="single" w:sz="4" w:space="0" w:color="auto"/>
            </w:tcBorders>
          </w:tcPr>
          <w:p w14:paraId="7ADCD0BE" w14:textId="40D57276" w:rsidR="00195458" w:rsidRDefault="00195458" w:rsidP="00BD74D3">
            <w:pPr>
              <w:pStyle w:val="tablebody"/>
              <w:spacing w:before="40" w:after="40"/>
              <w:rPr>
                <w:rFonts w:cs="Arial"/>
              </w:rPr>
            </w:pPr>
            <w:r>
              <w:rPr>
                <w:rFonts w:cs="Arial"/>
              </w:rPr>
              <w:t>01</w:t>
            </w:r>
            <w:r w:rsidR="0078796F">
              <w:rPr>
                <w:rFonts w:cs="Arial"/>
              </w:rPr>
              <w:t>3</w:t>
            </w:r>
          </w:p>
        </w:tc>
        <w:tc>
          <w:tcPr>
            <w:tcW w:w="2269" w:type="pct"/>
            <w:tcBorders>
              <w:top w:val="single" w:sz="4" w:space="0" w:color="auto"/>
              <w:left w:val="single" w:sz="4" w:space="0" w:color="auto"/>
              <w:bottom w:val="single" w:sz="4" w:space="0" w:color="auto"/>
              <w:right w:val="single" w:sz="4" w:space="0" w:color="auto"/>
            </w:tcBorders>
          </w:tcPr>
          <w:p w14:paraId="04410735" w14:textId="77777777" w:rsidR="00195458" w:rsidRDefault="00195458" w:rsidP="00C62460">
            <w:pPr>
              <w:pStyle w:val="tablebody"/>
              <w:spacing w:before="40" w:after="40"/>
              <w:rPr>
                <w:rFonts w:cs="Arial"/>
              </w:rPr>
            </w:pPr>
            <w:r>
              <w:rPr>
                <w:rFonts w:cs="Arial"/>
              </w:rPr>
              <w:t>Hardware Acceptance Data Package</w:t>
            </w:r>
          </w:p>
        </w:tc>
        <w:tc>
          <w:tcPr>
            <w:tcW w:w="2269" w:type="pct"/>
            <w:tcBorders>
              <w:top w:val="single" w:sz="4" w:space="0" w:color="auto"/>
              <w:left w:val="single" w:sz="4" w:space="0" w:color="auto"/>
              <w:bottom w:val="single" w:sz="4" w:space="0" w:color="auto"/>
              <w:right w:val="single" w:sz="4" w:space="0" w:color="auto"/>
            </w:tcBorders>
          </w:tcPr>
          <w:p w14:paraId="4DBE2B3C" w14:textId="77777777" w:rsidR="00195458" w:rsidRPr="00F26DD4" w:rsidRDefault="00195458" w:rsidP="00C62460">
            <w:pPr>
              <w:pStyle w:val="tablebody"/>
              <w:spacing w:before="40" w:after="40"/>
              <w:rPr>
                <w:rFonts w:cs="Arial"/>
              </w:rPr>
            </w:pPr>
            <w:r>
              <w:rPr>
                <w:rFonts w:cs="Arial"/>
              </w:rPr>
              <w:t xml:space="preserve">Delivered with each hardware deliverable unit, starting with </w:t>
            </w:r>
            <w:proofErr w:type="spellStart"/>
            <w:r>
              <w:rPr>
                <w:rFonts w:cs="Arial"/>
              </w:rPr>
              <w:t>brassboard</w:t>
            </w:r>
            <w:proofErr w:type="spellEnd"/>
            <w:r>
              <w:rPr>
                <w:rFonts w:cs="Arial"/>
              </w:rPr>
              <w:t xml:space="preserve"> units</w:t>
            </w:r>
          </w:p>
        </w:tc>
      </w:tr>
    </w:tbl>
    <w:p w14:paraId="0EAAA181" w14:textId="77777777" w:rsidR="00713901" w:rsidRPr="00F26DD4" w:rsidRDefault="00713901" w:rsidP="003D7110">
      <w:pPr>
        <w:pStyle w:val="tablebody"/>
        <w:rPr>
          <w:rFonts w:cs="Arial"/>
        </w:rPr>
      </w:pPr>
    </w:p>
    <w:p w14:paraId="43027C33" w14:textId="6A062387" w:rsidR="003D2B41" w:rsidRDefault="003D2B41" w:rsidP="003D2B41">
      <w:pPr>
        <w:pStyle w:val="Heading1"/>
        <w:rPr>
          <w:rFonts w:cs="Arial"/>
        </w:rPr>
      </w:pPr>
      <w:bookmarkStart w:id="342" w:name="_Toc40957456"/>
      <w:r w:rsidRPr="00F26DD4">
        <w:rPr>
          <w:rFonts w:cs="Arial"/>
        </w:rPr>
        <w:lastRenderedPageBreak/>
        <w:t>acronyms and abbreviations</w:t>
      </w:r>
      <w:bookmarkEnd w:id="342"/>
    </w:p>
    <w:p w14:paraId="21E70C69" w14:textId="77777777" w:rsidR="006A4A08" w:rsidRDefault="006A4A08" w:rsidP="006A4A08">
      <w:pPr>
        <w:pStyle w:val="text"/>
      </w:pPr>
      <w:r>
        <w:t>Below is the list of acronyms and abbreviations</w:t>
      </w:r>
    </w:p>
    <w:p w14:paraId="37D3EC5D" w14:textId="77777777" w:rsidR="006A4A08" w:rsidRPr="006A4A08" w:rsidRDefault="006A4A08" w:rsidP="006A4A08">
      <w:pPr>
        <w:pStyle w:val="TableCaption0"/>
      </w:pPr>
      <w:bookmarkStart w:id="343" w:name="_Toc31827529"/>
      <w:bookmarkStart w:id="344" w:name="_Toc40957462"/>
      <w:r w:rsidRPr="006A4A08">
        <w:t>Table 6-1</w:t>
      </w:r>
      <w:r w:rsidRPr="006A4A08">
        <w:tab/>
        <w:t>Acronyms and Definitions</w:t>
      </w:r>
      <w:bookmarkEnd w:id="343"/>
      <w:bookmarkEnd w:id="344"/>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110"/>
      </w:tblGrid>
      <w:tr w:rsidR="006A4A08" w:rsidRPr="00E743F0" w14:paraId="4DB65650" w14:textId="77777777" w:rsidTr="006A4A08">
        <w:trPr>
          <w:trHeight w:val="350"/>
          <w:tblHeader/>
          <w:jc w:val="center"/>
        </w:trPr>
        <w:tc>
          <w:tcPr>
            <w:tcW w:w="2250" w:type="dxa"/>
            <w:shd w:val="clear" w:color="auto" w:fill="9CC2E5"/>
            <w:vAlign w:val="center"/>
          </w:tcPr>
          <w:p w14:paraId="581F8BEB" w14:textId="77777777" w:rsidR="006A4A08" w:rsidRPr="00E743F0" w:rsidRDefault="006A4A08" w:rsidP="006A4A08">
            <w:pPr>
              <w:pStyle w:val="StyletableheadtableheaderthtableheadingBefore2ptAft"/>
              <w:spacing w:line="240" w:lineRule="auto"/>
              <w:rPr>
                <w:rFonts w:cs="Arial"/>
              </w:rPr>
            </w:pPr>
            <w:r w:rsidRPr="00E743F0">
              <w:rPr>
                <w:rFonts w:cs="Arial"/>
              </w:rPr>
              <w:t>Abbreviation</w:t>
            </w:r>
          </w:p>
        </w:tc>
        <w:tc>
          <w:tcPr>
            <w:tcW w:w="7110" w:type="dxa"/>
            <w:shd w:val="clear" w:color="auto" w:fill="9CC2E5"/>
            <w:vAlign w:val="center"/>
          </w:tcPr>
          <w:p w14:paraId="4D4791EF" w14:textId="77777777" w:rsidR="006A4A08" w:rsidRPr="00E743F0" w:rsidRDefault="006A4A08" w:rsidP="006A4A08">
            <w:pPr>
              <w:pStyle w:val="StyletableheadtableheaderthtableheadingBefore2ptAft"/>
              <w:spacing w:line="240" w:lineRule="auto"/>
              <w:rPr>
                <w:rFonts w:cs="Arial"/>
              </w:rPr>
            </w:pPr>
            <w:r w:rsidRPr="00E743F0">
              <w:rPr>
                <w:rFonts w:cs="Arial"/>
              </w:rPr>
              <w:t>Definition</w:t>
            </w:r>
          </w:p>
        </w:tc>
      </w:tr>
      <w:tr w:rsidR="006A4A08" w:rsidRPr="00E743F0" w14:paraId="4CFA1E4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71A28C1" w14:textId="759FEB08" w:rsidR="006A4A08" w:rsidRPr="00E743F0" w:rsidRDefault="006A4A08" w:rsidP="006A4A08">
            <w:pPr>
              <w:spacing w:before="40" w:after="40"/>
              <w:rPr>
                <w:rFonts w:cs="Arial"/>
                <w:sz w:val="20"/>
              </w:rPr>
            </w:pPr>
            <w:r w:rsidRPr="006A4A08">
              <w:rPr>
                <w:rFonts w:cs="Arial"/>
                <w:sz w:val="20"/>
              </w:rPr>
              <w:t>ARO</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19A7151" w14:textId="130884D9" w:rsidR="006A4A08" w:rsidRPr="00E743F0" w:rsidRDefault="006A4A08" w:rsidP="006A4A08">
            <w:pPr>
              <w:spacing w:before="40" w:after="40"/>
              <w:rPr>
                <w:rFonts w:cs="Arial"/>
                <w:sz w:val="20"/>
              </w:rPr>
            </w:pPr>
            <w:r w:rsidRPr="006A4A08">
              <w:rPr>
                <w:rFonts w:cs="Arial"/>
                <w:sz w:val="20"/>
              </w:rPr>
              <w:t>After Receipt of Order</w:t>
            </w:r>
          </w:p>
        </w:tc>
      </w:tr>
      <w:tr w:rsidR="006A4A08" w:rsidRPr="00E743F0" w14:paraId="224508DA"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26821FF" w14:textId="48DD44E2" w:rsidR="006A4A08" w:rsidRPr="00E743F0" w:rsidRDefault="006A4A08" w:rsidP="006A4A08">
            <w:pPr>
              <w:spacing w:before="40" w:after="40"/>
              <w:rPr>
                <w:rFonts w:cs="Arial"/>
                <w:sz w:val="20"/>
              </w:rPr>
            </w:pPr>
            <w:r w:rsidRPr="006A4A08">
              <w:rPr>
                <w:rFonts w:cs="Arial"/>
                <w:sz w:val="20"/>
              </w:rPr>
              <w:t>DRP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5FED00D0" w14:textId="6BA879F3" w:rsidR="006A4A08" w:rsidRPr="00E743F0" w:rsidRDefault="006A4A08" w:rsidP="006A4A08">
            <w:pPr>
              <w:spacing w:before="40" w:after="40"/>
              <w:rPr>
                <w:rFonts w:cs="Arial"/>
                <w:sz w:val="20"/>
              </w:rPr>
            </w:pPr>
            <w:r w:rsidRPr="006A4A08">
              <w:rPr>
                <w:rFonts w:cs="Arial"/>
                <w:sz w:val="20"/>
              </w:rPr>
              <w:t>Design Concept Review Package</w:t>
            </w:r>
          </w:p>
        </w:tc>
      </w:tr>
      <w:tr w:rsidR="006A4A08" w:rsidRPr="00E743F0" w14:paraId="4D5A37F0"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4D714C24" w14:textId="395B560A" w:rsidR="006A4A08" w:rsidRPr="00E743F0" w:rsidRDefault="006A4A08" w:rsidP="006A4A08">
            <w:pPr>
              <w:spacing w:before="40" w:after="40"/>
              <w:rPr>
                <w:rFonts w:cs="Arial"/>
                <w:sz w:val="20"/>
              </w:rPr>
            </w:pPr>
            <w:r w:rsidRPr="006A4A08">
              <w:rPr>
                <w:rFonts w:cs="Arial"/>
                <w:sz w:val="20"/>
              </w:rPr>
              <w:t>ICD</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E82DCB8" w14:textId="000093BB" w:rsidR="006A4A08" w:rsidRPr="00E743F0" w:rsidRDefault="006A4A08" w:rsidP="006A4A08">
            <w:pPr>
              <w:spacing w:before="40" w:after="40"/>
              <w:rPr>
                <w:rFonts w:cs="Arial"/>
                <w:sz w:val="20"/>
              </w:rPr>
            </w:pPr>
            <w:r w:rsidRPr="006A4A08">
              <w:rPr>
                <w:rFonts w:cs="Arial"/>
                <w:sz w:val="20"/>
              </w:rPr>
              <w:t>Interface Control Document</w:t>
            </w:r>
          </w:p>
        </w:tc>
      </w:tr>
      <w:tr w:rsidR="006A4A08" w:rsidRPr="00E743F0" w14:paraId="1931C669"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1920DBC4" w14:textId="31301519" w:rsidR="006A4A08" w:rsidRPr="00E743F0" w:rsidRDefault="006A4A08" w:rsidP="006A4A08">
            <w:pPr>
              <w:spacing w:before="40" w:after="40"/>
              <w:rPr>
                <w:rFonts w:cs="Arial"/>
                <w:sz w:val="20"/>
              </w:rPr>
            </w:pPr>
            <w:r w:rsidRPr="006A4A08">
              <w:rPr>
                <w:rFonts w:cs="Arial"/>
                <w:sz w:val="20"/>
              </w:rPr>
              <w:t>MSR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C9B9F0F" w14:textId="1CA62159" w:rsidR="006A4A08" w:rsidRPr="00E743F0" w:rsidRDefault="006A4A08" w:rsidP="006A4A08">
            <w:pPr>
              <w:spacing w:before="40" w:after="40"/>
              <w:rPr>
                <w:rFonts w:cs="Arial"/>
                <w:sz w:val="20"/>
              </w:rPr>
            </w:pPr>
            <w:r w:rsidRPr="006A4A08">
              <w:rPr>
                <w:rFonts w:cs="Arial"/>
                <w:sz w:val="20"/>
              </w:rPr>
              <w:t>Monthly Status Report</w:t>
            </w:r>
          </w:p>
        </w:tc>
      </w:tr>
      <w:tr w:rsidR="006A4A08" w:rsidRPr="00E743F0" w14:paraId="0E32DDD7"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5957A52" w14:textId="2C5A1C9D" w:rsidR="006A4A08" w:rsidRPr="00E743F0" w:rsidRDefault="006A4A08" w:rsidP="006A4A08">
            <w:pPr>
              <w:spacing w:before="40" w:after="40"/>
              <w:rPr>
                <w:rFonts w:cs="Arial"/>
                <w:sz w:val="20"/>
              </w:rPr>
            </w:pPr>
            <w:r w:rsidRPr="006A4A08">
              <w:rPr>
                <w:rFonts w:cs="Arial"/>
                <w:sz w:val="20"/>
              </w:rPr>
              <w:t>PSR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2825CE6" w14:textId="18087F3D" w:rsidR="006A4A08" w:rsidRPr="00E743F0" w:rsidRDefault="006A4A08" w:rsidP="006A4A08">
            <w:pPr>
              <w:spacing w:before="40" w:after="40"/>
              <w:rPr>
                <w:rFonts w:cs="Arial"/>
                <w:sz w:val="20"/>
              </w:rPr>
            </w:pPr>
            <w:r w:rsidRPr="006A4A08">
              <w:rPr>
                <w:rFonts w:cs="Arial"/>
                <w:sz w:val="20"/>
              </w:rPr>
              <w:t>Program Status Review</w:t>
            </w:r>
          </w:p>
        </w:tc>
      </w:tr>
      <w:tr w:rsidR="006A4A08" w:rsidRPr="00E743F0" w14:paraId="2B747E5F"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075455D" w14:textId="19061696" w:rsidR="006A4A08" w:rsidRPr="00E743F0" w:rsidRDefault="006A4A08" w:rsidP="006A4A08">
            <w:pPr>
              <w:spacing w:before="40" w:after="40"/>
              <w:rPr>
                <w:rFonts w:cs="Arial"/>
                <w:sz w:val="20"/>
              </w:rPr>
            </w:pPr>
            <w:r w:rsidRPr="006A4A08">
              <w:rPr>
                <w:rFonts w:cs="Arial"/>
                <w:sz w:val="20"/>
              </w:rPr>
              <w:t>RRP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DF2ECD5" w14:textId="199D40A7" w:rsidR="006A4A08" w:rsidRPr="00E743F0" w:rsidRDefault="006A4A08" w:rsidP="006A4A08">
            <w:pPr>
              <w:spacing w:before="40" w:after="40"/>
              <w:rPr>
                <w:rFonts w:cs="Arial"/>
                <w:sz w:val="20"/>
              </w:rPr>
            </w:pPr>
            <w:r w:rsidRPr="006A4A08">
              <w:rPr>
                <w:rFonts w:cs="Arial"/>
                <w:sz w:val="20"/>
              </w:rPr>
              <w:t>Requirements Review Package</w:t>
            </w:r>
          </w:p>
        </w:tc>
      </w:tr>
      <w:tr w:rsidR="006A4A08" w:rsidRPr="00E743F0" w14:paraId="583B99FD"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F20D7EE" w14:textId="40C5F712" w:rsidR="006A4A08" w:rsidRPr="00E743F0" w:rsidRDefault="006A4A08" w:rsidP="006A4A08">
            <w:pPr>
              <w:spacing w:before="40" w:after="40"/>
              <w:rPr>
                <w:rFonts w:cs="Arial"/>
                <w:sz w:val="20"/>
              </w:rPr>
            </w:pPr>
            <w:r w:rsidRPr="006A4A08">
              <w:rPr>
                <w:rFonts w:cs="Arial"/>
                <w:sz w:val="20"/>
              </w:rPr>
              <w:t>SCA</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A08A200" w14:textId="05A4546B" w:rsidR="006A4A08" w:rsidRPr="00E743F0" w:rsidRDefault="006A4A08" w:rsidP="006A4A08">
            <w:pPr>
              <w:spacing w:before="40" w:after="40"/>
              <w:rPr>
                <w:rFonts w:cs="Arial"/>
                <w:sz w:val="20"/>
              </w:rPr>
            </w:pPr>
            <w:r w:rsidRPr="006A4A08">
              <w:rPr>
                <w:rFonts w:cs="Arial"/>
                <w:sz w:val="20"/>
              </w:rPr>
              <w:t>Subcontract Administrator</w:t>
            </w:r>
          </w:p>
        </w:tc>
      </w:tr>
      <w:tr w:rsidR="006A4A08" w:rsidRPr="00E743F0" w14:paraId="1034A0D9"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018F5D66" w14:textId="0C474F69" w:rsidR="006A4A08" w:rsidRPr="00E743F0" w:rsidRDefault="006A4A08" w:rsidP="006A4A08">
            <w:pPr>
              <w:spacing w:before="40" w:after="40"/>
              <w:rPr>
                <w:rFonts w:cs="Arial"/>
                <w:sz w:val="20"/>
              </w:rPr>
            </w:pPr>
            <w:r w:rsidRPr="006A4A08">
              <w:rPr>
                <w:rFonts w:cs="Arial"/>
                <w:sz w:val="20"/>
              </w:rPr>
              <w:t>SDP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3FEC767" w14:textId="26BE2E03" w:rsidR="006A4A08" w:rsidRPr="00E743F0" w:rsidRDefault="006A4A08" w:rsidP="006A4A08">
            <w:pPr>
              <w:spacing w:before="40" w:after="40"/>
              <w:rPr>
                <w:rFonts w:cs="Arial"/>
                <w:sz w:val="20"/>
              </w:rPr>
            </w:pPr>
            <w:r w:rsidRPr="006A4A08">
              <w:rPr>
                <w:rFonts w:cs="Arial"/>
                <w:sz w:val="20"/>
              </w:rPr>
              <w:t>Software Development Platform</w:t>
            </w:r>
          </w:p>
        </w:tc>
      </w:tr>
      <w:tr w:rsidR="006A4A08" w:rsidRPr="00E743F0" w14:paraId="74247001"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4E0B6F89" w14:textId="68F7EBC6" w:rsidR="006A4A08" w:rsidRPr="00E743F0" w:rsidRDefault="006A4A08" w:rsidP="006A4A08">
            <w:pPr>
              <w:spacing w:before="40" w:after="40"/>
              <w:rPr>
                <w:rFonts w:cs="Arial"/>
                <w:sz w:val="20"/>
              </w:rPr>
            </w:pPr>
            <w:r w:rsidRPr="006A4A08">
              <w:rPr>
                <w:rFonts w:cs="Arial"/>
                <w:sz w:val="20"/>
              </w:rPr>
              <w:t>SCM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7C2B848" w14:textId="0A1CFE19" w:rsidR="006A4A08" w:rsidRPr="00E743F0" w:rsidRDefault="006A4A08" w:rsidP="006A4A08">
            <w:pPr>
              <w:spacing w:before="40" w:after="40"/>
              <w:rPr>
                <w:rFonts w:cs="Arial"/>
                <w:sz w:val="20"/>
              </w:rPr>
            </w:pPr>
            <w:r w:rsidRPr="006A4A08">
              <w:rPr>
                <w:rFonts w:cs="Arial"/>
                <w:sz w:val="20"/>
              </w:rPr>
              <w:t>Subcontract Manager</w:t>
            </w:r>
          </w:p>
        </w:tc>
      </w:tr>
      <w:tr w:rsidR="006A4A08" w:rsidRPr="00E743F0" w14:paraId="33437EE1"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4E9CC00" w14:textId="154CBF87" w:rsidR="006A4A08" w:rsidRPr="00E743F0" w:rsidRDefault="006A4A08" w:rsidP="006A4A08">
            <w:pPr>
              <w:spacing w:before="40" w:after="40"/>
              <w:rPr>
                <w:rFonts w:cs="Arial"/>
                <w:sz w:val="20"/>
              </w:rPr>
            </w:pPr>
            <w:r w:rsidRPr="006A4A08">
              <w:rPr>
                <w:rFonts w:cs="Arial"/>
                <w:sz w:val="20"/>
              </w:rPr>
              <w:t>SOW</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843FCBC" w14:textId="3C5C6B98" w:rsidR="006A4A08" w:rsidRPr="00E743F0" w:rsidRDefault="006A4A08" w:rsidP="006A4A08">
            <w:pPr>
              <w:spacing w:before="40" w:after="40"/>
              <w:rPr>
                <w:rFonts w:cs="Arial"/>
                <w:sz w:val="20"/>
              </w:rPr>
            </w:pPr>
            <w:r w:rsidRPr="006A4A08">
              <w:rPr>
                <w:rFonts w:cs="Arial"/>
                <w:sz w:val="20"/>
              </w:rPr>
              <w:t>Statement of Work</w:t>
            </w:r>
          </w:p>
        </w:tc>
      </w:tr>
      <w:tr w:rsidR="006A4A08" w:rsidRPr="00E743F0" w14:paraId="67E6EA2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F675BA0" w14:textId="2737998D" w:rsidR="006A4A08" w:rsidRPr="00E743F0" w:rsidRDefault="006A4A08" w:rsidP="006A4A08">
            <w:pPr>
              <w:spacing w:before="40" w:after="40"/>
              <w:rPr>
                <w:rFonts w:cs="Arial"/>
                <w:sz w:val="20"/>
              </w:rPr>
            </w:pPr>
            <w:del w:id="345" w:author="Green, Thomas J [US] (MS)" w:date="2023-11-20T16:15:00Z">
              <w:r w:rsidRPr="006A4A08" w:rsidDel="00A4714B">
                <w:rPr>
                  <w:rFonts w:cs="Arial"/>
                  <w:sz w:val="20"/>
                </w:rPr>
                <w:delText>SDRL</w:delText>
              </w:r>
            </w:del>
            <w:ins w:id="346" w:author="Green, Thomas J [US] (MS)" w:date="2023-11-20T16:15:00Z">
              <w:r w:rsidR="00A4714B">
                <w:rPr>
                  <w:rFonts w:cs="Arial"/>
                  <w:sz w:val="20"/>
                </w:rPr>
                <w:t>CDRL</w:t>
              </w:r>
            </w:ins>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B32D373" w14:textId="3572B140" w:rsidR="006A4A08" w:rsidRPr="00E743F0" w:rsidRDefault="006A4A08" w:rsidP="006A4A08">
            <w:pPr>
              <w:spacing w:before="40" w:after="40"/>
              <w:rPr>
                <w:rFonts w:cs="Arial"/>
                <w:sz w:val="20"/>
              </w:rPr>
            </w:pPr>
            <w:r w:rsidRPr="006A4A08">
              <w:rPr>
                <w:rFonts w:cs="Arial"/>
                <w:sz w:val="20"/>
              </w:rPr>
              <w:t>Subcontract Data Requirements List</w:t>
            </w:r>
          </w:p>
        </w:tc>
      </w:tr>
      <w:tr w:rsidR="006A4A08" w:rsidRPr="00E743F0" w14:paraId="42C93FD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0B27C84" w14:textId="0C06C1C4" w:rsidR="006A4A08" w:rsidRPr="00E743F0" w:rsidRDefault="006A4A08" w:rsidP="006A4A08">
            <w:pPr>
              <w:spacing w:before="40" w:after="40"/>
              <w:rPr>
                <w:rFonts w:cs="Arial"/>
                <w:sz w:val="20"/>
              </w:rPr>
            </w:pPr>
            <w:r w:rsidRPr="006A4A08">
              <w:rPr>
                <w:rFonts w:cs="Arial"/>
                <w:sz w:val="20"/>
              </w:rPr>
              <w:t>SPM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A5FA852" w14:textId="7A4423B0" w:rsidR="006A4A08" w:rsidRPr="00E743F0" w:rsidRDefault="006A4A08" w:rsidP="006A4A08">
            <w:pPr>
              <w:spacing w:before="40" w:after="40"/>
              <w:rPr>
                <w:rFonts w:cs="Arial"/>
                <w:sz w:val="20"/>
              </w:rPr>
            </w:pPr>
            <w:r w:rsidRPr="006A4A08">
              <w:rPr>
                <w:rFonts w:cs="Arial"/>
                <w:sz w:val="20"/>
              </w:rPr>
              <w:t>Subcontract Program Manager</w:t>
            </w:r>
          </w:p>
        </w:tc>
      </w:tr>
      <w:tr w:rsidR="006A4A08" w:rsidRPr="00E743F0" w14:paraId="38A6DE62"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DA3AE51" w14:textId="2948AB1F" w:rsidR="006A4A08" w:rsidRPr="00E743F0" w:rsidRDefault="006A4A08" w:rsidP="003803D0">
            <w:pPr>
              <w:spacing w:before="40" w:after="40"/>
              <w:rPr>
                <w:rFonts w:cs="Arial"/>
                <w:sz w:val="20"/>
              </w:rPr>
            </w:pP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B6339A2" w14:textId="1837A1D8" w:rsidR="006A4A08" w:rsidRPr="00E743F0" w:rsidRDefault="006A4A08" w:rsidP="003803D0">
            <w:pPr>
              <w:spacing w:before="40" w:after="40"/>
              <w:rPr>
                <w:rFonts w:cs="Arial"/>
                <w:sz w:val="20"/>
              </w:rPr>
            </w:pPr>
          </w:p>
        </w:tc>
      </w:tr>
    </w:tbl>
    <w:p w14:paraId="600BC9F6" w14:textId="59FD0970" w:rsidR="008032AF" w:rsidRPr="00F26DD4" w:rsidRDefault="008032AF" w:rsidP="006A4A08">
      <w:pPr>
        <w:pStyle w:val="glossaryentry"/>
        <w:ind w:left="0" w:firstLine="0"/>
        <w:rPr>
          <w:rFonts w:cs="Arial"/>
        </w:rPr>
      </w:pPr>
    </w:p>
    <w:sectPr w:rsidR="008032AF" w:rsidRPr="00F26DD4" w:rsidSect="00F77FA2">
      <w:headerReference w:type="default" r:id="rId10"/>
      <w:footerReference w:type="default" r:id="rId11"/>
      <w:footerReference w:type="first" r:id="rId12"/>
      <w:pgSz w:w="12240" w:h="15840" w:code="1"/>
      <w:pgMar w:top="1440" w:right="108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875AC" w14:textId="77777777" w:rsidR="00243D55" w:rsidRDefault="00243D55">
      <w:r>
        <w:separator/>
      </w:r>
    </w:p>
  </w:endnote>
  <w:endnote w:type="continuationSeparator" w:id="0">
    <w:p w14:paraId="095D1CC3" w14:textId="77777777" w:rsidR="00243D55" w:rsidRDefault="00243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97D6" w14:textId="1D731583" w:rsidR="004C4031" w:rsidRPr="00DD0FF9" w:rsidRDefault="004C4031" w:rsidP="00F61036">
    <w:pPr>
      <w:pStyle w:val="FooterOverLine"/>
      <w:tabs>
        <w:tab w:val="clear" w:pos="4320"/>
        <w:tab w:val="clear" w:pos="9360"/>
      </w:tabs>
      <w:ind w:left="-90" w:right="-54"/>
      <w:rPr>
        <w:rFonts w:ascii="Arial" w:hAnsi="Arial" w:cs="Arial"/>
        <w:b w:val="0"/>
        <w:szCs w:val="18"/>
      </w:rPr>
    </w:pPr>
    <w:del w:id="352" w:author="Green, Thomas J [US] (MS)" w:date="2023-11-15T14:43:00Z">
      <w:r w:rsidRPr="00DD0FF9" w:rsidDel="004E3FA2">
        <w:rPr>
          <w:rFonts w:ascii="Arial" w:hAnsi="Arial" w:cs="Arial"/>
          <w:b w:val="0"/>
          <w:szCs w:val="18"/>
        </w:rPr>
        <w:delText>Only the latest released version of this document located in Windchill/PDMLink® is assured to be current.</w:delText>
      </w:r>
    </w:del>
    <w:r w:rsidRPr="00DD0FF9">
      <w:rPr>
        <w:rFonts w:ascii="Arial" w:hAnsi="Arial" w:cs="Arial"/>
        <w:b w:val="0"/>
        <w:szCs w:val="18"/>
      </w:rPr>
      <w:tab/>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87FF" w14:textId="50C6DE36" w:rsidR="004C4031" w:rsidRPr="00DD0FF9" w:rsidRDefault="004C4031" w:rsidP="00F61036">
    <w:pPr>
      <w:pStyle w:val="FooterOverLine"/>
      <w:tabs>
        <w:tab w:val="clear" w:pos="4320"/>
        <w:tab w:val="clear" w:pos="9360"/>
      </w:tabs>
      <w:ind w:left="-90" w:right="-54"/>
      <w:rPr>
        <w:rFonts w:ascii="Arial" w:hAnsi="Arial" w:cs="Arial"/>
        <w:b w:val="0"/>
        <w:szCs w:val="18"/>
      </w:rPr>
    </w:pPr>
    <w:del w:id="353" w:author="Green, Thomas J [US] (MS)" w:date="2023-11-15T14:43:00Z">
      <w:r w:rsidRPr="00DD0FF9" w:rsidDel="004E3FA2">
        <w:rPr>
          <w:rFonts w:ascii="Arial" w:hAnsi="Arial" w:cs="Arial"/>
          <w:b w:val="0"/>
          <w:szCs w:val="18"/>
        </w:rPr>
        <w:delText>Only the latest released version of this document located in Windchill/PDMLink® is assured to be current.</w:delText>
      </w:r>
    </w:del>
    <w:r w:rsidRPr="00DD0FF9">
      <w:rPr>
        <w:rFonts w:ascii="Arial" w:hAnsi="Arial" w:cs="Arial"/>
        <w:b w:val="0"/>
        <w:szCs w:val="18"/>
      </w:rPr>
      <w:tab/>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EA75D" w14:textId="77777777" w:rsidR="00243D55" w:rsidRDefault="00243D55">
      <w:r>
        <w:separator/>
      </w:r>
    </w:p>
  </w:footnote>
  <w:footnote w:type="continuationSeparator" w:id="0">
    <w:p w14:paraId="2B4DA0F1" w14:textId="77777777" w:rsidR="00243D55" w:rsidRDefault="00243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9F06" w14:textId="394C5F6F" w:rsidR="004C4031" w:rsidRPr="00F61036" w:rsidRDefault="004C4031" w:rsidP="00F61036">
    <w:pPr>
      <w:rPr>
        <w:b/>
        <w:sz w:val="20"/>
      </w:rPr>
    </w:pPr>
    <w:del w:id="347" w:author="Green, Thomas J [US] (MS)" w:date="2023-11-15T14:42:00Z">
      <w:r w:rsidRPr="00F61036" w:rsidDel="004E3FA2">
        <w:rPr>
          <w:b/>
          <w:sz w:val="20"/>
        </w:rPr>
        <w:delText>D0081935, Rev.</w:delText>
      </w:r>
      <w:r w:rsidDel="004E3FA2">
        <w:rPr>
          <w:b/>
          <w:sz w:val="20"/>
        </w:rPr>
        <w:delText>A</w:delText>
      </w:r>
    </w:del>
    <w:ins w:id="348" w:author="Weibel, Matthew D [US] (MS)" w:date="2021-02-03T14:21:00Z">
      <w:del w:id="349" w:author="Green, Thomas J [US] (MS)" w:date="2023-11-15T14:42:00Z">
        <w:r w:rsidR="00710854" w:rsidDel="004E3FA2">
          <w:rPr>
            <w:b/>
            <w:sz w:val="20"/>
          </w:rPr>
          <w:delText>B</w:delText>
        </w:r>
      </w:del>
    </w:ins>
    <w:ins w:id="350" w:author="Green, Thomas J [US] (MS)" w:date="2023-11-15T14:42:00Z">
      <w:r w:rsidR="004E3FA2">
        <w:rPr>
          <w:b/>
          <w:sz w:val="20"/>
        </w:rPr>
        <w:t>AUV</w:t>
      </w:r>
    </w:ins>
    <w:ins w:id="351" w:author="Green, Thomas J [US] (MS)" w:date="2023-11-15T14:43:00Z">
      <w:r w:rsidR="004E3FA2">
        <w:rPr>
          <w:b/>
          <w:sz w:val="20"/>
        </w:rPr>
        <w:t xml:space="preserve"> SOW Rev (-)</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EABF6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F241D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E6182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F2E9D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984B8C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ECB76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E051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4A6FA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3419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E06E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C09CB"/>
    <w:multiLevelType w:val="hybridMultilevel"/>
    <w:tmpl w:val="4EA44A42"/>
    <w:lvl w:ilvl="0" w:tplc="4B5C6920">
      <w:start w:val="1001"/>
      <w:numFmt w:val="decimal"/>
      <w:pStyle w:val="RequirementNumber"/>
      <w:lvlText w:val="PRU.%10"/>
      <w:lvlJc w:val="left"/>
      <w:pPr>
        <w:tabs>
          <w:tab w:val="num" w:pos="360"/>
        </w:tabs>
        <w:ind w:left="360" w:hanging="360"/>
      </w:pPr>
      <w:rPr>
        <w:rFonts w:cs="Times New Roman" w:hint="default"/>
        <w:b w:val="0"/>
        <w:bCs w:val="0"/>
        <w:i w:val="0"/>
        <w:iCs w:val="0"/>
        <w:caps w:val="0"/>
        <w:smallCaps w:val="0"/>
        <w:strike w:val="0"/>
        <w:dstrike w:val="0"/>
        <w:noProof w:val="0"/>
        <w:vanish w:val="0"/>
        <w:color w:val="000000"/>
        <w:spacing w:val="0"/>
        <w:kern w:val="0"/>
        <w:position w:val="0"/>
        <w:u w:val="none"/>
        <w:vertAlign w:val="baseline"/>
      </w:rPr>
    </w:lvl>
    <w:lvl w:ilvl="1" w:tplc="749A9EA4" w:tentative="1">
      <w:start w:val="1"/>
      <w:numFmt w:val="lowerLetter"/>
      <w:lvlText w:val="%2."/>
      <w:lvlJc w:val="left"/>
      <w:pPr>
        <w:tabs>
          <w:tab w:val="num" w:pos="1080"/>
        </w:tabs>
        <w:ind w:left="1080" w:hanging="360"/>
      </w:pPr>
    </w:lvl>
    <w:lvl w:ilvl="2" w:tplc="A67462E8" w:tentative="1">
      <w:start w:val="1"/>
      <w:numFmt w:val="lowerRoman"/>
      <w:lvlText w:val="%3."/>
      <w:lvlJc w:val="right"/>
      <w:pPr>
        <w:tabs>
          <w:tab w:val="num" w:pos="1800"/>
        </w:tabs>
        <w:ind w:left="1800" w:hanging="180"/>
      </w:pPr>
    </w:lvl>
    <w:lvl w:ilvl="3" w:tplc="E138BB54" w:tentative="1">
      <w:start w:val="1"/>
      <w:numFmt w:val="decimal"/>
      <w:lvlText w:val="%4."/>
      <w:lvlJc w:val="left"/>
      <w:pPr>
        <w:tabs>
          <w:tab w:val="num" w:pos="2520"/>
        </w:tabs>
        <w:ind w:left="2520" w:hanging="360"/>
      </w:pPr>
    </w:lvl>
    <w:lvl w:ilvl="4" w:tplc="2B002BF2" w:tentative="1">
      <w:start w:val="1"/>
      <w:numFmt w:val="lowerLetter"/>
      <w:lvlText w:val="%5."/>
      <w:lvlJc w:val="left"/>
      <w:pPr>
        <w:tabs>
          <w:tab w:val="num" w:pos="3240"/>
        </w:tabs>
        <w:ind w:left="3240" w:hanging="360"/>
      </w:pPr>
    </w:lvl>
    <w:lvl w:ilvl="5" w:tplc="70C6E664" w:tentative="1">
      <w:start w:val="1"/>
      <w:numFmt w:val="lowerRoman"/>
      <w:lvlText w:val="%6."/>
      <w:lvlJc w:val="right"/>
      <w:pPr>
        <w:tabs>
          <w:tab w:val="num" w:pos="3960"/>
        </w:tabs>
        <w:ind w:left="3960" w:hanging="180"/>
      </w:pPr>
    </w:lvl>
    <w:lvl w:ilvl="6" w:tplc="28BE5180" w:tentative="1">
      <w:start w:val="1"/>
      <w:numFmt w:val="decimal"/>
      <w:lvlText w:val="%7."/>
      <w:lvlJc w:val="left"/>
      <w:pPr>
        <w:tabs>
          <w:tab w:val="num" w:pos="4680"/>
        </w:tabs>
        <w:ind w:left="4680" w:hanging="360"/>
      </w:pPr>
    </w:lvl>
    <w:lvl w:ilvl="7" w:tplc="20A4ACC6" w:tentative="1">
      <w:start w:val="1"/>
      <w:numFmt w:val="lowerLetter"/>
      <w:lvlText w:val="%8."/>
      <w:lvlJc w:val="left"/>
      <w:pPr>
        <w:tabs>
          <w:tab w:val="num" w:pos="5400"/>
        </w:tabs>
        <w:ind w:left="5400" w:hanging="360"/>
      </w:pPr>
    </w:lvl>
    <w:lvl w:ilvl="8" w:tplc="9E00EEA4" w:tentative="1">
      <w:start w:val="1"/>
      <w:numFmt w:val="lowerRoman"/>
      <w:lvlText w:val="%9."/>
      <w:lvlJc w:val="right"/>
      <w:pPr>
        <w:tabs>
          <w:tab w:val="num" w:pos="6120"/>
        </w:tabs>
        <w:ind w:left="6120" w:hanging="180"/>
      </w:pPr>
    </w:lvl>
  </w:abstractNum>
  <w:abstractNum w:abstractNumId="11" w15:restartNumberingAfterBreak="0">
    <w:nsid w:val="0B155A8F"/>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A2451F"/>
    <w:multiLevelType w:val="hybridMultilevel"/>
    <w:tmpl w:val="61A6780C"/>
    <w:lvl w:ilvl="0" w:tplc="E3967D2C">
      <w:start w:val="1"/>
      <w:numFmt w:val="decimal"/>
      <w:lvlText w:val="%1."/>
      <w:lvlJc w:val="left"/>
      <w:pPr>
        <w:tabs>
          <w:tab w:val="num" w:pos="1920"/>
        </w:tabs>
        <w:ind w:left="1920" w:hanging="4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19CF3D8A"/>
    <w:multiLevelType w:val="hybridMultilevel"/>
    <w:tmpl w:val="BC8E04D8"/>
    <w:lvl w:ilvl="0" w:tplc="907C65C2">
      <w:start w:val="1"/>
      <w:numFmt w:val="lowerLetter"/>
      <w:pStyle w:val="text-bulletslttrs"/>
      <w:lvlText w:val="%1."/>
      <w:lvlJc w:val="left"/>
      <w:pPr>
        <w:ind w:left="720" w:hanging="360"/>
      </w:pPr>
    </w:lvl>
    <w:lvl w:ilvl="1" w:tplc="6046E3E0" w:tentative="1">
      <w:start w:val="1"/>
      <w:numFmt w:val="lowerLetter"/>
      <w:lvlText w:val="%2."/>
      <w:lvlJc w:val="left"/>
      <w:pPr>
        <w:ind w:left="1440" w:hanging="360"/>
      </w:pPr>
    </w:lvl>
    <w:lvl w:ilvl="2" w:tplc="9C389C3A" w:tentative="1">
      <w:start w:val="1"/>
      <w:numFmt w:val="lowerRoman"/>
      <w:lvlText w:val="%3."/>
      <w:lvlJc w:val="right"/>
      <w:pPr>
        <w:ind w:left="2160" w:hanging="180"/>
      </w:pPr>
    </w:lvl>
    <w:lvl w:ilvl="3" w:tplc="D3A282A0" w:tentative="1">
      <w:start w:val="1"/>
      <w:numFmt w:val="decimal"/>
      <w:lvlText w:val="%4."/>
      <w:lvlJc w:val="left"/>
      <w:pPr>
        <w:ind w:left="2880" w:hanging="360"/>
      </w:pPr>
    </w:lvl>
    <w:lvl w:ilvl="4" w:tplc="D736F2CA" w:tentative="1">
      <w:start w:val="1"/>
      <w:numFmt w:val="lowerLetter"/>
      <w:lvlText w:val="%5."/>
      <w:lvlJc w:val="left"/>
      <w:pPr>
        <w:ind w:left="3600" w:hanging="360"/>
      </w:pPr>
    </w:lvl>
    <w:lvl w:ilvl="5" w:tplc="EB84B01E" w:tentative="1">
      <w:start w:val="1"/>
      <w:numFmt w:val="lowerRoman"/>
      <w:lvlText w:val="%6."/>
      <w:lvlJc w:val="right"/>
      <w:pPr>
        <w:ind w:left="4320" w:hanging="180"/>
      </w:pPr>
    </w:lvl>
    <w:lvl w:ilvl="6" w:tplc="F7003CC4" w:tentative="1">
      <w:start w:val="1"/>
      <w:numFmt w:val="decimal"/>
      <w:lvlText w:val="%7."/>
      <w:lvlJc w:val="left"/>
      <w:pPr>
        <w:ind w:left="5040" w:hanging="360"/>
      </w:pPr>
    </w:lvl>
    <w:lvl w:ilvl="7" w:tplc="7D384454" w:tentative="1">
      <w:start w:val="1"/>
      <w:numFmt w:val="lowerLetter"/>
      <w:lvlText w:val="%8."/>
      <w:lvlJc w:val="left"/>
      <w:pPr>
        <w:ind w:left="5760" w:hanging="360"/>
      </w:pPr>
    </w:lvl>
    <w:lvl w:ilvl="8" w:tplc="DA84BC02" w:tentative="1">
      <w:start w:val="1"/>
      <w:numFmt w:val="lowerRoman"/>
      <w:lvlText w:val="%9."/>
      <w:lvlJc w:val="right"/>
      <w:pPr>
        <w:ind w:left="6480" w:hanging="180"/>
      </w:pPr>
    </w:lvl>
  </w:abstractNum>
  <w:abstractNum w:abstractNumId="14" w15:restartNumberingAfterBreak="0">
    <w:nsid w:val="208C5620"/>
    <w:multiLevelType w:val="hybridMultilevel"/>
    <w:tmpl w:val="5948B7A2"/>
    <w:lvl w:ilvl="0" w:tplc="C0AAC1FE">
      <w:start w:val="1"/>
      <w:numFmt w:val="bullet"/>
      <w:pStyle w:val="text-bullets"/>
      <w:lvlText w:val=""/>
      <w:lvlJc w:val="left"/>
      <w:pPr>
        <w:ind w:left="608" w:hanging="360"/>
      </w:pPr>
      <w:rPr>
        <w:rFonts w:ascii="Symbol" w:hAnsi="Symbol" w:hint="default"/>
      </w:rPr>
    </w:lvl>
    <w:lvl w:ilvl="1" w:tplc="E668BBCC" w:tentative="1">
      <w:start w:val="1"/>
      <w:numFmt w:val="bullet"/>
      <w:lvlText w:val="o"/>
      <w:lvlJc w:val="left"/>
      <w:pPr>
        <w:ind w:left="1328" w:hanging="360"/>
      </w:pPr>
      <w:rPr>
        <w:rFonts w:ascii="Courier New" w:hAnsi="Courier New" w:cs="Courier New" w:hint="default"/>
      </w:rPr>
    </w:lvl>
    <w:lvl w:ilvl="2" w:tplc="3528A602" w:tentative="1">
      <w:start w:val="1"/>
      <w:numFmt w:val="bullet"/>
      <w:lvlText w:val=""/>
      <w:lvlJc w:val="left"/>
      <w:pPr>
        <w:ind w:left="2048" w:hanging="360"/>
      </w:pPr>
      <w:rPr>
        <w:rFonts w:ascii="Wingdings" w:hAnsi="Wingdings" w:hint="default"/>
      </w:rPr>
    </w:lvl>
    <w:lvl w:ilvl="3" w:tplc="1DDCD516" w:tentative="1">
      <w:start w:val="1"/>
      <w:numFmt w:val="bullet"/>
      <w:lvlText w:val=""/>
      <w:lvlJc w:val="left"/>
      <w:pPr>
        <w:ind w:left="2768" w:hanging="360"/>
      </w:pPr>
      <w:rPr>
        <w:rFonts w:ascii="Symbol" w:hAnsi="Symbol" w:hint="default"/>
      </w:rPr>
    </w:lvl>
    <w:lvl w:ilvl="4" w:tplc="5F9424D0" w:tentative="1">
      <w:start w:val="1"/>
      <w:numFmt w:val="bullet"/>
      <w:lvlText w:val="o"/>
      <w:lvlJc w:val="left"/>
      <w:pPr>
        <w:ind w:left="3488" w:hanging="360"/>
      </w:pPr>
      <w:rPr>
        <w:rFonts w:ascii="Courier New" w:hAnsi="Courier New" w:cs="Courier New" w:hint="default"/>
      </w:rPr>
    </w:lvl>
    <w:lvl w:ilvl="5" w:tplc="BF4E8F94" w:tentative="1">
      <w:start w:val="1"/>
      <w:numFmt w:val="bullet"/>
      <w:lvlText w:val=""/>
      <w:lvlJc w:val="left"/>
      <w:pPr>
        <w:ind w:left="4208" w:hanging="360"/>
      </w:pPr>
      <w:rPr>
        <w:rFonts w:ascii="Wingdings" w:hAnsi="Wingdings" w:hint="default"/>
      </w:rPr>
    </w:lvl>
    <w:lvl w:ilvl="6" w:tplc="BAD40070" w:tentative="1">
      <w:start w:val="1"/>
      <w:numFmt w:val="bullet"/>
      <w:lvlText w:val=""/>
      <w:lvlJc w:val="left"/>
      <w:pPr>
        <w:ind w:left="4928" w:hanging="360"/>
      </w:pPr>
      <w:rPr>
        <w:rFonts w:ascii="Symbol" w:hAnsi="Symbol" w:hint="default"/>
      </w:rPr>
    </w:lvl>
    <w:lvl w:ilvl="7" w:tplc="0AF4A5E8" w:tentative="1">
      <w:start w:val="1"/>
      <w:numFmt w:val="bullet"/>
      <w:lvlText w:val="o"/>
      <w:lvlJc w:val="left"/>
      <w:pPr>
        <w:ind w:left="5648" w:hanging="360"/>
      </w:pPr>
      <w:rPr>
        <w:rFonts w:ascii="Courier New" w:hAnsi="Courier New" w:cs="Courier New" w:hint="default"/>
      </w:rPr>
    </w:lvl>
    <w:lvl w:ilvl="8" w:tplc="2D86EFA0" w:tentative="1">
      <w:start w:val="1"/>
      <w:numFmt w:val="bullet"/>
      <w:lvlText w:val=""/>
      <w:lvlJc w:val="left"/>
      <w:pPr>
        <w:ind w:left="6368" w:hanging="360"/>
      </w:pPr>
      <w:rPr>
        <w:rFonts w:ascii="Wingdings" w:hAnsi="Wingdings" w:hint="default"/>
      </w:rPr>
    </w:lvl>
  </w:abstractNum>
  <w:abstractNum w:abstractNumId="15" w15:restartNumberingAfterBreak="0">
    <w:nsid w:val="25F67582"/>
    <w:multiLevelType w:val="hybridMultilevel"/>
    <w:tmpl w:val="AF26C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A5A6C"/>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96BF8"/>
    <w:multiLevelType w:val="hybridMultilevel"/>
    <w:tmpl w:val="9C166A62"/>
    <w:lvl w:ilvl="0" w:tplc="7D162E96">
      <w:start w:val="1"/>
      <w:numFmt w:val="decimal"/>
      <w:lvlText w:val="%1."/>
      <w:lvlJc w:val="left"/>
      <w:pPr>
        <w:tabs>
          <w:tab w:val="num" w:pos="1920"/>
        </w:tabs>
        <w:ind w:left="1920" w:hanging="48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39BF218F"/>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A7A12"/>
    <w:multiLevelType w:val="multilevel"/>
    <w:tmpl w:val="6B38C980"/>
    <w:lvl w:ilvl="0">
      <w:start w:val="1"/>
      <w:numFmt w:val="lowerLetter"/>
      <w:pStyle w:val="List1"/>
      <w:lvlText w:val="%1."/>
      <w:lvlJc w:val="left"/>
      <w:pPr>
        <w:tabs>
          <w:tab w:val="num" w:pos="1440"/>
        </w:tabs>
        <w:ind w:left="1440" w:hanging="720"/>
      </w:pPr>
      <w:rPr>
        <w:rFonts w:ascii="Times New Roman" w:hAnsi="Times New Roman" w:hint="default"/>
        <w:b w:val="0"/>
        <w:i w:val="0"/>
        <w:sz w:val="24"/>
      </w:rPr>
    </w:lvl>
    <w:lvl w:ilvl="1">
      <w:start w:val="1"/>
      <w:numFmt w:val="decimal"/>
      <w:lvlText w:val="(%2)"/>
      <w:lvlJc w:val="left"/>
      <w:pPr>
        <w:tabs>
          <w:tab w:val="num" w:pos="2160"/>
        </w:tabs>
        <w:ind w:left="2160" w:hanging="720"/>
      </w:pPr>
      <w:rPr>
        <w:rFonts w:hint="default"/>
        <w:b w:val="0"/>
        <w:i w:val="0"/>
      </w:rPr>
    </w:lvl>
    <w:lvl w:ilvl="2">
      <w:start w:val="1"/>
      <w:numFmt w:val="lowerLetter"/>
      <w:lvlText w:val="(%3)"/>
      <w:lvlJc w:val="left"/>
      <w:pPr>
        <w:tabs>
          <w:tab w:val="num" w:pos="2880"/>
        </w:tabs>
        <w:ind w:left="2880" w:hanging="720"/>
      </w:pPr>
      <w:rPr>
        <w:rFonts w:hint="default"/>
      </w:rPr>
    </w:lvl>
    <w:lvl w:ilvl="3">
      <w:start w:val="1"/>
      <w:numFmt w:val="decimal"/>
      <w:lvlText w:val="%4)"/>
      <w:lvlJc w:val="left"/>
      <w:pPr>
        <w:tabs>
          <w:tab w:val="num" w:pos="3600"/>
        </w:tabs>
        <w:ind w:left="3600" w:hanging="720"/>
      </w:pPr>
      <w:rPr>
        <w:rFonts w:hint="default"/>
      </w:rPr>
    </w:lvl>
    <w:lvl w:ilvl="4">
      <w:start w:val="1"/>
      <w:numFmt w:val="lowerLetter"/>
      <w:lvlText w:val="%5)"/>
      <w:lvlJc w:val="left"/>
      <w:pPr>
        <w:tabs>
          <w:tab w:val="num" w:pos="4320"/>
        </w:tabs>
        <w:ind w:left="4320" w:hanging="72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0" w15:restartNumberingAfterBreak="0">
    <w:nsid w:val="46167B8D"/>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E0B76"/>
    <w:multiLevelType w:val="hybridMultilevel"/>
    <w:tmpl w:val="E0A0097A"/>
    <w:lvl w:ilvl="0" w:tplc="04090017">
      <w:start w:val="1"/>
      <w:numFmt w:val="lowerLetter"/>
      <w:lvlText w:val="%1)"/>
      <w:lvlJc w:val="left"/>
      <w:pPr>
        <w:tabs>
          <w:tab w:val="num" w:pos="2130"/>
        </w:tabs>
        <w:ind w:left="2130" w:hanging="480"/>
      </w:pPr>
      <w:rPr>
        <w:rFonts w:hint="default"/>
      </w:rPr>
    </w:lvl>
    <w:lvl w:ilvl="1" w:tplc="04090019">
      <w:start w:val="1"/>
      <w:numFmt w:val="lowerLetter"/>
      <w:lvlText w:val="%2."/>
      <w:lvlJc w:val="left"/>
      <w:pPr>
        <w:tabs>
          <w:tab w:val="num" w:pos="2730"/>
        </w:tabs>
        <w:ind w:left="2730" w:hanging="360"/>
      </w:pPr>
    </w:lvl>
    <w:lvl w:ilvl="2" w:tplc="0409001B" w:tentative="1">
      <w:start w:val="1"/>
      <w:numFmt w:val="lowerRoman"/>
      <w:lvlText w:val="%3."/>
      <w:lvlJc w:val="right"/>
      <w:pPr>
        <w:tabs>
          <w:tab w:val="num" w:pos="3450"/>
        </w:tabs>
        <w:ind w:left="3450" w:hanging="180"/>
      </w:pPr>
    </w:lvl>
    <w:lvl w:ilvl="3" w:tplc="0409000F" w:tentative="1">
      <w:start w:val="1"/>
      <w:numFmt w:val="decimal"/>
      <w:lvlText w:val="%4."/>
      <w:lvlJc w:val="left"/>
      <w:pPr>
        <w:tabs>
          <w:tab w:val="num" w:pos="4170"/>
        </w:tabs>
        <w:ind w:left="4170" w:hanging="360"/>
      </w:pPr>
    </w:lvl>
    <w:lvl w:ilvl="4" w:tplc="04090019" w:tentative="1">
      <w:start w:val="1"/>
      <w:numFmt w:val="lowerLetter"/>
      <w:lvlText w:val="%5."/>
      <w:lvlJc w:val="left"/>
      <w:pPr>
        <w:tabs>
          <w:tab w:val="num" w:pos="4890"/>
        </w:tabs>
        <w:ind w:left="4890" w:hanging="360"/>
      </w:pPr>
    </w:lvl>
    <w:lvl w:ilvl="5" w:tplc="0409001B" w:tentative="1">
      <w:start w:val="1"/>
      <w:numFmt w:val="lowerRoman"/>
      <w:lvlText w:val="%6."/>
      <w:lvlJc w:val="right"/>
      <w:pPr>
        <w:tabs>
          <w:tab w:val="num" w:pos="5610"/>
        </w:tabs>
        <w:ind w:left="5610" w:hanging="180"/>
      </w:pPr>
    </w:lvl>
    <w:lvl w:ilvl="6" w:tplc="0409000F" w:tentative="1">
      <w:start w:val="1"/>
      <w:numFmt w:val="decimal"/>
      <w:lvlText w:val="%7."/>
      <w:lvlJc w:val="left"/>
      <w:pPr>
        <w:tabs>
          <w:tab w:val="num" w:pos="6330"/>
        </w:tabs>
        <w:ind w:left="6330" w:hanging="360"/>
      </w:pPr>
    </w:lvl>
    <w:lvl w:ilvl="7" w:tplc="04090019" w:tentative="1">
      <w:start w:val="1"/>
      <w:numFmt w:val="lowerLetter"/>
      <w:lvlText w:val="%8."/>
      <w:lvlJc w:val="left"/>
      <w:pPr>
        <w:tabs>
          <w:tab w:val="num" w:pos="7050"/>
        </w:tabs>
        <w:ind w:left="7050" w:hanging="360"/>
      </w:pPr>
    </w:lvl>
    <w:lvl w:ilvl="8" w:tplc="0409001B" w:tentative="1">
      <w:start w:val="1"/>
      <w:numFmt w:val="lowerRoman"/>
      <w:lvlText w:val="%9."/>
      <w:lvlJc w:val="right"/>
      <w:pPr>
        <w:tabs>
          <w:tab w:val="num" w:pos="7770"/>
        </w:tabs>
        <w:ind w:left="7770" w:hanging="180"/>
      </w:pPr>
    </w:lvl>
  </w:abstractNum>
  <w:abstractNum w:abstractNumId="22" w15:restartNumberingAfterBreak="0">
    <w:nsid w:val="67A56BFD"/>
    <w:multiLevelType w:val="multilevel"/>
    <w:tmpl w:val="3ED03ABE"/>
    <w:lvl w:ilvl="0">
      <w:start w:val="1"/>
      <w:numFmt w:val="decimal"/>
      <w:pStyle w:val="Heading1"/>
      <w:lvlText w:val="SECTION %1."/>
      <w:lvlJc w:val="left"/>
      <w:pPr>
        <w:tabs>
          <w:tab w:val="num" w:pos="432"/>
        </w:tabs>
        <w:ind w:left="432" w:hanging="432"/>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Ansi="Arial Bold" w:cs="Times New Roman" w:hint="default"/>
        <w:b/>
        <w:i w:val="0"/>
        <w:sz w:val="24"/>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3" w15:restartNumberingAfterBreak="0">
    <w:nsid w:val="67D46E25"/>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5F64AA"/>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F525AD"/>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5C62E2"/>
    <w:multiLevelType w:val="multilevel"/>
    <w:tmpl w:val="C3B223C8"/>
    <w:lvl w:ilvl="0">
      <w:start w:val="1"/>
      <w:numFmt w:val="bullet"/>
      <w:pStyle w:val="bullet"/>
      <w:lvlText w:val=""/>
      <w:lvlJc w:val="left"/>
      <w:pPr>
        <w:tabs>
          <w:tab w:val="num" w:pos="1080"/>
        </w:tabs>
        <w:ind w:left="1080" w:hanging="360"/>
      </w:pPr>
      <w:rPr>
        <w:rFonts w:ascii="Symbol" w:hAnsi="Symbol" w:hint="default"/>
        <w:b w:val="0"/>
        <w:i w:val="0"/>
        <w:color w:val="auto"/>
        <w:sz w:val="24"/>
      </w:r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1800"/>
        </w:tabs>
        <w:ind w:left="1800" w:hanging="360"/>
      </w:pPr>
      <w:rPr>
        <w:rFonts w:hint="default"/>
      </w:rPr>
    </w:lvl>
    <w:lvl w:ilvl="3">
      <w:start w:val="1"/>
      <w:numFmt w:val="bullet"/>
      <w:lvlText w:val="-"/>
      <w:lvlJc w:val="left"/>
      <w:pPr>
        <w:tabs>
          <w:tab w:val="num" w:pos="2160"/>
        </w:tabs>
        <w:ind w:left="2160" w:hanging="360"/>
      </w:pPr>
      <w:rPr>
        <w:rFonts w:hint="default"/>
      </w:rPr>
    </w:lvl>
    <w:lvl w:ilvl="4">
      <w:start w:val="1"/>
      <w:numFmt w:val="bullet"/>
      <w:lvlText w:val=""/>
      <w:lvlJc w:val="left"/>
      <w:pPr>
        <w:tabs>
          <w:tab w:val="num" w:pos="2520"/>
        </w:tabs>
        <w:ind w:left="2520" w:hanging="360"/>
      </w:pPr>
      <w:rPr>
        <w:rFonts w:ascii="Wingdings" w:hAnsi="Wingdings"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300572292">
    <w:abstractNumId w:val="19"/>
  </w:num>
  <w:num w:numId="2" w16cid:durableId="2135588001">
    <w:abstractNumId w:val="26"/>
  </w:num>
  <w:num w:numId="3" w16cid:durableId="1379478590">
    <w:abstractNumId w:val="17"/>
  </w:num>
  <w:num w:numId="4" w16cid:durableId="1359238260">
    <w:abstractNumId w:val="12"/>
  </w:num>
  <w:num w:numId="5" w16cid:durableId="1892493370">
    <w:abstractNumId w:val="15"/>
  </w:num>
  <w:num w:numId="6" w16cid:durableId="2064861756">
    <w:abstractNumId w:val="21"/>
  </w:num>
  <w:num w:numId="7" w16cid:durableId="1052849670">
    <w:abstractNumId w:val="16"/>
  </w:num>
  <w:num w:numId="8" w16cid:durableId="1145006927">
    <w:abstractNumId w:val="22"/>
  </w:num>
  <w:num w:numId="9" w16cid:durableId="1380283320">
    <w:abstractNumId w:val="9"/>
  </w:num>
  <w:num w:numId="10" w16cid:durableId="983046202">
    <w:abstractNumId w:val="7"/>
  </w:num>
  <w:num w:numId="11" w16cid:durableId="56129408">
    <w:abstractNumId w:val="6"/>
  </w:num>
  <w:num w:numId="12" w16cid:durableId="1146823466">
    <w:abstractNumId w:val="5"/>
  </w:num>
  <w:num w:numId="13" w16cid:durableId="671104238">
    <w:abstractNumId w:val="4"/>
  </w:num>
  <w:num w:numId="14" w16cid:durableId="864904414">
    <w:abstractNumId w:val="8"/>
  </w:num>
  <w:num w:numId="15" w16cid:durableId="1619489612">
    <w:abstractNumId w:val="3"/>
  </w:num>
  <w:num w:numId="16" w16cid:durableId="2061584930">
    <w:abstractNumId w:val="2"/>
  </w:num>
  <w:num w:numId="17" w16cid:durableId="1311055783">
    <w:abstractNumId w:val="1"/>
  </w:num>
  <w:num w:numId="18" w16cid:durableId="1026833060">
    <w:abstractNumId w:val="0"/>
  </w:num>
  <w:num w:numId="19" w16cid:durableId="611593229">
    <w:abstractNumId w:val="10"/>
  </w:num>
  <w:num w:numId="20" w16cid:durableId="975796976">
    <w:abstractNumId w:val="14"/>
  </w:num>
  <w:num w:numId="21" w16cid:durableId="1161582112">
    <w:abstractNumId w:val="13"/>
  </w:num>
  <w:num w:numId="22" w16cid:durableId="585041340">
    <w:abstractNumId w:val="11"/>
  </w:num>
  <w:num w:numId="23" w16cid:durableId="802503903">
    <w:abstractNumId w:val="20"/>
  </w:num>
  <w:num w:numId="24" w16cid:durableId="768089360">
    <w:abstractNumId w:val="25"/>
  </w:num>
  <w:num w:numId="25" w16cid:durableId="1602373788">
    <w:abstractNumId w:val="24"/>
  </w:num>
  <w:num w:numId="26" w16cid:durableId="464012672">
    <w:abstractNumId w:val="23"/>
  </w:num>
  <w:num w:numId="27" w16cid:durableId="1292632782">
    <w:abstractNumId w:val="1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en, Thomas J [US] (MS)">
    <w15:presenceInfo w15:providerId="AD" w15:userId="S::Thomas.Green@ngc.com::0858602e-83e0-43f3-9b64-662562b7bac2"/>
  </w15:person>
  <w15:person w15:author="Weibel, Matthew D [US] (MS)">
    <w15:presenceInfo w15:providerId="None" w15:userId="Weibel, Matthew D [US] (MS)"/>
  </w15:person>
  <w15:person w15:author="Thomas Green">
    <w15:presenceInfo w15:providerId="Windows Live" w15:userId="8a8f51f3c0ee73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DA1"/>
    <w:rsid w:val="00003357"/>
    <w:rsid w:val="000078FE"/>
    <w:rsid w:val="00017214"/>
    <w:rsid w:val="00020206"/>
    <w:rsid w:val="0002476F"/>
    <w:rsid w:val="0003012D"/>
    <w:rsid w:val="00030CE3"/>
    <w:rsid w:val="0003192A"/>
    <w:rsid w:val="00035C2E"/>
    <w:rsid w:val="000432FF"/>
    <w:rsid w:val="000539A0"/>
    <w:rsid w:val="0008351D"/>
    <w:rsid w:val="000B337C"/>
    <w:rsid w:val="000B4988"/>
    <w:rsid w:val="000B795C"/>
    <w:rsid w:val="000C5848"/>
    <w:rsid w:val="000C75D1"/>
    <w:rsid w:val="000D7874"/>
    <w:rsid w:val="000E06EB"/>
    <w:rsid w:val="000F15BC"/>
    <w:rsid w:val="00100E79"/>
    <w:rsid w:val="0011282F"/>
    <w:rsid w:val="00114C1D"/>
    <w:rsid w:val="00117229"/>
    <w:rsid w:val="0012364A"/>
    <w:rsid w:val="0014208A"/>
    <w:rsid w:val="00181629"/>
    <w:rsid w:val="00181B42"/>
    <w:rsid w:val="001911C6"/>
    <w:rsid w:val="00191C93"/>
    <w:rsid w:val="00195458"/>
    <w:rsid w:val="0019722D"/>
    <w:rsid w:val="001B2899"/>
    <w:rsid w:val="001B6E0F"/>
    <w:rsid w:val="001C000B"/>
    <w:rsid w:val="001C1600"/>
    <w:rsid w:val="001C2D6D"/>
    <w:rsid w:val="001C6172"/>
    <w:rsid w:val="001D2B0B"/>
    <w:rsid w:val="001E0DFA"/>
    <w:rsid w:val="001F0341"/>
    <w:rsid w:val="001F24C6"/>
    <w:rsid w:val="00203405"/>
    <w:rsid w:val="00206E7B"/>
    <w:rsid w:val="0021171E"/>
    <w:rsid w:val="00212F8E"/>
    <w:rsid w:val="00215229"/>
    <w:rsid w:val="002224C2"/>
    <w:rsid w:val="002263A8"/>
    <w:rsid w:val="002315B7"/>
    <w:rsid w:val="0023595A"/>
    <w:rsid w:val="00243D55"/>
    <w:rsid w:val="00246C0E"/>
    <w:rsid w:val="00247F53"/>
    <w:rsid w:val="0025463A"/>
    <w:rsid w:val="00255C88"/>
    <w:rsid w:val="002600F9"/>
    <w:rsid w:val="002718FD"/>
    <w:rsid w:val="002861E3"/>
    <w:rsid w:val="002A1556"/>
    <w:rsid w:val="002B5141"/>
    <w:rsid w:val="002C1E85"/>
    <w:rsid w:val="002C1F14"/>
    <w:rsid w:val="002C4747"/>
    <w:rsid w:val="002C62B8"/>
    <w:rsid w:val="002C7559"/>
    <w:rsid w:val="002D7CC4"/>
    <w:rsid w:val="002E49C9"/>
    <w:rsid w:val="002F2598"/>
    <w:rsid w:val="002F52EF"/>
    <w:rsid w:val="002F7054"/>
    <w:rsid w:val="00306F81"/>
    <w:rsid w:val="0032449C"/>
    <w:rsid w:val="00333E74"/>
    <w:rsid w:val="0033726F"/>
    <w:rsid w:val="003516E0"/>
    <w:rsid w:val="00352C51"/>
    <w:rsid w:val="0035758B"/>
    <w:rsid w:val="003615AC"/>
    <w:rsid w:val="0036790B"/>
    <w:rsid w:val="00371F04"/>
    <w:rsid w:val="00377C52"/>
    <w:rsid w:val="003803D0"/>
    <w:rsid w:val="0038112C"/>
    <w:rsid w:val="00382A8E"/>
    <w:rsid w:val="0038308C"/>
    <w:rsid w:val="00387F83"/>
    <w:rsid w:val="003A05A4"/>
    <w:rsid w:val="003A0DCD"/>
    <w:rsid w:val="003B1534"/>
    <w:rsid w:val="003C3506"/>
    <w:rsid w:val="003C3C93"/>
    <w:rsid w:val="003C4E39"/>
    <w:rsid w:val="003D16FB"/>
    <w:rsid w:val="003D2B41"/>
    <w:rsid w:val="003D7110"/>
    <w:rsid w:val="003E21FB"/>
    <w:rsid w:val="003E7AAD"/>
    <w:rsid w:val="003F1CDD"/>
    <w:rsid w:val="003F272D"/>
    <w:rsid w:val="003F2770"/>
    <w:rsid w:val="004112CD"/>
    <w:rsid w:val="00417B95"/>
    <w:rsid w:val="00425575"/>
    <w:rsid w:val="004275C2"/>
    <w:rsid w:val="0044311E"/>
    <w:rsid w:val="00444F4C"/>
    <w:rsid w:val="0045782E"/>
    <w:rsid w:val="00464290"/>
    <w:rsid w:val="00467FBE"/>
    <w:rsid w:val="00475705"/>
    <w:rsid w:val="00475982"/>
    <w:rsid w:val="00475BC2"/>
    <w:rsid w:val="00485EB6"/>
    <w:rsid w:val="00494CA0"/>
    <w:rsid w:val="004A00C9"/>
    <w:rsid w:val="004A284A"/>
    <w:rsid w:val="004A6FA9"/>
    <w:rsid w:val="004B248D"/>
    <w:rsid w:val="004B2E2B"/>
    <w:rsid w:val="004B746B"/>
    <w:rsid w:val="004C4031"/>
    <w:rsid w:val="004C6A45"/>
    <w:rsid w:val="004C7333"/>
    <w:rsid w:val="004C7767"/>
    <w:rsid w:val="004D0B10"/>
    <w:rsid w:val="004E3FA2"/>
    <w:rsid w:val="00521127"/>
    <w:rsid w:val="005248FB"/>
    <w:rsid w:val="00535BB3"/>
    <w:rsid w:val="00540C48"/>
    <w:rsid w:val="005546A2"/>
    <w:rsid w:val="00562407"/>
    <w:rsid w:val="0057388B"/>
    <w:rsid w:val="00583974"/>
    <w:rsid w:val="00590927"/>
    <w:rsid w:val="005944B6"/>
    <w:rsid w:val="00594A69"/>
    <w:rsid w:val="005965FC"/>
    <w:rsid w:val="005A3408"/>
    <w:rsid w:val="005A344E"/>
    <w:rsid w:val="005A3B4C"/>
    <w:rsid w:val="005A41D8"/>
    <w:rsid w:val="005A7B67"/>
    <w:rsid w:val="005C37AD"/>
    <w:rsid w:val="005C4550"/>
    <w:rsid w:val="005D079C"/>
    <w:rsid w:val="005D2EF5"/>
    <w:rsid w:val="005D43F9"/>
    <w:rsid w:val="005E424B"/>
    <w:rsid w:val="005F0680"/>
    <w:rsid w:val="005F5C62"/>
    <w:rsid w:val="005F5D68"/>
    <w:rsid w:val="00601A93"/>
    <w:rsid w:val="0060470F"/>
    <w:rsid w:val="00604DC4"/>
    <w:rsid w:val="006069ED"/>
    <w:rsid w:val="006168E7"/>
    <w:rsid w:val="006215D0"/>
    <w:rsid w:val="0063431B"/>
    <w:rsid w:val="006351BB"/>
    <w:rsid w:val="00644FB9"/>
    <w:rsid w:val="00647657"/>
    <w:rsid w:val="00653A70"/>
    <w:rsid w:val="006644CA"/>
    <w:rsid w:val="00665F9B"/>
    <w:rsid w:val="0067764D"/>
    <w:rsid w:val="00681A00"/>
    <w:rsid w:val="00682BFC"/>
    <w:rsid w:val="00683301"/>
    <w:rsid w:val="00686267"/>
    <w:rsid w:val="006A2539"/>
    <w:rsid w:val="006A4A08"/>
    <w:rsid w:val="006B042C"/>
    <w:rsid w:val="006B1993"/>
    <w:rsid w:val="006C0DA1"/>
    <w:rsid w:val="006C1DBE"/>
    <w:rsid w:val="006C55C5"/>
    <w:rsid w:val="006E3AE7"/>
    <w:rsid w:val="006F0CF1"/>
    <w:rsid w:val="006F2B37"/>
    <w:rsid w:val="00710854"/>
    <w:rsid w:val="00713901"/>
    <w:rsid w:val="00713C9E"/>
    <w:rsid w:val="00721E4F"/>
    <w:rsid w:val="00724557"/>
    <w:rsid w:val="007312AC"/>
    <w:rsid w:val="0073262B"/>
    <w:rsid w:val="00735031"/>
    <w:rsid w:val="007356CE"/>
    <w:rsid w:val="00737FC1"/>
    <w:rsid w:val="00741F93"/>
    <w:rsid w:val="00742AD1"/>
    <w:rsid w:val="00761BF0"/>
    <w:rsid w:val="0076211C"/>
    <w:rsid w:val="007729F0"/>
    <w:rsid w:val="00773C3C"/>
    <w:rsid w:val="0078796F"/>
    <w:rsid w:val="0079098A"/>
    <w:rsid w:val="00797A2E"/>
    <w:rsid w:val="007A449C"/>
    <w:rsid w:val="007A5283"/>
    <w:rsid w:val="007B0CC6"/>
    <w:rsid w:val="007C4835"/>
    <w:rsid w:val="007D51E1"/>
    <w:rsid w:val="0080195F"/>
    <w:rsid w:val="008032AF"/>
    <w:rsid w:val="0082344E"/>
    <w:rsid w:val="00825FEF"/>
    <w:rsid w:val="00826303"/>
    <w:rsid w:val="00831E70"/>
    <w:rsid w:val="008352E6"/>
    <w:rsid w:val="008446BA"/>
    <w:rsid w:val="00844738"/>
    <w:rsid w:val="00844805"/>
    <w:rsid w:val="00854480"/>
    <w:rsid w:val="00865623"/>
    <w:rsid w:val="008708FC"/>
    <w:rsid w:val="00871679"/>
    <w:rsid w:val="00880BBF"/>
    <w:rsid w:val="008814A5"/>
    <w:rsid w:val="0088408D"/>
    <w:rsid w:val="00885E08"/>
    <w:rsid w:val="00886F8F"/>
    <w:rsid w:val="008918E9"/>
    <w:rsid w:val="008936DD"/>
    <w:rsid w:val="00893A2D"/>
    <w:rsid w:val="008B0139"/>
    <w:rsid w:val="008B1BB0"/>
    <w:rsid w:val="008B3DB8"/>
    <w:rsid w:val="008B554D"/>
    <w:rsid w:val="008C1837"/>
    <w:rsid w:val="008C5CB3"/>
    <w:rsid w:val="008E0CDF"/>
    <w:rsid w:val="00902403"/>
    <w:rsid w:val="00925827"/>
    <w:rsid w:val="0093342D"/>
    <w:rsid w:val="00944817"/>
    <w:rsid w:val="00950437"/>
    <w:rsid w:val="00961C47"/>
    <w:rsid w:val="00975BDC"/>
    <w:rsid w:val="00975D23"/>
    <w:rsid w:val="00976F3B"/>
    <w:rsid w:val="00980ABA"/>
    <w:rsid w:val="00987DF0"/>
    <w:rsid w:val="009A1C13"/>
    <w:rsid w:val="009A555C"/>
    <w:rsid w:val="009B3770"/>
    <w:rsid w:val="009D3F97"/>
    <w:rsid w:val="009F0D72"/>
    <w:rsid w:val="00A046BD"/>
    <w:rsid w:val="00A0758F"/>
    <w:rsid w:val="00A2529C"/>
    <w:rsid w:val="00A31653"/>
    <w:rsid w:val="00A36BFA"/>
    <w:rsid w:val="00A4714B"/>
    <w:rsid w:val="00A56715"/>
    <w:rsid w:val="00A64AE6"/>
    <w:rsid w:val="00A7537C"/>
    <w:rsid w:val="00A8161E"/>
    <w:rsid w:val="00AA0A2E"/>
    <w:rsid w:val="00AA0CF5"/>
    <w:rsid w:val="00AA373A"/>
    <w:rsid w:val="00AC36A1"/>
    <w:rsid w:val="00B31C47"/>
    <w:rsid w:val="00B3320F"/>
    <w:rsid w:val="00B55EE8"/>
    <w:rsid w:val="00B62195"/>
    <w:rsid w:val="00B63478"/>
    <w:rsid w:val="00B6558B"/>
    <w:rsid w:val="00B74DA0"/>
    <w:rsid w:val="00B9088D"/>
    <w:rsid w:val="00BA117B"/>
    <w:rsid w:val="00BA365D"/>
    <w:rsid w:val="00BA4450"/>
    <w:rsid w:val="00BA585D"/>
    <w:rsid w:val="00BD1681"/>
    <w:rsid w:val="00BD4E43"/>
    <w:rsid w:val="00BD6CF2"/>
    <w:rsid w:val="00BD74D3"/>
    <w:rsid w:val="00BD79C3"/>
    <w:rsid w:val="00BD7F46"/>
    <w:rsid w:val="00BE0F59"/>
    <w:rsid w:val="00BE4594"/>
    <w:rsid w:val="00BE601F"/>
    <w:rsid w:val="00C012B5"/>
    <w:rsid w:val="00C07B37"/>
    <w:rsid w:val="00C10A48"/>
    <w:rsid w:val="00C150FE"/>
    <w:rsid w:val="00C253EA"/>
    <w:rsid w:val="00C26E81"/>
    <w:rsid w:val="00C31D7A"/>
    <w:rsid w:val="00C52BA4"/>
    <w:rsid w:val="00C62460"/>
    <w:rsid w:val="00C63549"/>
    <w:rsid w:val="00C63DC4"/>
    <w:rsid w:val="00C6741D"/>
    <w:rsid w:val="00C814FC"/>
    <w:rsid w:val="00C824C0"/>
    <w:rsid w:val="00CA3600"/>
    <w:rsid w:val="00CB6A70"/>
    <w:rsid w:val="00CE4203"/>
    <w:rsid w:val="00CE51DA"/>
    <w:rsid w:val="00CF0FA8"/>
    <w:rsid w:val="00CF11EA"/>
    <w:rsid w:val="00CF4B24"/>
    <w:rsid w:val="00D10255"/>
    <w:rsid w:val="00D1372B"/>
    <w:rsid w:val="00D170FA"/>
    <w:rsid w:val="00D264E5"/>
    <w:rsid w:val="00D30D04"/>
    <w:rsid w:val="00D41655"/>
    <w:rsid w:val="00D57D92"/>
    <w:rsid w:val="00D632C0"/>
    <w:rsid w:val="00D6769C"/>
    <w:rsid w:val="00D835D5"/>
    <w:rsid w:val="00D92316"/>
    <w:rsid w:val="00DA1F49"/>
    <w:rsid w:val="00DA717A"/>
    <w:rsid w:val="00DB3252"/>
    <w:rsid w:val="00DC137C"/>
    <w:rsid w:val="00DC358C"/>
    <w:rsid w:val="00DC50A7"/>
    <w:rsid w:val="00DD55E3"/>
    <w:rsid w:val="00E067FD"/>
    <w:rsid w:val="00E07D25"/>
    <w:rsid w:val="00E10649"/>
    <w:rsid w:val="00E176A9"/>
    <w:rsid w:val="00E30F17"/>
    <w:rsid w:val="00E345FF"/>
    <w:rsid w:val="00E5430D"/>
    <w:rsid w:val="00E86D13"/>
    <w:rsid w:val="00E87EB0"/>
    <w:rsid w:val="00E94CB3"/>
    <w:rsid w:val="00E976AF"/>
    <w:rsid w:val="00EA0E91"/>
    <w:rsid w:val="00EA1EF2"/>
    <w:rsid w:val="00EC2FEE"/>
    <w:rsid w:val="00EC44F0"/>
    <w:rsid w:val="00ED4AC4"/>
    <w:rsid w:val="00EF6CFD"/>
    <w:rsid w:val="00F03364"/>
    <w:rsid w:val="00F2237B"/>
    <w:rsid w:val="00F23814"/>
    <w:rsid w:val="00F2619A"/>
    <w:rsid w:val="00F26DD4"/>
    <w:rsid w:val="00F331DC"/>
    <w:rsid w:val="00F35255"/>
    <w:rsid w:val="00F60F1E"/>
    <w:rsid w:val="00F61036"/>
    <w:rsid w:val="00F658D1"/>
    <w:rsid w:val="00F65F5F"/>
    <w:rsid w:val="00F71A4D"/>
    <w:rsid w:val="00F77FA2"/>
    <w:rsid w:val="00F84200"/>
    <w:rsid w:val="00F84CEB"/>
    <w:rsid w:val="00F86F90"/>
    <w:rsid w:val="00FA42D2"/>
    <w:rsid w:val="00FB18DC"/>
    <w:rsid w:val="00FB703B"/>
    <w:rsid w:val="00FD1877"/>
    <w:rsid w:val="00FE708B"/>
    <w:rsid w:val="00FF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0EDE8"/>
  <w15:chartTrackingRefBased/>
  <w15:docId w15:val="{CD924B5E-800F-401B-84BC-FE3F4DAE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344E"/>
    <w:pPr>
      <w:spacing w:before="120"/>
    </w:pPr>
    <w:rPr>
      <w:rFonts w:ascii="Arial" w:hAnsi="Arial"/>
      <w:sz w:val="22"/>
    </w:rPr>
  </w:style>
  <w:style w:type="paragraph" w:styleId="Heading1">
    <w:name w:val="heading 1"/>
    <w:basedOn w:val="Normal"/>
    <w:next w:val="text"/>
    <w:link w:val="Heading1Char"/>
    <w:uiPriority w:val="9"/>
    <w:qFormat/>
    <w:rsid w:val="005A344E"/>
    <w:pPr>
      <w:pageBreakBefore/>
      <w:numPr>
        <w:numId w:val="8"/>
      </w:numPr>
      <w:tabs>
        <w:tab w:val="left" w:pos="1620"/>
      </w:tabs>
      <w:spacing w:before="0" w:after="360"/>
      <w:jc w:val="center"/>
      <w:outlineLvl w:val="0"/>
    </w:pPr>
    <w:rPr>
      <w:b/>
      <w:caps/>
    </w:rPr>
  </w:style>
  <w:style w:type="paragraph" w:styleId="Heading2">
    <w:name w:val="heading 2"/>
    <w:basedOn w:val="Heading1"/>
    <w:next w:val="text"/>
    <w:link w:val="Heading2Char"/>
    <w:uiPriority w:val="9"/>
    <w:qFormat/>
    <w:rsid w:val="005A344E"/>
    <w:pPr>
      <w:keepNext/>
      <w:pageBreakBefore w:val="0"/>
      <w:numPr>
        <w:ilvl w:val="1"/>
      </w:numPr>
      <w:tabs>
        <w:tab w:val="clear" w:pos="1620"/>
      </w:tabs>
      <w:spacing w:before="240" w:after="240"/>
      <w:jc w:val="left"/>
      <w:outlineLvl w:val="1"/>
    </w:pPr>
    <w:rPr>
      <w:caps w:val="0"/>
    </w:rPr>
  </w:style>
  <w:style w:type="paragraph" w:styleId="Heading3">
    <w:name w:val="heading 3"/>
    <w:basedOn w:val="Heading2"/>
    <w:next w:val="text"/>
    <w:link w:val="Heading3Char"/>
    <w:uiPriority w:val="9"/>
    <w:qFormat/>
    <w:rsid w:val="005A344E"/>
    <w:pPr>
      <w:numPr>
        <w:ilvl w:val="2"/>
      </w:numPr>
      <w:tabs>
        <w:tab w:val="left" w:pos="900"/>
      </w:tabs>
      <w:outlineLvl w:val="2"/>
    </w:pPr>
    <w:rPr>
      <w:rFonts w:eastAsia="Arial Unicode MS"/>
    </w:rPr>
  </w:style>
  <w:style w:type="paragraph" w:styleId="Heading4">
    <w:name w:val="heading 4"/>
    <w:basedOn w:val="Heading3"/>
    <w:next w:val="text"/>
    <w:link w:val="Heading4Char"/>
    <w:uiPriority w:val="9"/>
    <w:qFormat/>
    <w:rsid w:val="005A344E"/>
    <w:pPr>
      <w:numPr>
        <w:ilvl w:val="3"/>
      </w:numPr>
      <w:tabs>
        <w:tab w:val="clear" w:pos="900"/>
      </w:tabs>
      <w:outlineLvl w:val="3"/>
    </w:pPr>
  </w:style>
  <w:style w:type="paragraph" w:styleId="Heading5">
    <w:name w:val="heading 5"/>
    <w:basedOn w:val="Heading4"/>
    <w:next w:val="text"/>
    <w:link w:val="Heading5Char"/>
    <w:uiPriority w:val="9"/>
    <w:qFormat/>
    <w:rsid w:val="005A344E"/>
    <w:pPr>
      <w:numPr>
        <w:ilvl w:val="4"/>
      </w:numPr>
      <w:tabs>
        <w:tab w:val="left" w:pos="1260"/>
      </w:tabs>
      <w:ind w:right="-5840"/>
      <w:outlineLvl w:val="4"/>
    </w:pPr>
  </w:style>
  <w:style w:type="paragraph" w:styleId="Heading6">
    <w:name w:val="heading 6"/>
    <w:basedOn w:val="Heading5"/>
    <w:next w:val="Normal"/>
    <w:link w:val="Heading6Char"/>
    <w:qFormat/>
    <w:rsid w:val="005A344E"/>
    <w:pPr>
      <w:numPr>
        <w:ilvl w:val="5"/>
      </w:numPr>
      <w:tabs>
        <w:tab w:val="clear" w:pos="1260"/>
        <w:tab w:val="left" w:pos="1440"/>
      </w:tabs>
      <w:outlineLvl w:val="5"/>
    </w:pPr>
  </w:style>
  <w:style w:type="paragraph" w:styleId="Heading7">
    <w:name w:val="heading 7"/>
    <w:basedOn w:val="Heading6"/>
    <w:next w:val="Normal"/>
    <w:link w:val="Heading7Char"/>
    <w:qFormat/>
    <w:rsid w:val="005A344E"/>
    <w:pPr>
      <w:numPr>
        <w:ilvl w:val="6"/>
      </w:numPr>
      <w:tabs>
        <w:tab w:val="clear" w:pos="1440"/>
        <w:tab w:val="left" w:pos="1620"/>
      </w:tabs>
      <w:outlineLvl w:val="6"/>
    </w:pPr>
  </w:style>
  <w:style w:type="paragraph" w:styleId="Heading8">
    <w:name w:val="heading 8"/>
    <w:basedOn w:val="Heading7"/>
    <w:next w:val="Normal"/>
    <w:link w:val="Heading8Char"/>
    <w:qFormat/>
    <w:rsid w:val="005A344E"/>
    <w:pPr>
      <w:numPr>
        <w:ilvl w:val="7"/>
      </w:numPr>
      <w:outlineLvl w:val="7"/>
    </w:pPr>
  </w:style>
  <w:style w:type="paragraph" w:styleId="Heading9">
    <w:name w:val="heading 9"/>
    <w:basedOn w:val="Heading8"/>
    <w:next w:val="Normal"/>
    <w:link w:val="Heading9Char"/>
    <w:qFormat/>
    <w:rsid w:val="005A344E"/>
    <w:pPr>
      <w:numPr>
        <w:ilvl w:val="8"/>
      </w:numPr>
      <w:spacing w:after="360"/>
      <w:outlineLvl w:val="8"/>
    </w:pPr>
    <w:rPr>
      <w:rFonts w:ascii="Helvetica" w:hAnsi="Helveti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x"/>
    <w:basedOn w:val="Normal"/>
    <w:qFormat/>
    <w:rsid w:val="005A344E"/>
    <w:pPr>
      <w:keepLines/>
      <w:spacing w:before="0" w:after="240"/>
    </w:pPr>
  </w:style>
  <w:style w:type="paragraph" w:styleId="TableofFigures">
    <w:name w:val="table of figures"/>
    <w:basedOn w:val="Normal"/>
    <w:next w:val="Normal"/>
    <w:uiPriority w:val="99"/>
    <w:rsid w:val="005A344E"/>
    <w:pPr>
      <w:spacing w:before="0"/>
    </w:pPr>
  </w:style>
  <w:style w:type="paragraph" w:styleId="TOC8">
    <w:name w:val="toc 8"/>
    <w:basedOn w:val="TOC7"/>
    <w:uiPriority w:val="39"/>
    <w:rsid w:val="005A344E"/>
    <w:pPr>
      <w:tabs>
        <w:tab w:val="clear" w:pos="2160"/>
      </w:tabs>
      <w:ind w:left="2520" w:hanging="1800"/>
    </w:pPr>
  </w:style>
  <w:style w:type="paragraph" w:styleId="TOC7">
    <w:name w:val="toc 7"/>
    <w:basedOn w:val="Normal"/>
    <w:next w:val="Normal"/>
    <w:autoRedefine/>
    <w:uiPriority w:val="39"/>
    <w:rsid w:val="005A344E"/>
    <w:pPr>
      <w:tabs>
        <w:tab w:val="left" w:pos="2160"/>
        <w:tab w:val="left" w:pos="2520"/>
        <w:tab w:val="right" w:leader="dot" w:pos="9350"/>
      </w:tabs>
      <w:spacing w:before="0"/>
      <w:ind w:left="2160" w:hanging="1440"/>
    </w:pPr>
    <w:rPr>
      <w:noProof/>
    </w:rPr>
  </w:style>
  <w:style w:type="paragraph" w:styleId="TOC6">
    <w:name w:val="toc 6"/>
    <w:basedOn w:val="Normal"/>
    <w:next w:val="Normal"/>
    <w:autoRedefine/>
    <w:uiPriority w:val="39"/>
    <w:rsid w:val="005A344E"/>
    <w:pPr>
      <w:tabs>
        <w:tab w:val="left" w:pos="2160"/>
        <w:tab w:val="right" w:leader="dot" w:pos="9350"/>
      </w:tabs>
      <w:spacing w:before="0"/>
      <w:ind w:left="2160" w:hanging="1440"/>
    </w:pPr>
    <w:rPr>
      <w:noProof/>
    </w:rPr>
  </w:style>
  <w:style w:type="paragraph" w:styleId="TOC5">
    <w:name w:val="toc 5"/>
    <w:basedOn w:val="Normal"/>
    <w:next w:val="Normal"/>
    <w:autoRedefine/>
    <w:uiPriority w:val="39"/>
    <w:rsid w:val="005A344E"/>
    <w:pPr>
      <w:tabs>
        <w:tab w:val="left" w:pos="2160"/>
        <w:tab w:val="right" w:leader="dot" w:pos="9350"/>
      </w:tabs>
      <w:spacing w:before="0"/>
      <w:ind w:left="2160" w:hanging="1440"/>
    </w:pPr>
    <w:rPr>
      <w:noProof/>
    </w:rPr>
  </w:style>
  <w:style w:type="paragraph" w:styleId="TOC4">
    <w:name w:val="toc 4"/>
    <w:basedOn w:val="TOC3"/>
    <w:next w:val="Normal"/>
    <w:uiPriority w:val="39"/>
    <w:rsid w:val="005A344E"/>
  </w:style>
  <w:style w:type="paragraph" w:styleId="TOC3">
    <w:name w:val="toc 3"/>
    <w:basedOn w:val="TOC2"/>
    <w:next w:val="Normal"/>
    <w:uiPriority w:val="39"/>
    <w:rsid w:val="005A344E"/>
  </w:style>
  <w:style w:type="paragraph" w:styleId="TOC2">
    <w:name w:val="toc 2"/>
    <w:basedOn w:val="TOC1"/>
    <w:next w:val="Normal"/>
    <w:uiPriority w:val="39"/>
    <w:rsid w:val="005A344E"/>
    <w:pPr>
      <w:spacing w:before="0"/>
      <w:ind w:left="2160" w:hanging="1440"/>
    </w:pPr>
    <w:rPr>
      <w:caps w:val="0"/>
    </w:rPr>
  </w:style>
  <w:style w:type="paragraph" w:styleId="TOC1">
    <w:name w:val="toc 1"/>
    <w:basedOn w:val="Normal"/>
    <w:next w:val="Normal"/>
    <w:uiPriority w:val="39"/>
    <w:rsid w:val="005A344E"/>
    <w:pPr>
      <w:tabs>
        <w:tab w:val="left" w:pos="720"/>
        <w:tab w:val="right" w:leader="dot" w:pos="9360"/>
      </w:tabs>
      <w:spacing w:before="240"/>
      <w:ind w:left="720" w:hanging="720"/>
    </w:pPr>
    <w:rPr>
      <w:caps/>
      <w:noProof/>
    </w:rPr>
  </w:style>
  <w:style w:type="paragraph" w:styleId="Footer">
    <w:name w:val="footer"/>
    <w:aliases w:val="ft"/>
    <w:basedOn w:val="Normal"/>
    <w:link w:val="FooterChar"/>
    <w:autoRedefine/>
    <w:uiPriority w:val="99"/>
    <w:rsid w:val="005A344E"/>
    <w:pPr>
      <w:pBdr>
        <w:top w:val="single" w:sz="4" w:space="1" w:color="auto"/>
      </w:pBdr>
      <w:tabs>
        <w:tab w:val="center" w:pos="4680"/>
        <w:tab w:val="right" w:pos="9720"/>
      </w:tabs>
      <w:spacing w:before="0"/>
    </w:pPr>
    <w:rPr>
      <w:rFonts w:ascii="Arial Narrow" w:hAnsi="Arial Narrow" w:cs="Arial"/>
      <w:sz w:val="20"/>
    </w:rPr>
  </w:style>
  <w:style w:type="paragraph" w:styleId="Header">
    <w:name w:val="header"/>
    <w:aliases w:val="hd"/>
    <w:basedOn w:val="Normal"/>
    <w:rsid w:val="005A344E"/>
    <w:pPr>
      <w:widowControl w:val="0"/>
      <w:tabs>
        <w:tab w:val="center" w:pos="4680"/>
        <w:tab w:val="right" w:pos="9900"/>
      </w:tabs>
      <w:spacing w:before="0" w:after="240"/>
    </w:pPr>
    <w:rPr>
      <w:rFonts w:ascii="Arial Narrow" w:hAnsi="Arial Narrow" w:cs="Arial"/>
      <w:bCs/>
      <w:sz w:val="20"/>
      <w:szCs w:val="22"/>
    </w:rPr>
  </w:style>
  <w:style w:type="character" w:styleId="FootnoteReference">
    <w:name w:val="footnote reference"/>
    <w:aliases w:val="fr"/>
    <w:semiHidden/>
    <w:rPr>
      <w:position w:val="6"/>
      <w:sz w:val="18"/>
    </w:rPr>
  </w:style>
  <w:style w:type="paragraph" w:styleId="FootnoteText">
    <w:name w:val="footnote text"/>
    <w:basedOn w:val="Normal"/>
    <w:semiHidden/>
    <w:rsid w:val="005A344E"/>
    <w:rPr>
      <w:sz w:val="20"/>
    </w:rPr>
  </w:style>
  <w:style w:type="paragraph" w:customStyle="1" w:styleId="blankpg">
    <w:name w:val="blank pg"/>
    <w:aliases w:val="bp"/>
    <w:basedOn w:val="Normal"/>
    <w:next w:val="Heading1"/>
    <w:pPr>
      <w:pageBreakBefore/>
      <w:framePr w:w="5054" w:hSpace="187" w:vSpace="187" w:wrap="notBeside" w:hAnchor="text" w:xAlign="center" w:yAlign="center"/>
      <w:jc w:val="center"/>
    </w:pPr>
  </w:style>
  <w:style w:type="paragraph" w:customStyle="1" w:styleId="figcaption">
    <w:name w:val="fig caption"/>
    <w:aliases w:val="fc"/>
    <w:next w:val="text"/>
    <w:rsid w:val="00CF11EA"/>
    <w:pPr>
      <w:tabs>
        <w:tab w:val="left" w:pos="1260"/>
      </w:tabs>
      <w:spacing w:before="240"/>
      <w:jc w:val="center"/>
    </w:pPr>
    <w:rPr>
      <w:rFonts w:ascii="Times New Roman" w:hAnsi="Times New Roman"/>
      <w:noProof/>
      <w:sz w:val="24"/>
    </w:rPr>
  </w:style>
  <w:style w:type="paragraph" w:customStyle="1" w:styleId="reference1">
    <w:name w:val="reference 1"/>
    <w:aliases w:val="r1"/>
    <w:basedOn w:val="Normal"/>
    <w:pPr>
      <w:spacing w:after="240"/>
      <w:ind w:left="3600" w:hanging="2880"/>
    </w:pPr>
  </w:style>
  <w:style w:type="paragraph" w:customStyle="1" w:styleId="figart">
    <w:name w:val="fig art"/>
    <w:aliases w:val="fa"/>
    <w:next w:val="figcaption"/>
    <w:link w:val="figartChar"/>
    <w:rsid w:val="00CF11EA"/>
    <w:pPr>
      <w:spacing w:before="120"/>
      <w:jc w:val="center"/>
    </w:pPr>
    <w:rPr>
      <w:rFonts w:ascii="Arial" w:hAnsi="Arial"/>
    </w:rPr>
  </w:style>
  <w:style w:type="paragraph" w:customStyle="1" w:styleId="tablecaption">
    <w:name w:val="table caption"/>
    <w:aliases w:val="tc"/>
    <w:next w:val="Normal"/>
    <w:rsid w:val="00987DF0"/>
    <w:pPr>
      <w:tabs>
        <w:tab w:val="left" w:pos="1260"/>
      </w:tabs>
      <w:spacing w:before="240" w:after="240"/>
      <w:jc w:val="center"/>
    </w:pPr>
    <w:rPr>
      <w:rFonts w:ascii="Times New Roman" w:hAnsi="Times New Roman"/>
      <w:sz w:val="24"/>
    </w:rPr>
  </w:style>
  <w:style w:type="table" w:styleId="TableGrid">
    <w:name w:val="Table Grid"/>
    <w:basedOn w:val="TableNormal"/>
    <w:rsid w:val="005A344E"/>
    <w:pPr>
      <w:keepLines/>
      <w:spacing w:before="120"/>
    </w:pPr>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aliases w:val="table header,th,table heading"/>
    <w:basedOn w:val="Normal"/>
    <w:link w:val="tableheadChar"/>
    <w:rsid w:val="005A344E"/>
    <w:pPr>
      <w:keepNext/>
      <w:keepLines/>
      <w:spacing w:before="0" w:line="240" w:lineRule="atLeast"/>
      <w:jc w:val="center"/>
    </w:pPr>
    <w:rPr>
      <w:b/>
    </w:rPr>
  </w:style>
  <w:style w:type="paragraph" w:customStyle="1" w:styleId="tablebody">
    <w:name w:val="table body"/>
    <w:aliases w:val="tb"/>
    <w:basedOn w:val="Normal"/>
    <w:link w:val="tablebodyChar"/>
    <w:rsid w:val="005A344E"/>
    <w:pPr>
      <w:keepNext/>
      <w:keepLines/>
      <w:spacing w:before="60" w:after="60"/>
    </w:pPr>
    <w:rPr>
      <w:sz w:val="20"/>
    </w:rPr>
  </w:style>
  <w:style w:type="paragraph" w:customStyle="1" w:styleId="notebody">
    <w:name w:val="note body"/>
    <w:aliases w:val="nb"/>
    <w:basedOn w:val="Normal"/>
    <w:next w:val="text"/>
    <w:rsid w:val="006B1993"/>
    <w:pPr>
      <w:keepLines/>
      <w:pBdr>
        <w:top w:val="single" w:sz="6" w:space="0" w:color="auto"/>
        <w:left w:val="single" w:sz="6" w:space="0" w:color="auto"/>
        <w:bottom w:val="single" w:sz="6" w:space="0" w:color="auto"/>
        <w:right w:val="single" w:sz="6" w:space="0" w:color="auto"/>
      </w:pBdr>
      <w:spacing w:after="240"/>
      <w:ind w:left="907" w:right="720" w:hanging="187"/>
    </w:pPr>
  </w:style>
  <w:style w:type="paragraph" w:customStyle="1" w:styleId="glossaryentry">
    <w:name w:val="glossary entry"/>
    <w:aliases w:val="ge"/>
    <w:basedOn w:val="Normal"/>
    <w:rsid w:val="003516E0"/>
    <w:pPr>
      <w:spacing w:before="60" w:after="60" w:line="240" w:lineRule="exact"/>
      <w:ind w:left="1440" w:hanging="1440"/>
    </w:pPr>
  </w:style>
  <w:style w:type="paragraph" w:styleId="TOC9">
    <w:name w:val="toc 9"/>
    <w:basedOn w:val="TOC7"/>
    <w:uiPriority w:val="39"/>
    <w:rsid w:val="005A344E"/>
    <w:pPr>
      <w:ind w:left="1800" w:hanging="1800"/>
    </w:pPr>
  </w:style>
  <w:style w:type="paragraph" w:customStyle="1" w:styleId="titlepgnos">
    <w:name w:val="title pg nos."/>
    <w:aliases w:val="tpn"/>
    <w:basedOn w:val="Normal"/>
    <w:pPr>
      <w:spacing w:before="60" w:after="60"/>
      <w:ind w:left="-90" w:right="-92"/>
      <w:jc w:val="center"/>
    </w:pPr>
    <w:rPr>
      <w:sz w:val="14"/>
    </w:rPr>
  </w:style>
  <w:style w:type="paragraph" w:customStyle="1" w:styleId="Headerhoriz">
    <w:name w:val="Header/horiz."/>
    <w:aliases w:val="hdh"/>
    <w:basedOn w:val="Header"/>
    <w:pPr>
      <w:tabs>
        <w:tab w:val="clear" w:pos="4680"/>
        <w:tab w:val="center" w:pos="6300"/>
        <w:tab w:val="right" w:pos="12600"/>
      </w:tabs>
    </w:pPr>
    <w:rPr>
      <w:caps/>
    </w:rPr>
  </w:style>
  <w:style w:type="paragraph" w:customStyle="1" w:styleId="Footerhoriz">
    <w:name w:val="Footer/horiz"/>
    <w:aliases w:val="fth"/>
    <w:basedOn w:val="Footer"/>
    <w:pPr>
      <w:tabs>
        <w:tab w:val="clear" w:pos="4680"/>
        <w:tab w:val="center" w:pos="6300"/>
        <w:tab w:val="right" w:pos="12600"/>
      </w:tabs>
    </w:pPr>
  </w:style>
  <w:style w:type="paragraph" w:customStyle="1" w:styleId="Headingcontinued">
    <w:name w:val="Heading continued"/>
    <w:aliases w:val="hc"/>
    <w:basedOn w:val="Heading1"/>
    <w:pPr>
      <w:numPr>
        <w:numId w:val="0"/>
      </w:numPr>
    </w:pPr>
  </w:style>
  <w:style w:type="paragraph" w:customStyle="1" w:styleId="Text0">
    <w:name w:val="Text"/>
    <w:basedOn w:val="Normal"/>
    <w:rsid w:val="00EF6CFD"/>
    <w:pPr>
      <w:keepLines/>
      <w:spacing w:before="60" w:after="60"/>
    </w:pPr>
    <w:rPr>
      <w:sz w:val="20"/>
    </w:rPr>
  </w:style>
  <w:style w:type="paragraph" w:customStyle="1" w:styleId="bullet">
    <w:name w:val="bullet"/>
    <w:aliases w:val="b"/>
    <w:basedOn w:val="text"/>
    <w:rsid w:val="00521127"/>
    <w:pPr>
      <w:numPr>
        <w:numId w:val="2"/>
      </w:numPr>
      <w:spacing w:before="80" w:after="80"/>
    </w:pPr>
  </w:style>
  <w:style w:type="paragraph" w:customStyle="1" w:styleId="List1">
    <w:name w:val="List1"/>
    <w:aliases w:val="l"/>
    <w:basedOn w:val="Normal"/>
    <w:pPr>
      <w:numPr>
        <w:numId w:val="1"/>
      </w:numPr>
      <w:spacing w:after="240"/>
    </w:pPr>
    <w:rPr>
      <w:color w:val="000000"/>
    </w:rPr>
  </w:style>
  <w:style w:type="paragraph" w:customStyle="1" w:styleId="notehead">
    <w:name w:val="note head"/>
    <w:aliases w:val="nh"/>
    <w:basedOn w:val="Normal"/>
    <w:next w:val="notebody"/>
    <w:rsid w:val="00987DF0"/>
    <w:pPr>
      <w:spacing w:before="240"/>
      <w:jc w:val="center"/>
    </w:pPr>
    <w:rPr>
      <w:rFonts w:cs="Arial"/>
      <w:b/>
      <w:caps/>
      <w:sz w:val="28"/>
      <w:szCs w:val="28"/>
    </w:rPr>
  </w:style>
  <w:style w:type="paragraph" w:customStyle="1" w:styleId="titlepg">
    <w:name w:val="title pg"/>
    <w:aliases w:val="tp"/>
    <w:basedOn w:val="Normal"/>
    <w:pPr>
      <w:spacing w:line="360" w:lineRule="atLeast"/>
      <w:jc w:val="center"/>
    </w:pPr>
  </w:style>
  <w:style w:type="paragraph" w:customStyle="1" w:styleId="blankpagefoldout">
    <w:name w:val="blank page foldout"/>
    <w:aliases w:val="bpf"/>
    <w:basedOn w:val="blankpg"/>
    <w:pPr>
      <w:framePr w:wrap="notBeside" w:vAnchor="page" w:hAnchor="page" w:x="15279" w:y="7321"/>
    </w:pPr>
  </w:style>
  <w:style w:type="paragraph" w:customStyle="1" w:styleId="Footerfoldout">
    <w:name w:val="Footer/foldout"/>
    <w:aliases w:val="ftf"/>
    <w:basedOn w:val="Footer"/>
    <w:pPr>
      <w:tabs>
        <w:tab w:val="clear" w:pos="4680"/>
        <w:tab w:val="center" w:pos="16020"/>
        <w:tab w:val="right" w:pos="21240"/>
      </w:tabs>
    </w:pPr>
  </w:style>
  <w:style w:type="paragraph" w:customStyle="1" w:styleId="Headerfoldout">
    <w:name w:val="Header/foldout"/>
    <w:aliases w:val="hf"/>
    <w:basedOn w:val="Header"/>
    <w:pPr>
      <w:tabs>
        <w:tab w:val="clear" w:pos="4680"/>
        <w:tab w:val="center" w:pos="16020"/>
        <w:tab w:val="right" w:pos="21240"/>
      </w:tabs>
    </w:pPr>
  </w:style>
  <w:style w:type="paragraph" w:customStyle="1" w:styleId="Default">
    <w:name w:val="Default"/>
    <w:pPr>
      <w:widowControl w:val="0"/>
      <w:autoSpaceDE w:val="0"/>
      <w:autoSpaceDN w:val="0"/>
      <w:adjustRightInd w:val="0"/>
    </w:pPr>
    <w:rPr>
      <w:rFonts w:ascii="Arial,Bold" w:hAnsi="Arial,Bold"/>
    </w:rPr>
  </w:style>
  <w:style w:type="paragraph" w:styleId="Caption">
    <w:name w:val="caption"/>
    <w:basedOn w:val="Normal"/>
    <w:next w:val="Normal"/>
    <w:qFormat/>
    <w:rsid w:val="005A344E"/>
    <w:rPr>
      <w:b/>
      <w:bCs/>
      <w:sz w:val="20"/>
    </w:rPr>
  </w:style>
  <w:style w:type="paragraph" w:customStyle="1" w:styleId="CAUTIONHEAD">
    <w:name w:val="CAUTION HEAD"/>
    <w:aliases w:val="CH"/>
    <w:basedOn w:val="notehead"/>
    <w:next w:val="Cautionbody"/>
    <w:rsid w:val="006B1993"/>
    <w:pPr>
      <w:keepNext/>
      <w:spacing w:before="200"/>
    </w:pPr>
    <w:rPr>
      <w:rFonts w:hAnsi="Arial Bold"/>
      <w:color w:val="0000FF"/>
    </w:rPr>
  </w:style>
  <w:style w:type="paragraph" w:customStyle="1" w:styleId="Cautionbody">
    <w:name w:val="Caution body"/>
    <w:aliases w:val="cb"/>
    <w:basedOn w:val="notebody"/>
    <w:next w:val="text"/>
    <w:rsid w:val="006B1993"/>
    <w:pPr>
      <w:pBdr>
        <w:top w:val="thinThickLargeGap" w:sz="24" w:space="0" w:color="0000FF"/>
        <w:left w:val="thinThickLargeGap" w:sz="24" w:space="0" w:color="0000FF"/>
        <w:bottom w:val="thickThinLargeGap" w:sz="24" w:space="0" w:color="0000FF"/>
        <w:right w:val="thickThinLargeGap" w:sz="24" w:space="0" w:color="0000FF"/>
      </w:pBdr>
    </w:pPr>
  </w:style>
  <w:style w:type="character" w:styleId="Hyperlink">
    <w:name w:val="Hyperlink"/>
    <w:uiPriority w:val="99"/>
    <w:rsid w:val="005A344E"/>
    <w:rPr>
      <w:color w:val="0000FF"/>
      <w:u w:val="single"/>
    </w:rPr>
  </w:style>
  <w:style w:type="paragraph" w:customStyle="1" w:styleId="WARNINGHEAD">
    <w:name w:val="WARNING HEAD"/>
    <w:aliases w:val="WH"/>
    <w:basedOn w:val="CAUTIONHEAD"/>
    <w:next w:val="Warningbody"/>
    <w:rsid w:val="003C3506"/>
    <w:rPr>
      <w:color w:val="FF0000"/>
    </w:rPr>
  </w:style>
  <w:style w:type="paragraph" w:customStyle="1" w:styleId="Warningbody">
    <w:name w:val="Warning body"/>
    <w:aliases w:val="wb"/>
    <w:basedOn w:val="Cautionbody"/>
    <w:next w:val="text"/>
    <w:rsid w:val="00865623"/>
    <w:pPr>
      <w:pBdr>
        <w:top w:val="thinThickLargeGap" w:sz="24" w:space="0" w:color="FF0000"/>
        <w:left w:val="thinThickLargeGap" w:sz="24" w:space="0" w:color="FF0000"/>
        <w:bottom w:val="thickThinLargeGap" w:sz="24" w:space="0" w:color="FF0000"/>
        <w:right w:val="thickThinLargeGap" w:sz="24" w:space="0" w:color="FF0000"/>
      </w:pBdr>
    </w:pPr>
  </w:style>
  <w:style w:type="paragraph" w:customStyle="1" w:styleId="HEADING">
    <w:name w:val="HEADING"/>
    <w:basedOn w:val="Heading1"/>
    <w:rsid w:val="00987DF0"/>
    <w:pPr>
      <w:numPr>
        <w:numId w:val="0"/>
      </w:numPr>
      <w:tabs>
        <w:tab w:val="clear" w:pos="1620"/>
      </w:tabs>
    </w:pPr>
  </w:style>
  <w:style w:type="paragraph" w:customStyle="1" w:styleId="StyleHeading1h1Allcaps">
    <w:name w:val="Style Heading 1h1 + All caps"/>
    <w:basedOn w:val="Heading1"/>
    <w:rsid w:val="00EF6CFD"/>
    <w:pPr>
      <w:keepNext/>
      <w:pageBreakBefore w:val="0"/>
      <w:tabs>
        <w:tab w:val="clear" w:pos="1620"/>
      </w:tabs>
      <w:spacing w:after="120"/>
      <w:jc w:val="left"/>
    </w:pPr>
    <w:rPr>
      <w:rFonts w:ascii="Times New Roman" w:hAnsi="Times New Roman"/>
      <w:bCs/>
      <w:sz w:val="28"/>
      <w:szCs w:val="24"/>
    </w:rPr>
  </w:style>
  <w:style w:type="paragraph" w:customStyle="1" w:styleId="StyleHeading2Linespacing15lines">
    <w:name w:val="Style Heading 2 + Line spacing:  1.5 lines"/>
    <w:basedOn w:val="Heading2"/>
    <w:rsid w:val="00EF6CFD"/>
    <w:pPr>
      <w:keepNext w:val="0"/>
      <w:spacing w:after="120" w:line="360" w:lineRule="auto"/>
      <w:ind w:left="547" w:hanging="547"/>
    </w:pPr>
    <w:rPr>
      <w:bCs/>
    </w:rPr>
  </w:style>
  <w:style w:type="character" w:styleId="FollowedHyperlink">
    <w:name w:val="FollowedHyperlink"/>
    <w:rsid w:val="005A344E"/>
    <w:rPr>
      <w:color w:val="800080"/>
      <w:u w:val="single"/>
    </w:rPr>
  </w:style>
  <w:style w:type="paragraph" w:styleId="BalloonText">
    <w:name w:val="Balloon Text"/>
    <w:basedOn w:val="Normal"/>
    <w:semiHidden/>
    <w:rsid w:val="005A344E"/>
    <w:rPr>
      <w:rFonts w:ascii="Tahoma" w:hAnsi="Tahoma" w:cs="Tahoma"/>
      <w:sz w:val="16"/>
      <w:szCs w:val="16"/>
    </w:rPr>
  </w:style>
  <w:style w:type="character" w:styleId="CommentReference">
    <w:name w:val="annotation reference"/>
    <w:semiHidden/>
    <w:rsid w:val="005A344E"/>
    <w:rPr>
      <w:sz w:val="16"/>
      <w:szCs w:val="16"/>
    </w:rPr>
  </w:style>
  <w:style w:type="paragraph" w:styleId="CommentText">
    <w:name w:val="annotation text"/>
    <w:basedOn w:val="Normal"/>
    <w:semiHidden/>
    <w:rsid w:val="005A344E"/>
    <w:pPr>
      <w:spacing w:before="0" w:after="240" w:line="280" w:lineRule="atLeast"/>
    </w:pPr>
    <w:rPr>
      <w:sz w:val="20"/>
    </w:rPr>
  </w:style>
  <w:style w:type="paragraph" w:styleId="CommentSubject">
    <w:name w:val="annotation subject"/>
    <w:basedOn w:val="CommentText"/>
    <w:next w:val="CommentText"/>
    <w:semiHidden/>
    <w:rsid w:val="005A344E"/>
    <w:pPr>
      <w:keepLines/>
      <w:spacing w:before="120" w:after="0" w:line="240" w:lineRule="auto"/>
    </w:pPr>
    <w:rPr>
      <w:b/>
      <w:bCs/>
    </w:rPr>
  </w:style>
  <w:style w:type="paragraph" w:styleId="ListParagraph">
    <w:name w:val="List Paragraph"/>
    <w:basedOn w:val="Normal"/>
    <w:uiPriority w:val="34"/>
    <w:qFormat/>
    <w:rsid w:val="005A344E"/>
    <w:pPr>
      <w:ind w:left="720"/>
      <w:contextualSpacing/>
    </w:pPr>
  </w:style>
  <w:style w:type="character" w:customStyle="1" w:styleId="figartChar">
    <w:name w:val="fig art Char"/>
    <w:aliases w:val="fa Char"/>
    <w:link w:val="figart"/>
    <w:rsid w:val="000C5848"/>
    <w:rPr>
      <w:rFonts w:ascii="Arial" w:hAnsi="Arial"/>
    </w:rPr>
  </w:style>
  <w:style w:type="paragraph" w:customStyle="1" w:styleId="CoverpageArialNarrow10ptBold">
    <w:name w:val="Coverpage Arial Narrow 10 pt Bold"/>
    <w:link w:val="CoverpageArialNarrow10ptBoldCharChar"/>
    <w:rsid w:val="005A344E"/>
    <w:pPr>
      <w:widowControl w:val="0"/>
    </w:pPr>
    <w:rPr>
      <w:rFonts w:ascii="Arial Narrow" w:hAnsi="Arial Narrow"/>
      <w:b/>
    </w:rPr>
  </w:style>
  <w:style w:type="character" w:customStyle="1" w:styleId="CoverpageArialNarrow10ptBoldCharChar">
    <w:name w:val="Coverpage Arial Narrow 10 pt Bold Char Char"/>
    <w:link w:val="CoverpageArialNarrow10ptBold"/>
    <w:locked/>
    <w:rsid w:val="005A344E"/>
    <w:rPr>
      <w:rFonts w:ascii="Arial Narrow" w:hAnsi="Arial Narrow"/>
      <w:b/>
    </w:rPr>
  </w:style>
  <w:style w:type="paragraph" w:styleId="BodyText">
    <w:name w:val="Body Text"/>
    <w:basedOn w:val="Normal"/>
    <w:link w:val="BodyTextChar"/>
    <w:rsid w:val="005A344E"/>
    <w:pPr>
      <w:spacing w:before="0" w:after="120"/>
    </w:pPr>
    <w:rPr>
      <w:rFonts w:ascii="New York" w:hAnsi="New York"/>
      <w:szCs w:val="24"/>
    </w:rPr>
  </w:style>
  <w:style w:type="character" w:customStyle="1" w:styleId="BodyTextChar">
    <w:name w:val="Body Text Char"/>
    <w:link w:val="BodyText"/>
    <w:rsid w:val="000C5848"/>
    <w:rPr>
      <w:sz w:val="22"/>
      <w:szCs w:val="24"/>
    </w:rPr>
  </w:style>
  <w:style w:type="character" w:customStyle="1" w:styleId="Style2">
    <w:name w:val="Style2"/>
    <w:uiPriority w:val="1"/>
    <w:rsid w:val="005A344E"/>
    <w:rPr>
      <w:rFonts w:ascii="Arial" w:hAnsi="Arial"/>
      <w:b/>
      <w:sz w:val="18"/>
    </w:rPr>
  </w:style>
  <w:style w:type="paragraph" w:customStyle="1" w:styleId="FooterOverLine">
    <w:name w:val="FooterOverLine"/>
    <w:basedOn w:val="Footer"/>
    <w:rsid w:val="005A344E"/>
    <w:pPr>
      <w:tabs>
        <w:tab w:val="clear" w:pos="4680"/>
        <w:tab w:val="center" w:pos="4320"/>
        <w:tab w:val="right" w:pos="9360"/>
      </w:tabs>
    </w:pPr>
    <w:rPr>
      <w:rFonts w:cs="Times New Roman"/>
      <w:b/>
      <w:color w:val="000000"/>
      <w:sz w:val="18"/>
    </w:rPr>
  </w:style>
  <w:style w:type="paragraph" w:customStyle="1" w:styleId="StyletexttxAfter12pt">
    <w:name w:val="Style texttx + After:  12 pt"/>
    <w:basedOn w:val="text"/>
    <w:rsid w:val="002224C2"/>
  </w:style>
  <w:style w:type="character" w:customStyle="1" w:styleId="Heading1Char">
    <w:name w:val="Heading 1 Char"/>
    <w:link w:val="Heading1"/>
    <w:uiPriority w:val="9"/>
    <w:rsid w:val="005A344E"/>
    <w:rPr>
      <w:rFonts w:ascii="Arial" w:hAnsi="Arial"/>
      <w:b/>
      <w:caps/>
      <w:sz w:val="22"/>
    </w:rPr>
  </w:style>
  <w:style w:type="paragraph" w:customStyle="1" w:styleId="Appendix">
    <w:name w:val="Appendix"/>
    <w:basedOn w:val="Heading1"/>
    <w:autoRedefine/>
    <w:rsid w:val="005A344E"/>
    <w:pPr>
      <w:numPr>
        <w:numId w:val="0"/>
      </w:numPr>
    </w:pPr>
    <w:rPr>
      <w:caps w:val="0"/>
    </w:rPr>
  </w:style>
  <w:style w:type="paragraph" w:customStyle="1" w:styleId="APPSIGSTATEMENT">
    <w:name w:val="APPSIGSTATEMENT"/>
    <w:basedOn w:val="Normal"/>
    <w:qFormat/>
    <w:rsid w:val="005A344E"/>
    <w:pPr>
      <w:spacing w:before="0"/>
      <w:ind w:left="-540" w:right="-216"/>
      <w:jc w:val="right"/>
    </w:pPr>
    <w:rPr>
      <w:rFonts w:cs="Arial"/>
      <w:b/>
      <w:sz w:val="18"/>
      <w:szCs w:val="18"/>
    </w:rPr>
  </w:style>
  <w:style w:type="character" w:customStyle="1" w:styleId="ArialNarrow">
    <w:name w:val="Arial Narrow"/>
    <w:aliases w:val="8pt"/>
    <w:rsid w:val="005A344E"/>
    <w:rPr>
      <w:rFonts w:ascii="Arial Narrow" w:hAnsi="Arial Narrow" w:cs="Times New Roman"/>
      <w:b/>
      <w:sz w:val="16"/>
    </w:rPr>
  </w:style>
  <w:style w:type="paragraph" w:styleId="BlockText">
    <w:name w:val="Block Text"/>
    <w:basedOn w:val="Normal"/>
    <w:rsid w:val="005A344E"/>
    <w:pPr>
      <w:spacing w:after="120"/>
      <w:ind w:left="1440" w:right="1440"/>
    </w:pPr>
  </w:style>
  <w:style w:type="paragraph" w:styleId="BodyText2">
    <w:name w:val="Body Text 2"/>
    <w:basedOn w:val="Normal"/>
    <w:link w:val="BodyText2Char"/>
    <w:rsid w:val="005A344E"/>
    <w:pPr>
      <w:spacing w:after="120" w:line="480" w:lineRule="auto"/>
    </w:pPr>
  </w:style>
  <w:style w:type="character" w:customStyle="1" w:styleId="BodyText2Char">
    <w:name w:val="Body Text 2 Char"/>
    <w:basedOn w:val="DefaultParagraphFont"/>
    <w:link w:val="BodyText2"/>
    <w:rsid w:val="005A344E"/>
    <w:rPr>
      <w:rFonts w:ascii="Arial" w:hAnsi="Arial"/>
      <w:sz w:val="22"/>
    </w:rPr>
  </w:style>
  <w:style w:type="paragraph" w:styleId="BodyText3">
    <w:name w:val="Body Text 3"/>
    <w:basedOn w:val="Normal"/>
    <w:link w:val="BodyText3Char"/>
    <w:rsid w:val="005A344E"/>
    <w:pPr>
      <w:spacing w:after="120"/>
    </w:pPr>
    <w:rPr>
      <w:sz w:val="16"/>
      <w:szCs w:val="16"/>
    </w:rPr>
  </w:style>
  <w:style w:type="character" w:customStyle="1" w:styleId="BodyText3Char">
    <w:name w:val="Body Text 3 Char"/>
    <w:basedOn w:val="DefaultParagraphFont"/>
    <w:link w:val="BodyText3"/>
    <w:rsid w:val="005A344E"/>
    <w:rPr>
      <w:rFonts w:ascii="Arial" w:hAnsi="Arial"/>
      <w:sz w:val="16"/>
      <w:szCs w:val="16"/>
    </w:rPr>
  </w:style>
  <w:style w:type="paragraph" w:styleId="BodyTextFirstIndent">
    <w:name w:val="Body Text First Indent"/>
    <w:basedOn w:val="BodyText"/>
    <w:link w:val="BodyTextFirstIndentChar"/>
    <w:rsid w:val="005A344E"/>
    <w:pPr>
      <w:keepLines/>
      <w:spacing w:before="120"/>
      <w:ind w:firstLine="210"/>
    </w:pPr>
    <w:rPr>
      <w:rFonts w:ascii="Times" w:hAnsi="Times"/>
      <w:szCs w:val="20"/>
    </w:rPr>
  </w:style>
  <w:style w:type="character" w:customStyle="1" w:styleId="BodyTextFirstIndentChar">
    <w:name w:val="Body Text First Indent Char"/>
    <w:basedOn w:val="BodyTextChar"/>
    <w:link w:val="BodyTextFirstIndent"/>
    <w:rsid w:val="005A344E"/>
    <w:rPr>
      <w:rFonts w:ascii="Times" w:hAnsi="Times"/>
      <w:sz w:val="22"/>
      <w:szCs w:val="24"/>
    </w:rPr>
  </w:style>
  <w:style w:type="paragraph" w:styleId="BodyTextIndent">
    <w:name w:val="Body Text Indent"/>
    <w:basedOn w:val="Normal"/>
    <w:link w:val="BodyTextIndentChar"/>
    <w:rsid w:val="005A344E"/>
    <w:pPr>
      <w:spacing w:after="120"/>
      <w:ind w:left="360"/>
    </w:pPr>
  </w:style>
  <w:style w:type="character" w:customStyle="1" w:styleId="BodyTextIndentChar">
    <w:name w:val="Body Text Indent Char"/>
    <w:basedOn w:val="DefaultParagraphFont"/>
    <w:link w:val="BodyTextIndent"/>
    <w:rsid w:val="005A344E"/>
    <w:rPr>
      <w:rFonts w:ascii="Arial" w:hAnsi="Arial"/>
      <w:sz w:val="22"/>
    </w:rPr>
  </w:style>
  <w:style w:type="paragraph" w:styleId="BodyTextFirstIndent2">
    <w:name w:val="Body Text First Indent 2"/>
    <w:basedOn w:val="BodyTextIndent"/>
    <w:link w:val="BodyTextFirstIndent2Char"/>
    <w:rsid w:val="005A344E"/>
    <w:pPr>
      <w:ind w:firstLine="210"/>
    </w:pPr>
  </w:style>
  <w:style w:type="character" w:customStyle="1" w:styleId="BodyTextFirstIndent2Char">
    <w:name w:val="Body Text First Indent 2 Char"/>
    <w:basedOn w:val="BodyTextIndentChar"/>
    <w:link w:val="BodyTextFirstIndent2"/>
    <w:rsid w:val="005A344E"/>
    <w:rPr>
      <w:rFonts w:ascii="Arial" w:hAnsi="Arial"/>
      <w:sz w:val="22"/>
    </w:rPr>
  </w:style>
  <w:style w:type="paragraph" w:styleId="BodyTextIndent2">
    <w:name w:val="Body Text Indent 2"/>
    <w:basedOn w:val="Normal"/>
    <w:link w:val="BodyTextIndent2Char"/>
    <w:rsid w:val="005A344E"/>
    <w:pPr>
      <w:spacing w:after="120" w:line="480" w:lineRule="auto"/>
      <w:ind w:left="360"/>
    </w:pPr>
  </w:style>
  <w:style w:type="character" w:customStyle="1" w:styleId="BodyTextIndent2Char">
    <w:name w:val="Body Text Indent 2 Char"/>
    <w:basedOn w:val="DefaultParagraphFont"/>
    <w:link w:val="BodyTextIndent2"/>
    <w:rsid w:val="005A344E"/>
    <w:rPr>
      <w:rFonts w:ascii="Arial" w:hAnsi="Arial"/>
      <w:sz w:val="22"/>
    </w:rPr>
  </w:style>
  <w:style w:type="paragraph" w:styleId="BodyTextIndent3">
    <w:name w:val="Body Text Indent 3"/>
    <w:basedOn w:val="Normal"/>
    <w:link w:val="BodyTextIndent3Char"/>
    <w:rsid w:val="005A344E"/>
    <w:pPr>
      <w:spacing w:after="120"/>
      <w:ind w:left="360"/>
    </w:pPr>
    <w:rPr>
      <w:sz w:val="16"/>
      <w:szCs w:val="16"/>
    </w:rPr>
  </w:style>
  <w:style w:type="character" w:customStyle="1" w:styleId="BodyTextIndent3Char">
    <w:name w:val="Body Text Indent 3 Char"/>
    <w:basedOn w:val="DefaultParagraphFont"/>
    <w:link w:val="BodyTextIndent3"/>
    <w:rsid w:val="005A344E"/>
    <w:rPr>
      <w:rFonts w:ascii="Arial" w:hAnsi="Arial"/>
      <w:sz w:val="16"/>
      <w:szCs w:val="16"/>
    </w:rPr>
  </w:style>
  <w:style w:type="paragraph" w:customStyle="1" w:styleId="ChangeLogData">
    <w:name w:val="Change Log Data"/>
    <w:rsid w:val="005A344E"/>
    <w:rPr>
      <w:rFonts w:ascii="Times New Roman" w:hAnsi="Times New Roman"/>
      <w:szCs w:val="24"/>
    </w:rPr>
  </w:style>
  <w:style w:type="paragraph" w:customStyle="1" w:styleId="ChangeLogHeading">
    <w:name w:val="Change Log Heading"/>
    <w:rsid w:val="005A344E"/>
    <w:pPr>
      <w:jc w:val="center"/>
    </w:pPr>
    <w:rPr>
      <w:rFonts w:ascii="Times New Roman" w:hAnsi="Times New Roman"/>
      <w:b/>
      <w:bCs/>
      <w:sz w:val="24"/>
    </w:rPr>
  </w:style>
  <w:style w:type="paragraph" w:customStyle="1" w:styleId="Figure">
    <w:name w:val="Figure"/>
    <w:basedOn w:val="Normal"/>
    <w:rsid w:val="005A344E"/>
    <w:pPr>
      <w:jc w:val="center"/>
    </w:pPr>
  </w:style>
  <w:style w:type="paragraph" w:customStyle="1" w:styleId="Class-Figure">
    <w:name w:val="Class-Figure"/>
    <w:basedOn w:val="Figure"/>
    <w:rsid w:val="005A344E"/>
    <w:pPr>
      <w:spacing w:before="0"/>
      <w:jc w:val="right"/>
    </w:pPr>
    <w:rPr>
      <w:rFonts w:cs="Arial"/>
      <w:b/>
      <w:bCs/>
      <w:sz w:val="20"/>
    </w:rPr>
  </w:style>
  <w:style w:type="paragraph" w:customStyle="1" w:styleId="TableTitle">
    <w:name w:val="Table Title"/>
    <w:basedOn w:val="Normal"/>
    <w:next w:val="Normal"/>
    <w:rsid w:val="005A344E"/>
    <w:pPr>
      <w:keepNext/>
      <w:keepLines/>
      <w:spacing w:before="240" w:after="80"/>
      <w:jc w:val="center"/>
    </w:pPr>
    <w:rPr>
      <w:b/>
      <w:bCs/>
    </w:rPr>
  </w:style>
  <w:style w:type="paragraph" w:customStyle="1" w:styleId="Class-Table">
    <w:name w:val="Class-Table"/>
    <w:basedOn w:val="TableTitle"/>
    <w:rsid w:val="005A344E"/>
    <w:pPr>
      <w:spacing w:before="40" w:after="40"/>
      <w:jc w:val="left"/>
    </w:pPr>
    <w:rPr>
      <w:rFonts w:cs="Arial"/>
      <w:caps/>
      <w:color w:val="000000"/>
      <w:sz w:val="20"/>
    </w:rPr>
  </w:style>
  <w:style w:type="paragraph" w:customStyle="1" w:styleId="CLINHeading">
    <w:name w:val="CLIN Heading"/>
    <w:basedOn w:val="Normal"/>
    <w:autoRedefine/>
    <w:qFormat/>
    <w:rsid w:val="005A344E"/>
    <w:pPr>
      <w:ind w:left="1710" w:hanging="630"/>
    </w:pPr>
    <w:rPr>
      <w:rFonts w:cs="Arial"/>
      <w:b/>
      <w:szCs w:val="24"/>
    </w:rPr>
  </w:style>
  <w:style w:type="paragraph" w:customStyle="1" w:styleId="CLINText">
    <w:name w:val="CLIN Text"/>
    <w:basedOn w:val="Normal"/>
    <w:autoRedefine/>
    <w:qFormat/>
    <w:rsid w:val="005A344E"/>
    <w:pPr>
      <w:ind w:left="1800"/>
    </w:pPr>
    <w:rPr>
      <w:rFonts w:cs="Arial"/>
      <w:szCs w:val="24"/>
    </w:rPr>
  </w:style>
  <w:style w:type="paragraph" w:styleId="Closing">
    <w:name w:val="Closing"/>
    <w:basedOn w:val="Normal"/>
    <w:link w:val="ClosingChar"/>
    <w:rsid w:val="005A344E"/>
    <w:pPr>
      <w:ind w:left="4320"/>
    </w:pPr>
  </w:style>
  <w:style w:type="character" w:customStyle="1" w:styleId="ClosingChar">
    <w:name w:val="Closing Char"/>
    <w:basedOn w:val="DefaultParagraphFont"/>
    <w:link w:val="Closing"/>
    <w:rsid w:val="005A344E"/>
    <w:rPr>
      <w:rFonts w:ascii="Arial" w:hAnsi="Arial"/>
      <w:sz w:val="22"/>
    </w:rPr>
  </w:style>
  <w:style w:type="paragraph" w:customStyle="1" w:styleId="commands">
    <w:name w:val="commands"/>
    <w:basedOn w:val="Normal"/>
    <w:rsid w:val="005A344E"/>
    <w:pPr>
      <w:ind w:left="2880" w:hanging="2520"/>
    </w:pPr>
  </w:style>
  <w:style w:type="paragraph" w:customStyle="1" w:styleId="CoverSheet">
    <w:name w:val="Cover Sheet"/>
    <w:basedOn w:val="Normal"/>
    <w:autoRedefine/>
    <w:rsid w:val="005A344E"/>
    <w:pPr>
      <w:spacing w:before="20" w:after="20"/>
      <w:jc w:val="center"/>
    </w:pPr>
    <w:rPr>
      <w:rFonts w:cs="Arial"/>
      <w:b/>
      <w:bCs/>
      <w:sz w:val="18"/>
      <w:szCs w:val="18"/>
    </w:rPr>
  </w:style>
  <w:style w:type="paragraph" w:customStyle="1" w:styleId="CoverpageArialNarrow8ptBold">
    <w:name w:val="Coverpage Arial Narrow 8 pt Bold"/>
    <w:link w:val="CoverpageArialNarrow8ptBoldCharChar"/>
    <w:rsid w:val="005A344E"/>
    <w:pPr>
      <w:widowControl w:val="0"/>
    </w:pPr>
    <w:rPr>
      <w:rFonts w:ascii="Arial Narrow" w:hAnsi="Arial Narrow"/>
      <w:b/>
      <w:bCs/>
      <w:sz w:val="16"/>
      <w:szCs w:val="16"/>
    </w:rPr>
  </w:style>
  <w:style w:type="character" w:customStyle="1" w:styleId="CoverpageArialNarrow8ptBoldCharChar">
    <w:name w:val="Coverpage Arial Narrow 8 pt Bold Char Char"/>
    <w:link w:val="CoverpageArialNarrow8ptBold"/>
    <w:locked/>
    <w:rsid w:val="005A344E"/>
    <w:rPr>
      <w:rFonts w:ascii="Arial Narrow" w:hAnsi="Arial Narrow"/>
      <w:b/>
      <w:bCs/>
      <w:sz w:val="16"/>
      <w:szCs w:val="16"/>
    </w:rPr>
  </w:style>
  <w:style w:type="paragraph" w:customStyle="1" w:styleId="DACcode">
    <w:name w:val="DAC_code"/>
    <w:basedOn w:val="Normal"/>
    <w:rsid w:val="005A344E"/>
    <w:pPr>
      <w:spacing w:before="0"/>
      <w:ind w:left="720"/>
    </w:pPr>
    <w:rPr>
      <w:rFonts w:ascii="Courier New" w:hAnsi="Courier New" w:cs="Courier New"/>
      <w:sz w:val="20"/>
    </w:rPr>
  </w:style>
  <w:style w:type="paragraph" w:styleId="Date">
    <w:name w:val="Date"/>
    <w:basedOn w:val="Normal"/>
    <w:next w:val="Normal"/>
    <w:link w:val="DateChar"/>
    <w:rsid w:val="005A344E"/>
  </w:style>
  <w:style w:type="character" w:customStyle="1" w:styleId="DateChar">
    <w:name w:val="Date Char"/>
    <w:basedOn w:val="DefaultParagraphFont"/>
    <w:link w:val="Date"/>
    <w:rsid w:val="005A344E"/>
    <w:rPr>
      <w:rFonts w:ascii="Arial" w:hAnsi="Arial"/>
      <w:sz w:val="22"/>
    </w:rPr>
  </w:style>
  <w:style w:type="paragraph" w:customStyle="1" w:styleId="doctitle">
    <w:name w:val="doc title"/>
    <w:basedOn w:val="Normal"/>
    <w:rsid w:val="005A344E"/>
    <w:pPr>
      <w:spacing w:before="240" w:line="480" w:lineRule="atLeast"/>
      <w:jc w:val="center"/>
    </w:pPr>
    <w:rPr>
      <w:rFonts w:cs="Arial"/>
      <w:b/>
      <w:noProof/>
    </w:rPr>
  </w:style>
  <w:style w:type="paragraph" w:styleId="DocumentMap">
    <w:name w:val="Document Map"/>
    <w:basedOn w:val="Normal"/>
    <w:link w:val="DocumentMapChar"/>
    <w:rsid w:val="005A344E"/>
    <w:pPr>
      <w:shd w:val="clear" w:color="auto" w:fill="000080"/>
    </w:pPr>
    <w:rPr>
      <w:rFonts w:ascii="Tahoma" w:hAnsi="Tahoma" w:cs="Tahoma"/>
      <w:sz w:val="20"/>
    </w:rPr>
  </w:style>
  <w:style w:type="character" w:customStyle="1" w:styleId="DocumentMapChar">
    <w:name w:val="Document Map Char"/>
    <w:basedOn w:val="DefaultParagraphFont"/>
    <w:link w:val="DocumentMap"/>
    <w:rsid w:val="005A344E"/>
    <w:rPr>
      <w:rFonts w:ascii="Tahoma" w:hAnsi="Tahoma" w:cs="Tahoma"/>
      <w:shd w:val="clear" w:color="auto" w:fill="000080"/>
    </w:rPr>
  </w:style>
  <w:style w:type="paragraph" w:styleId="E-mailSignature">
    <w:name w:val="E-mail Signature"/>
    <w:basedOn w:val="Normal"/>
    <w:link w:val="E-mailSignatureChar"/>
    <w:rsid w:val="005A344E"/>
  </w:style>
  <w:style w:type="character" w:customStyle="1" w:styleId="E-mailSignatureChar">
    <w:name w:val="E-mail Signature Char"/>
    <w:basedOn w:val="DefaultParagraphFont"/>
    <w:link w:val="E-mailSignature"/>
    <w:rsid w:val="005A344E"/>
    <w:rPr>
      <w:rFonts w:ascii="Arial" w:hAnsi="Arial"/>
      <w:sz w:val="22"/>
    </w:rPr>
  </w:style>
  <w:style w:type="paragraph" w:styleId="EndnoteText">
    <w:name w:val="endnote text"/>
    <w:basedOn w:val="Normal"/>
    <w:link w:val="EndnoteTextChar"/>
    <w:rsid w:val="005A344E"/>
    <w:pPr>
      <w:overflowPunct w:val="0"/>
      <w:autoSpaceDE w:val="0"/>
      <w:autoSpaceDN w:val="0"/>
      <w:adjustRightInd w:val="0"/>
      <w:spacing w:before="0"/>
      <w:textAlignment w:val="baseline"/>
    </w:pPr>
    <w:rPr>
      <w:rFonts w:ascii="Times New Roman" w:hAnsi="Times New Roman"/>
      <w:sz w:val="20"/>
    </w:rPr>
  </w:style>
  <w:style w:type="character" w:customStyle="1" w:styleId="EndnoteTextChar">
    <w:name w:val="Endnote Text Char"/>
    <w:basedOn w:val="DefaultParagraphFont"/>
    <w:link w:val="EndnoteText"/>
    <w:rsid w:val="005A344E"/>
    <w:rPr>
      <w:rFonts w:ascii="Times New Roman" w:hAnsi="Times New Roman"/>
    </w:rPr>
  </w:style>
  <w:style w:type="paragraph" w:styleId="EnvelopeAddress">
    <w:name w:val="envelope address"/>
    <w:basedOn w:val="Normal"/>
    <w:rsid w:val="005A344E"/>
    <w:pPr>
      <w:framePr w:w="7920" w:h="1980" w:hRule="exact" w:hSpace="180" w:wrap="auto" w:hAnchor="page" w:xAlign="center" w:yAlign="bottom"/>
      <w:ind w:left="2880"/>
    </w:pPr>
    <w:rPr>
      <w:rFonts w:cs="Arial"/>
      <w:szCs w:val="24"/>
    </w:rPr>
  </w:style>
  <w:style w:type="paragraph" w:styleId="EnvelopeReturn">
    <w:name w:val="envelope return"/>
    <w:basedOn w:val="Normal"/>
    <w:rsid w:val="005A344E"/>
    <w:rPr>
      <w:rFonts w:cs="Arial"/>
      <w:sz w:val="20"/>
    </w:rPr>
  </w:style>
  <w:style w:type="paragraph" w:customStyle="1" w:styleId="FigureTitle">
    <w:name w:val="Figure Title"/>
    <w:basedOn w:val="Normal"/>
    <w:next w:val="Normal"/>
    <w:rsid w:val="005A344E"/>
    <w:pPr>
      <w:spacing w:before="80" w:after="240"/>
      <w:jc w:val="center"/>
    </w:pPr>
    <w:rPr>
      <w:b/>
      <w:bCs/>
    </w:rPr>
  </w:style>
  <w:style w:type="character" w:customStyle="1" w:styleId="FooterChar">
    <w:name w:val="Footer Char"/>
    <w:aliases w:val="ft Char"/>
    <w:link w:val="Footer"/>
    <w:uiPriority w:val="99"/>
    <w:locked/>
    <w:rsid w:val="005A344E"/>
    <w:rPr>
      <w:rFonts w:ascii="Arial Narrow" w:hAnsi="Arial Narrow" w:cs="Arial"/>
    </w:rPr>
  </w:style>
  <w:style w:type="paragraph" w:customStyle="1" w:styleId="FYI">
    <w:name w:val="FYI"/>
    <w:basedOn w:val="Normal"/>
    <w:rsid w:val="005A344E"/>
    <w:pPr>
      <w:ind w:left="1440" w:right="720"/>
    </w:pPr>
    <w:rPr>
      <w:i/>
      <w:iCs/>
      <w:noProof/>
    </w:rPr>
  </w:style>
  <w:style w:type="character" w:customStyle="1" w:styleId="Heading2Char">
    <w:name w:val="Heading 2 Char"/>
    <w:link w:val="Heading2"/>
    <w:uiPriority w:val="9"/>
    <w:rsid w:val="005A344E"/>
    <w:rPr>
      <w:rFonts w:ascii="Arial" w:hAnsi="Arial"/>
      <w:b/>
      <w:sz w:val="22"/>
    </w:rPr>
  </w:style>
  <w:style w:type="character" w:customStyle="1" w:styleId="Heading3Char">
    <w:name w:val="Heading 3 Char"/>
    <w:link w:val="Heading3"/>
    <w:uiPriority w:val="9"/>
    <w:rsid w:val="005A344E"/>
    <w:rPr>
      <w:rFonts w:ascii="Arial" w:eastAsia="Arial Unicode MS" w:hAnsi="Arial"/>
      <w:b/>
      <w:sz w:val="22"/>
    </w:rPr>
  </w:style>
  <w:style w:type="character" w:customStyle="1" w:styleId="Heading4Char">
    <w:name w:val="Heading 4 Char"/>
    <w:link w:val="Heading4"/>
    <w:uiPriority w:val="9"/>
    <w:rsid w:val="005A344E"/>
    <w:rPr>
      <w:rFonts w:ascii="Arial" w:eastAsia="Arial Unicode MS" w:hAnsi="Arial"/>
      <w:b/>
      <w:sz w:val="22"/>
    </w:rPr>
  </w:style>
  <w:style w:type="character" w:customStyle="1" w:styleId="Heading5Char">
    <w:name w:val="Heading 5 Char"/>
    <w:link w:val="Heading5"/>
    <w:uiPriority w:val="9"/>
    <w:rsid w:val="005A344E"/>
    <w:rPr>
      <w:rFonts w:ascii="Arial" w:eastAsia="Arial Unicode MS" w:hAnsi="Arial"/>
      <w:b/>
      <w:sz w:val="22"/>
    </w:rPr>
  </w:style>
  <w:style w:type="character" w:customStyle="1" w:styleId="Heading6Char">
    <w:name w:val="Heading 6 Char"/>
    <w:link w:val="Heading6"/>
    <w:rsid w:val="005A344E"/>
    <w:rPr>
      <w:rFonts w:ascii="Arial" w:eastAsia="Arial Unicode MS" w:hAnsi="Arial"/>
      <w:b/>
      <w:sz w:val="22"/>
    </w:rPr>
  </w:style>
  <w:style w:type="character" w:customStyle="1" w:styleId="Heading7Char">
    <w:name w:val="Heading 7 Char"/>
    <w:link w:val="Heading7"/>
    <w:rsid w:val="005A344E"/>
    <w:rPr>
      <w:rFonts w:ascii="Arial" w:eastAsia="Arial Unicode MS" w:hAnsi="Arial"/>
      <w:b/>
      <w:sz w:val="22"/>
    </w:rPr>
  </w:style>
  <w:style w:type="character" w:customStyle="1" w:styleId="Heading8Char">
    <w:name w:val="Heading 8 Char"/>
    <w:link w:val="Heading8"/>
    <w:rsid w:val="005A344E"/>
    <w:rPr>
      <w:rFonts w:ascii="Arial" w:eastAsia="Arial Unicode MS" w:hAnsi="Arial"/>
      <w:b/>
      <w:sz w:val="22"/>
    </w:rPr>
  </w:style>
  <w:style w:type="character" w:customStyle="1" w:styleId="Heading9Char">
    <w:name w:val="Heading 9 Char"/>
    <w:link w:val="Heading9"/>
    <w:rsid w:val="005A344E"/>
    <w:rPr>
      <w:rFonts w:ascii="Helvetica" w:eastAsia="Arial Unicode MS" w:hAnsi="Helvetica"/>
      <w:b/>
      <w:sz w:val="22"/>
    </w:rPr>
  </w:style>
  <w:style w:type="paragraph" w:styleId="HTMLAddress">
    <w:name w:val="HTML Address"/>
    <w:basedOn w:val="Normal"/>
    <w:link w:val="HTMLAddressChar"/>
    <w:rsid w:val="005A344E"/>
    <w:rPr>
      <w:i/>
      <w:iCs/>
    </w:rPr>
  </w:style>
  <w:style w:type="character" w:customStyle="1" w:styleId="HTMLAddressChar">
    <w:name w:val="HTML Address Char"/>
    <w:basedOn w:val="DefaultParagraphFont"/>
    <w:link w:val="HTMLAddress"/>
    <w:rsid w:val="005A344E"/>
    <w:rPr>
      <w:rFonts w:ascii="Arial" w:hAnsi="Arial"/>
      <w:i/>
      <w:iCs/>
      <w:sz w:val="22"/>
    </w:rPr>
  </w:style>
  <w:style w:type="paragraph" w:styleId="HTMLPreformatted">
    <w:name w:val="HTML Preformatted"/>
    <w:basedOn w:val="Normal"/>
    <w:link w:val="HTMLPreformattedChar"/>
    <w:rsid w:val="005A344E"/>
    <w:rPr>
      <w:rFonts w:ascii="Courier New" w:hAnsi="Courier New" w:cs="Courier New"/>
      <w:sz w:val="20"/>
    </w:rPr>
  </w:style>
  <w:style w:type="character" w:customStyle="1" w:styleId="HTMLPreformattedChar">
    <w:name w:val="HTML Preformatted Char"/>
    <w:basedOn w:val="DefaultParagraphFont"/>
    <w:link w:val="HTMLPreformatted"/>
    <w:rsid w:val="005A344E"/>
    <w:rPr>
      <w:rFonts w:ascii="Courier New" w:hAnsi="Courier New" w:cs="Courier New"/>
    </w:rPr>
  </w:style>
  <w:style w:type="character" w:styleId="HTMLTypewriter">
    <w:name w:val="HTML Typewriter"/>
    <w:rsid w:val="005A344E"/>
    <w:rPr>
      <w:rFonts w:ascii="Courier New" w:eastAsia="Courier New" w:hAnsi="Courier New" w:cs="Courier New"/>
      <w:sz w:val="20"/>
      <w:szCs w:val="20"/>
    </w:rPr>
  </w:style>
  <w:style w:type="paragraph" w:styleId="Index1">
    <w:name w:val="index 1"/>
    <w:basedOn w:val="Normal"/>
    <w:next w:val="Normal"/>
    <w:autoRedefine/>
    <w:rsid w:val="005A344E"/>
    <w:pPr>
      <w:ind w:left="240" w:hanging="240"/>
    </w:pPr>
  </w:style>
  <w:style w:type="paragraph" w:styleId="Index2">
    <w:name w:val="index 2"/>
    <w:basedOn w:val="Normal"/>
    <w:next w:val="Normal"/>
    <w:autoRedefine/>
    <w:rsid w:val="005A344E"/>
    <w:pPr>
      <w:ind w:left="480" w:hanging="240"/>
    </w:pPr>
  </w:style>
  <w:style w:type="paragraph" w:styleId="Index3">
    <w:name w:val="index 3"/>
    <w:basedOn w:val="Normal"/>
    <w:next w:val="Normal"/>
    <w:autoRedefine/>
    <w:rsid w:val="005A344E"/>
    <w:pPr>
      <w:ind w:left="720" w:hanging="240"/>
    </w:pPr>
  </w:style>
  <w:style w:type="paragraph" w:styleId="Index4">
    <w:name w:val="index 4"/>
    <w:basedOn w:val="Normal"/>
    <w:next w:val="Normal"/>
    <w:autoRedefine/>
    <w:rsid w:val="005A344E"/>
    <w:pPr>
      <w:ind w:left="960" w:hanging="240"/>
    </w:pPr>
  </w:style>
  <w:style w:type="paragraph" w:styleId="Index5">
    <w:name w:val="index 5"/>
    <w:basedOn w:val="Normal"/>
    <w:next w:val="Normal"/>
    <w:autoRedefine/>
    <w:rsid w:val="005A344E"/>
    <w:pPr>
      <w:ind w:left="1200" w:hanging="240"/>
    </w:pPr>
  </w:style>
  <w:style w:type="paragraph" w:styleId="Index6">
    <w:name w:val="index 6"/>
    <w:basedOn w:val="Normal"/>
    <w:next w:val="Normal"/>
    <w:autoRedefine/>
    <w:rsid w:val="005A344E"/>
    <w:pPr>
      <w:ind w:left="1440" w:hanging="240"/>
    </w:pPr>
  </w:style>
  <w:style w:type="paragraph" w:styleId="Index7">
    <w:name w:val="index 7"/>
    <w:basedOn w:val="Normal"/>
    <w:next w:val="Normal"/>
    <w:autoRedefine/>
    <w:rsid w:val="005A344E"/>
    <w:pPr>
      <w:ind w:left="1680" w:hanging="240"/>
    </w:pPr>
  </w:style>
  <w:style w:type="paragraph" w:styleId="Index8">
    <w:name w:val="index 8"/>
    <w:basedOn w:val="Normal"/>
    <w:next w:val="Normal"/>
    <w:autoRedefine/>
    <w:rsid w:val="005A344E"/>
    <w:pPr>
      <w:ind w:left="1920" w:hanging="240"/>
    </w:pPr>
  </w:style>
  <w:style w:type="paragraph" w:styleId="Index9">
    <w:name w:val="index 9"/>
    <w:basedOn w:val="Normal"/>
    <w:next w:val="Normal"/>
    <w:autoRedefine/>
    <w:rsid w:val="005A344E"/>
    <w:pPr>
      <w:ind w:left="2160" w:hanging="240"/>
    </w:pPr>
  </w:style>
  <w:style w:type="paragraph" w:styleId="IndexHeading">
    <w:name w:val="index heading"/>
    <w:basedOn w:val="Normal"/>
    <w:next w:val="Index1"/>
    <w:rsid w:val="005A344E"/>
    <w:rPr>
      <w:rFonts w:cs="Arial"/>
      <w:b/>
      <w:bCs/>
    </w:rPr>
  </w:style>
  <w:style w:type="paragraph" w:customStyle="1" w:styleId="INFOTITLE">
    <w:name w:val="INFO TITLE"/>
    <w:basedOn w:val="Normal"/>
    <w:qFormat/>
    <w:rsid w:val="005A344E"/>
    <w:pPr>
      <w:spacing w:before="60" w:after="60"/>
      <w:jc w:val="center"/>
    </w:pPr>
    <w:rPr>
      <w:rFonts w:cs="Arial"/>
      <w:b/>
      <w:sz w:val="20"/>
    </w:rPr>
  </w:style>
  <w:style w:type="paragraph" w:styleId="IntenseQuote">
    <w:name w:val="Intense Quote"/>
    <w:basedOn w:val="Normal"/>
    <w:next w:val="Normal"/>
    <w:link w:val="IntenseQuoteChar"/>
    <w:uiPriority w:val="30"/>
    <w:qFormat/>
    <w:rsid w:val="005A344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A344E"/>
    <w:rPr>
      <w:rFonts w:ascii="Arial" w:hAnsi="Arial"/>
      <w:b/>
      <w:bCs/>
      <w:i/>
      <w:iCs/>
      <w:color w:val="4F81BD"/>
      <w:sz w:val="22"/>
    </w:rPr>
  </w:style>
  <w:style w:type="paragraph" w:styleId="List">
    <w:name w:val="List"/>
    <w:basedOn w:val="Normal"/>
    <w:rsid w:val="005A344E"/>
    <w:pPr>
      <w:ind w:left="360" w:hanging="360"/>
    </w:pPr>
  </w:style>
  <w:style w:type="paragraph" w:styleId="List2">
    <w:name w:val="List 2"/>
    <w:basedOn w:val="Normal"/>
    <w:rsid w:val="005A344E"/>
    <w:pPr>
      <w:ind w:left="720" w:hanging="360"/>
    </w:pPr>
  </w:style>
  <w:style w:type="paragraph" w:styleId="List3">
    <w:name w:val="List 3"/>
    <w:basedOn w:val="Normal"/>
    <w:rsid w:val="005A344E"/>
    <w:pPr>
      <w:ind w:left="1080" w:hanging="360"/>
    </w:pPr>
  </w:style>
  <w:style w:type="paragraph" w:styleId="List4">
    <w:name w:val="List 4"/>
    <w:basedOn w:val="Normal"/>
    <w:rsid w:val="005A344E"/>
    <w:pPr>
      <w:ind w:left="1440" w:hanging="360"/>
    </w:pPr>
  </w:style>
  <w:style w:type="paragraph" w:styleId="List5">
    <w:name w:val="List 5"/>
    <w:basedOn w:val="Normal"/>
    <w:rsid w:val="005A344E"/>
    <w:pPr>
      <w:ind w:left="1800" w:hanging="360"/>
    </w:pPr>
  </w:style>
  <w:style w:type="paragraph" w:styleId="ListBullet">
    <w:name w:val="List Bullet"/>
    <w:basedOn w:val="Normal"/>
    <w:rsid w:val="005A344E"/>
    <w:pPr>
      <w:numPr>
        <w:numId w:val="9"/>
      </w:numPr>
    </w:pPr>
  </w:style>
  <w:style w:type="paragraph" w:styleId="ListBullet2">
    <w:name w:val="List Bullet 2"/>
    <w:basedOn w:val="Normal"/>
    <w:rsid w:val="005A344E"/>
    <w:pPr>
      <w:numPr>
        <w:numId w:val="10"/>
      </w:numPr>
    </w:pPr>
  </w:style>
  <w:style w:type="paragraph" w:styleId="ListBullet3">
    <w:name w:val="List Bullet 3"/>
    <w:basedOn w:val="Normal"/>
    <w:rsid w:val="005A344E"/>
    <w:pPr>
      <w:numPr>
        <w:numId w:val="11"/>
      </w:numPr>
    </w:pPr>
  </w:style>
  <w:style w:type="paragraph" w:styleId="ListBullet4">
    <w:name w:val="List Bullet 4"/>
    <w:basedOn w:val="Normal"/>
    <w:rsid w:val="005A344E"/>
    <w:pPr>
      <w:numPr>
        <w:numId w:val="12"/>
      </w:numPr>
    </w:pPr>
  </w:style>
  <w:style w:type="paragraph" w:styleId="ListBullet5">
    <w:name w:val="List Bullet 5"/>
    <w:basedOn w:val="Normal"/>
    <w:rsid w:val="005A344E"/>
    <w:pPr>
      <w:numPr>
        <w:numId w:val="13"/>
      </w:numPr>
    </w:pPr>
  </w:style>
  <w:style w:type="paragraph" w:styleId="ListContinue">
    <w:name w:val="List Continue"/>
    <w:basedOn w:val="Normal"/>
    <w:rsid w:val="005A344E"/>
    <w:pPr>
      <w:spacing w:after="120"/>
      <w:ind w:left="360"/>
    </w:pPr>
  </w:style>
  <w:style w:type="paragraph" w:styleId="ListContinue2">
    <w:name w:val="List Continue 2"/>
    <w:basedOn w:val="Normal"/>
    <w:rsid w:val="005A344E"/>
    <w:pPr>
      <w:spacing w:after="120"/>
      <w:ind w:left="720"/>
    </w:pPr>
  </w:style>
  <w:style w:type="paragraph" w:styleId="ListContinue3">
    <w:name w:val="List Continue 3"/>
    <w:basedOn w:val="Normal"/>
    <w:rsid w:val="005A344E"/>
    <w:pPr>
      <w:spacing w:after="120"/>
      <w:ind w:left="1080"/>
    </w:pPr>
  </w:style>
  <w:style w:type="paragraph" w:styleId="ListContinue4">
    <w:name w:val="List Continue 4"/>
    <w:basedOn w:val="Normal"/>
    <w:rsid w:val="005A344E"/>
    <w:pPr>
      <w:spacing w:after="120"/>
      <w:ind w:left="1440"/>
    </w:pPr>
  </w:style>
  <w:style w:type="paragraph" w:styleId="ListContinue5">
    <w:name w:val="List Continue 5"/>
    <w:basedOn w:val="Normal"/>
    <w:rsid w:val="005A344E"/>
    <w:pPr>
      <w:spacing w:after="120"/>
      <w:ind w:left="1800"/>
    </w:pPr>
  </w:style>
  <w:style w:type="paragraph" w:customStyle="1" w:styleId="listintro">
    <w:name w:val="list intro"/>
    <w:basedOn w:val="Normal"/>
    <w:next w:val="Normal"/>
    <w:rsid w:val="005A344E"/>
    <w:pPr>
      <w:keepNext/>
      <w:tabs>
        <w:tab w:val="left" w:pos="720"/>
      </w:tabs>
      <w:spacing w:before="0" w:after="120" w:line="280" w:lineRule="atLeast"/>
      <w:jc w:val="both"/>
    </w:pPr>
  </w:style>
  <w:style w:type="paragraph" w:styleId="ListNumber">
    <w:name w:val="List Number"/>
    <w:basedOn w:val="Normal"/>
    <w:rsid w:val="005A344E"/>
    <w:pPr>
      <w:numPr>
        <w:numId w:val="14"/>
      </w:numPr>
    </w:pPr>
  </w:style>
  <w:style w:type="paragraph" w:styleId="ListNumber2">
    <w:name w:val="List Number 2"/>
    <w:basedOn w:val="Normal"/>
    <w:rsid w:val="005A344E"/>
    <w:pPr>
      <w:numPr>
        <w:numId w:val="15"/>
      </w:numPr>
    </w:pPr>
  </w:style>
  <w:style w:type="paragraph" w:styleId="ListNumber3">
    <w:name w:val="List Number 3"/>
    <w:basedOn w:val="Normal"/>
    <w:rsid w:val="005A344E"/>
    <w:pPr>
      <w:numPr>
        <w:numId w:val="16"/>
      </w:numPr>
    </w:pPr>
  </w:style>
  <w:style w:type="paragraph" w:styleId="ListNumber4">
    <w:name w:val="List Number 4"/>
    <w:basedOn w:val="Normal"/>
    <w:rsid w:val="005A344E"/>
    <w:pPr>
      <w:numPr>
        <w:numId w:val="17"/>
      </w:numPr>
    </w:pPr>
  </w:style>
  <w:style w:type="paragraph" w:styleId="ListNumber5">
    <w:name w:val="List Number 5"/>
    <w:basedOn w:val="Normal"/>
    <w:rsid w:val="005A344E"/>
    <w:pPr>
      <w:numPr>
        <w:numId w:val="18"/>
      </w:numPr>
    </w:pPr>
  </w:style>
  <w:style w:type="paragraph" w:customStyle="1" w:styleId="a">
    <w:next w:val="MacroText"/>
    <w:rsid w:val="005A344E"/>
    <w:pPr>
      <w:keepLines/>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acroText">
    <w:name w:val="macro"/>
    <w:link w:val="MacroTextChar"/>
    <w:rsid w:val="005A344E"/>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rsid w:val="005A344E"/>
    <w:rPr>
      <w:rFonts w:ascii="Consolas" w:hAnsi="Consolas"/>
    </w:rPr>
  </w:style>
  <w:style w:type="paragraph" w:styleId="MessageHeader">
    <w:name w:val="Message Header"/>
    <w:basedOn w:val="Normal"/>
    <w:link w:val="MessageHeaderChar"/>
    <w:rsid w:val="005A344E"/>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character" w:customStyle="1" w:styleId="MessageHeaderChar">
    <w:name w:val="Message Header Char"/>
    <w:basedOn w:val="DefaultParagraphFont"/>
    <w:link w:val="MessageHeader"/>
    <w:rsid w:val="005A344E"/>
    <w:rPr>
      <w:rFonts w:ascii="Arial" w:hAnsi="Arial" w:cs="Arial"/>
      <w:sz w:val="22"/>
      <w:szCs w:val="24"/>
      <w:shd w:val="pct20" w:color="auto" w:fill="auto"/>
    </w:rPr>
  </w:style>
  <w:style w:type="paragraph" w:styleId="NoSpacing">
    <w:name w:val="No Spacing"/>
    <w:uiPriority w:val="1"/>
    <w:qFormat/>
    <w:rsid w:val="005A344E"/>
    <w:pPr>
      <w:keepLines/>
    </w:pPr>
    <w:rPr>
      <w:rFonts w:ascii="Times" w:hAnsi="Times"/>
      <w:sz w:val="24"/>
    </w:rPr>
  </w:style>
  <w:style w:type="paragraph" w:styleId="NormalWeb">
    <w:name w:val="Normal (Web)"/>
    <w:basedOn w:val="Normal"/>
    <w:rsid w:val="005A344E"/>
    <w:rPr>
      <w:rFonts w:ascii="Times New Roman" w:hAnsi="Times New Roman"/>
      <w:szCs w:val="24"/>
    </w:rPr>
  </w:style>
  <w:style w:type="paragraph" w:styleId="NormalIndent">
    <w:name w:val="Normal Indent"/>
    <w:basedOn w:val="Normal"/>
    <w:rsid w:val="005A344E"/>
    <w:pPr>
      <w:ind w:left="720"/>
    </w:pPr>
  </w:style>
  <w:style w:type="paragraph" w:styleId="NoteHeading">
    <w:name w:val="Note Heading"/>
    <w:basedOn w:val="Normal"/>
    <w:next w:val="Normal"/>
    <w:link w:val="NoteHeadingChar"/>
    <w:rsid w:val="005A344E"/>
  </w:style>
  <w:style w:type="character" w:customStyle="1" w:styleId="NoteHeadingChar">
    <w:name w:val="Note Heading Char"/>
    <w:basedOn w:val="DefaultParagraphFont"/>
    <w:link w:val="NoteHeading"/>
    <w:rsid w:val="005A344E"/>
    <w:rPr>
      <w:rFonts w:ascii="Arial" w:hAnsi="Arial"/>
      <w:sz w:val="22"/>
    </w:rPr>
  </w:style>
  <w:style w:type="character" w:styleId="PageNumber">
    <w:name w:val="page number"/>
    <w:basedOn w:val="DefaultParagraphFont"/>
    <w:rsid w:val="005A344E"/>
  </w:style>
  <w:style w:type="character" w:styleId="PlaceholderText">
    <w:name w:val="Placeholder Text"/>
    <w:uiPriority w:val="99"/>
    <w:semiHidden/>
    <w:rsid w:val="005A344E"/>
    <w:rPr>
      <w:color w:val="808080"/>
    </w:rPr>
  </w:style>
  <w:style w:type="paragraph" w:styleId="PlainText">
    <w:name w:val="Plain Text"/>
    <w:basedOn w:val="Normal"/>
    <w:link w:val="PlainTextChar"/>
    <w:rsid w:val="005A344E"/>
    <w:rPr>
      <w:rFonts w:ascii="Courier New" w:hAnsi="Courier New" w:cs="Courier New"/>
      <w:sz w:val="20"/>
    </w:rPr>
  </w:style>
  <w:style w:type="character" w:customStyle="1" w:styleId="PlainTextChar">
    <w:name w:val="Plain Text Char"/>
    <w:basedOn w:val="DefaultParagraphFont"/>
    <w:link w:val="PlainText"/>
    <w:rsid w:val="005A344E"/>
    <w:rPr>
      <w:rFonts w:ascii="Courier New" w:hAnsi="Courier New" w:cs="Courier New"/>
    </w:rPr>
  </w:style>
  <w:style w:type="paragraph" w:customStyle="1" w:styleId="PRMMissionSys">
    <w:name w:val="PRM Mission Sys"/>
    <w:basedOn w:val="Normal"/>
    <w:rsid w:val="005A344E"/>
    <w:rPr>
      <w:rFonts w:cs="Arial"/>
    </w:rPr>
  </w:style>
  <w:style w:type="paragraph" w:customStyle="1" w:styleId="PRMNote">
    <w:name w:val="PRM Note"/>
    <w:basedOn w:val="Normal"/>
    <w:rsid w:val="005A344E"/>
    <w:rPr>
      <w:rFonts w:ascii="Times New Roman" w:hAnsi="Times New Roman"/>
      <w:i/>
      <w:iCs/>
      <w:sz w:val="20"/>
    </w:rPr>
  </w:style>
  <w:style w:type="paragraph" w:customStyle="1" w:styleId="PRMPolicyManual">
    <w:name w:val="PRM Policy Manual"/>
    <w:basedOn w:val="Normal"/>
    <w:rsid w:val="005A344E"/>
    <w:rPr>
      <w:rFonts w:cs="Arial"/>
      <w:b/>
      <w:sz w:val="26"/>
      <w:szCs w:val="26"/>
    </w:rPr>
  </w:style>
  <w:style w:type="paragraph" w:customStyle="1" w:styleId="PRMRev">
    <w:name w:val="PRM Rev"/>
    <w:basedOn w:val="Normal"/>
    <w:rsid w:val="005A344E"/>
    <w:pPr>
      <w:ind w:left="960" w:hanging="960"/>
    </w:pPr>
    <w:rPr>
      <w:rFonts w:cs="Arial"/>
      <w:sz w:val="20"/>
    </w:rPr>
  </w:style>
  <w:style w:type="paragraph" w:customStyle="1" w:styleId="PRMTitle">
    <w:name w:val="PRM Title"/>
    <w:basedOn w:val="Normal"/>
    <w:rsid w:val="005A344E"/>
    <w:pPr>
      <w:ind w:left="720" w:hanging="720"/>
    </w:pPr>
    <w:rPr>
      <w:rFonts w:cs="Arial"/>
      <w:b/>
      <w:szCs w:val="22"/>
    </w:rPr>
  </w:style>
  <w:style w:type="paragraph" w:styleId="Quote">
    <w:name w:val="Quote"/>
    <w:basedOn w:val="Normal"/>
    <w:next w:val="Normal"/>
    <w:link w:val="QuoteChar"/>
    <w:uiPriority w:val="29"/>
    <w:qFormat/>
    <w:rsid w:val="005A344E"/>
    <w:rPr>
      <w:i/>
      <w:iCs/>
      <w:color w:val="000000"/>
    </w:rPr>
  </w:style>
  <w:style w:type="character" w:customStyle="1" w:styleId="QuoteChar">
    <w:name w:val="Quote Char"/>
    <w:link w:val="Quote"/>
    <w:uiPriority w:val="29"/>
    <w:rsid w:val="005A344E"/>
    <w:rPr>
      <w:rFonts w:ascii="Arial" w:hAnsi="Arial"/>
      <w:i/>
      <w:iCs/>
      <w:color w:val="000000"/>
      <w:sz w:val="22"/>
    </w:rPr>
  </w:style>
  <w:style w:type="paragraph" w:customStyle="1" w:styleId="reqt-info">
    <w:name w:val="reqt-info"/>
    <w:basedOn w:val="Normal"/>
    <w:next w:val="Normal"/>
    <w:rsid w:val="005A344E"/>
    <w:pPr>
      <w:ind w:left="720"/>
    </w:pPr>
    <w:rPr>
      <w:bCs/>
      <w:i/>
    </w:rPr>
  </w:style>
  <w:style w:type="paragraph" w:customStyle="1" w:styleId="reqt-text">
    <w:name w:val="reqt-text"/>
    <w:basedOn w:val="Normal"/>
    <w:next w:val="Normal"/>
    <w:autoRedefine/>
    <w:rsid w:val="005A344E"/>
    <w:pPr>
      <w:spacing w:before="40"/>
    </w:pPr>
  </w:style>
  <w:style w:type="paragraph" w:customStyle="1" w:styleId="reqt-title">
    <w:name w:val="reqt-title"/>
    <w:basedOn w:val="reqt-text"/>
    <w:next w:val="reqt-text"/>
    <w:autoRedefine/>
    <w:rsid w:val="005A344E"/>
    <w:pPr>
      <w:keepNext/>
      <w:spacing w:before="160"/>
      <w:ind w:left="360" w:hanging="360"/>
    </w:pPr>
    <w:rPr>
      <w:b/>
      <w:sz w:val="20"/>
    </w:rPr>
  </w:style>
  <w:style w:type="paragraph" w:customStyle="1" w:styleId="RequirementNumber">
    <w:name w:val="Requirement Number"/>
    <w:basedOn w:val="reqt-title"/>
    <w:rsid w:val="005A344E"/>
    <w:pPr>
      <w:numPr>
        <w:numId w:val="19"/>
      </w:numPr>
    </w:pPr>
  </w:style>
  <w:style w:type="character" w:customStyle="1" w:styleId="tablebodyChar">
    <w:name w:val="table body Char"/>
    <w:aliases w:val="tb Char"/>
    <w:link w:val="tablebody"/>
    <w:rsid w:val="005A344E"/>
    <w:rPr>
      <w:rFonts w:ascii="Arial" w:hAnsi="Arial"/>
    </w:rPr>
  </w:style>
  <w:style w:type="paragraph" w:customStyle="1" w:styleId="RVTMBody">
    <w:name w:val="RVTM Body"/>
    <w:basedOn w:val="tablebody"/>
    <w:link w:val="RVTMBodyChar"/>
    <w:qFormat/>
    <w:rsid w:val="005A344E"/>
    <w:pPr>
      <w:keepNext w:val="0"/>
      <w:jc w:val="center"/>
    </w:pPr>
    <w:rPr>
      <w:rFonts w:ascii="Arial Narrow" w:hAnsi="Arial Narrow"/>
      <w:szCs w:val="22"/>
    </w:rPr>
  </w:style>
  <w:style w:type="character" w:customStyle="1" w:styleId="RVTMBodyChar">
    <w:name w:val="RVTM Body Char"/>
    <w:link w:val="RVTMBody"/>
    <w:rsid w:val="005A344E"/>
    <w:rPr>
      <w:rFonts w:ascii="Arial Narrow" w:hAnsi="Arial Narrow"/>
      <w:sz w:val="22"/>
      <w:szCs w:val="22"/>
    </w:rPr>
  </w:style>
  <w:style w:type="character" w:customStyle="1" w:styleId="tableheadChar">
    <w:name w:val="table head Char"/>
    <w:aliases w:val="table header Char,th Char"/>
    <w:link w:val="tablehead"/>
    <w:rsid w:val="005A344E"/>
    <w:rPr>
      <w:rFonts w:ascii="Arial" w:hAnsi="Arial"/>
      <w:b/>
      <w:sz w:val="22"/>
    </w:rPr>
  </w:style>
  <w:style w:type="paragraph" w:customStyle="1" w:styleId="RVTMHeading">
    <w:name w:val="RVTM Heading"/>
    <w:basedOn w:val="tablehead"/>
    <w:link w:val="RVTMHeadingChar"/>
    <w:qFormat/>
    <w:rsid w:val="005A344E"/>
    <w:pPr>
      <w:keepNext w:val="0"/>
    </w:pPr>
    <w:rPr>
      <w:rFonts w:ascii="Arial Narrow" w:hAnsi="Arial Narrow"/>
    </w:rPr>
  </w:style>
  <w:style w:type="character" w:customStyle="1" w:styleId="RVTMHeadingChar">
    <w:name w:val="RVTM Heading Char"/>
    <w:link w:val="RVTMHeading"/>
    <w:rsid w:val="005A344E"/>
    <w:rPr>
      <w:rFonts w:ascii="Arial Narrow" w:hAnsi="Arial Narrow"/>
      <w:b/>
      <w:sz w:val="22"/>
    </w:rPr>
  </w:style>
  <w:style w:type="paragraph" w:styleId="Salutation">
    <w:name w:val="Salutation"/>
    <w:basedOn w:val="Normal"/>
    <w:next w:val="Normal"/>
    <w:link w:val="SalutationChar"/>
    <w:rsid w:val="005A344E"/>
  </w:style>
  <w:style w:type="character" w:customStyle="1" w:styleId="SalutationChar">
    <w:name w:val="Salutation Char"/>
    <w:basedOn w:val="DefaultParagraphFont"/>
    <w:link w:val="Salutation"/>
    <w:rsid w:val="005A344E"/>
    <w:rPr>
      <w:rFonts w:ascii="Arial" w:hAnsi="Arial"/>
      <w:sz w:val="22"/>
    </w:rPr>
  </w:style>
  <w:style w:type="paragraph" w:styleId="Signature">
    <w:name w:val="Signature"/>
    <w:basedOn w:val="Normal"/>
    <w:link w:val="SignatureChar"/>
    <w:autoRedefine/>
    <w:rsid w:val="005A344E"/>
    <w:pPr>
      <w:tabs>
        <w:tab w:val="left" w:pos="1800"/>
        <w:tab w:val="right" w:pos="7200"/>
      </w:tabs>
      <w:spacing w:before="180"/>
      <w:ind w:left="1800" w:hanging="1800"/>
    </w:pPr>
  </w:style>
  <w:style w:type="character" w:customStyle="1" w:styleId="SignatureChar">
    <w:name w:val="Signature Char"/>
    <w:basedOn w:val="DefaultParagraphFont"/>
    <w:link w:val="Signature"/>
    <w:rsid w:val="005A344E"/>
    <w:rPr>
      <w:rFonts w:ascii="Arial" w:hAnsi="Arial"/>
      <w:sz w:val="22"/>
    </w:rPr>
  </w:style>
  <w:style w:type="paragraph" w:customStyle="1" w:styleId="StyleCaptionCentered">
    <w:name w:val="Style Caption + Centered"/>
    <w:basedOn w:val="Caption"/>
    <w:rsid w:val="005A344E"/>
    <w:pPr>
      <w:keepNext/>
      <w:jc w:val="center"/>
    </w:pPr>
  </w:style>
  <w:style w:type="paragraph" w:styleId="Subtitle">
    <w:name w:val="Subtitle"/>
    <w:basedOn w:val="Normal"/>
    <w:link w:val="SubtitleChar"/>
    <w:qFormat/>
    <w:rsid w:val="005A344E"/>
    <w:pPr>
      <w:spacing w:after="60"/>
      <w:jc w:val="center"/>
      <w:outlineLvl w:val="1"/>
    </w:pPr>
    <w:rPr>
      <w:rFonts w:cs="Arial"/>
      <w:szCs w:val="24"/>
    </w:rPr>
  </w:style>
  <w:style w:type="character" w:customStyle="1" w:styleId="SubtitleChar">
    <w:name w:val="Subtitle Char"/>
    <w:basedOn w:val="DefaultParagraphFont"/>
    <w:link w:val="Subtitle"/>
    <w:rsid w:val="005A344E"/>
    <w:rPr>
      <w:rFonts w:ascii="Arial" w:hAnsi="Arial" w:cs="Arial"/>
      <w:sz w:val="22"/>
      <w:szCs w:val="24"/>
    </w:rPr>
  </w:style>
  <w:style w:type="paragraph" w:customStyle="1" w:styleId="TableBody0">
    <w:name w:val="Table Body"/>
    <w:basedOn w:val="Normal"/>
    <w:rsid w:val="005A344E"/>
    <w:pPr>
      <w:keepNext/>
      <w:autoSpaceDE w:val="0"/>
      <w:autoSpaceDN w:val="0"/>
      <w:adjustRightInd w:val="0"/>
      <w:spacing w:before="40" w:after="40"/>
      <w:ind w:left="180" w:right="29" w:hanging="180"/>
    </w:pPr>
    <w:rPr>
      <w:rFonts w:cs="Arial"/>
      <w:bCs/>
      <w:noProof/>
      <w:sz w:val="20"/>
      <w:szCs w:val="24"/>
    </w:rPr>
  </w:style>
  <w:style w:type="paragraph" w:customStyle="1" w:styleId="TableCaption0">
    <w:name w:val="Table Caption"/>
    <w:basedOn w:val="TableTitle"/>
    <w:rsid w:val="005A344E"/>
  </w:style>
  <w:style w:type="paragraph" w:customStyle="1" w:styleId="TABLEHEADS">
    <w:name w:val="TABLE HEADS"/>
    <w:rsid w:val="005A344E"/>
    <w:pPr>
      <w:spacing w:before="40" w:after="40"/>
      <w:jc w:val="center"/>
    </w:pPr>
    <w:rPr>
      <w:rFonts w:ascii="Arial" w:hAnsi="Arial"/>
      <w:b/>
      <w:sz w:val="18"/>
    </w:rPr>
  </w:style>
  <w:style w:type="paragraph" w:styleId="TableofAuthorities">
    <w:name w:val="table of authorities"/>
    <w:basedOn w:val="Normal"/>
    <w:next w:val="Normal"/>
    <w:rsid w:val="005A344E"/>
    <w:pPr>
      <w:ind w:left="240" w:hanging="240"/>
    </w:pPr>
  </w:style>
  <w:style w:type="paragraph" w:customStyle="1" w:styleId="tabletext">
    <w:name w:val="table text"/>
    <w:basedOn w:val="Normal"/>
    <w:rsid w:val="005A344E"/>
    <w:pPr>
      <w:spacing w:before="60" w:after="60" w:line="260" w:lineRule="atLeast"/>
      <w:jc w:val="both"/>
    </w:pPr>
    <w:rPr>
      <w:rFonts w:ascii="Monaco" w:hAnsi="Monaco"/>
      <w:sz w:val="20"/>
    </w:rPr>
  </w:style>
  <w:style w:type="paragraph" w:customStyle="1" w:styleId="Tabletext0">
    <w:name w:val="Table text"/>
    <w:basedOn w:val="Normal"/>
    <w:rsid w:val="005A344E"/>
    <w:pPr>
      <w:keepNext/>
      <w:overflowPunct w:val="0"/>
      <w:autoSpaceDE w:val="0"/>
      <w:autoSpaceDN w:val="0"/>
      <w:adjustRightInd w:val="0"/>
      <w:spacing w:before="60" w:after="60" w:line="240" w:lineRule="exact"/>
      <w:textAlignment w:val="baseline"/>
    </w:pPr>
    <w:rPr>
      <w:rFonts w:ascii="Arial Narrow" w:hAnsi="Arial Narrow"/>
    </w:rPr>
  </w:style>
  <w:style w:type="paragraph" w:customStyle="1" w:styleId="table-cells">
    <w:name w:val="table-cells"/>
    <w:basedOn w:val="Normal"/>
    <w:rsid w:val="005A344E"/>
    <w:pPr>
      <w:spacing w:before="0"/>
    </w:pPr>
    <w:rPr>
      <w:rFonts w:cs="Arial"/>
      <w:sz w:val="20"/>
    </w:rPr>
  </w:style>
  <w:style w:type="paragraph" w:customStyle="1" w:styleId="table-cellscenter">
    <w:name w:val="table-cells center"/>
    <w:basedOn w:val="table-cells"/>
    <w:rsid w:val="005A344E"/>
    <w:pPr>
      <w:keepNext/>
      <w:jc w:val="center"/>
    </w:pPr>
  </w:style>
  <w:style w:type="paragraph" w:customStyle="1" w:styleId="table-cellshead">
    <w:name w:val="table-cells head"/>
    <w:basedOn w:val="table-cells"/>
    <w:rsid w:val="005A344E"/>
    <w:pPr>
      <w:keepNext/>
      <w:jc w:val="center"/>
    </w:pPr>
    <w:rPr>
      <w:b/>
    </w:rPr>
  </w:style>
  <w:style w:type="paragraph" w:customStyle="1" w:styleId="Tables">
    <w:name w:val="Tables"/>
    <w:aliases w:val="AltT"/>
    <w:basedOn w:val="Normal"/>
    <w:rsid w:val="005A344E"/>
    <w:pPr>
      <w:spacing w:before="60" w:after="120" w:line="120" w:lineRule="atLeast"/>
      <w:ind w:right="14"/>
      <w:jc w:val="center"/>
    </w:pPr>
  </w:style>
  <w:style w:type="paragraph" w:customStyle="1" w:styleId="TbltextTitle">
    <w:name w:val="TbltextTitle"/>
    <w:basedOn w:val="Normal"/>
    <w:rsid w:val="005A344E"/>
    <w:pPr>
      <w:spacing w:before="40" w:after="40"/>
    </w:pPr>
    <w:rPr>
      <w:b/>
      <w:sz w:val="20"/>
    </w:rPr>
  </w:style>
  <w:style w:type="paragraph" w:customStyle="1" w:styleId="text-bullets">
    <w:name w:val="text-bullets"/>
    <w:basedOn w:val="Normal"/>
    <w:autoRedefine/>
    <w:rsid w:val="005A344E"/>
    <w:pPr>
      <w:numPr>
        <w:numId w:val="20"/>
      </w:numPr>
      <w:tabs>
        <w:tab w:val="left" w:pos="2166"/>
      </w:tabs>
      <w:ind w:right="1440"/>
    </w:pPr>
  </w:style>
  <w:style w:type="paragraph" w:customStyle="1" w:styleId="text-bulletslttrs">
    <w:name w:val="text-bullets lttrs"/>
    <w:basedOn w:val="ListParagraph"/>
    <w:autoRedefine/>
    <w:rsid w:val="005A344E"/>
    <w:pPr>
      <w:numPr>
        <w:numId w:val="21"/>
      </w:numPr>
    </w:pPr>
  </w:style>
  <w:style w:type="paragraph" w:styleId="Title">
    <w:name w:val="Title"/>
    <w:basedOn w:val="Normal"/>
    <w:link w:val="TitleChar"/>
    <w:qFormat/>
    <w:rsid w:val="005A344E"/>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5A344E"/>
    <w:rPr>
      <w:rFonts w:ascii="Arial" w:hAnsi="Arial" w:cs="Arial"/>
      <w:b/>
      <w:bCs/>
      <w:kern w:val="28"/>
      <w:sz w:val="32"/>
      <w:szCs w:val="32"/>
    </w:rPr>
  </w:style>
  <w:style w:type="paragraph" w:styleId="TOAHeading">
    <w:name w:val="toa heading"/>
    <w:basedOn w:val="Normal"/>
    <w:next w:val="Normal"/>
    <w:rsid w:val="005A344E"/>
    <w:rPr>
      <w:rFonts w:cs="Arial"/>
      <w:b/>
      <w:bCs/>
      <w:szCs w:val="24"/>
    </w:rPr>
  </w:style>
  <w:style w:type="paragraph" w:styleId="TOCHeading">
    <w:name w:val="TOC Heading"/>
    <w:basedOn w:val="Heading1"/>
    <w:next w:val="Normal"/>
    <w:uiPriority w:val="39"/>
    <w:semiHidden/>
    <w:unhideWhenUsed/>
    <w:qFormat/>
    <w:rsid w:val="005A344E"/>
    <w:pPr>
      <w:pageBreakBefore w:val="0"/>
      <w:numPr>
        <w:numId w:val="0"/>
      </w:numPr>
      <w:spacing w:before="480"/>
      <w:outlineLvl w:val="9"/>
    </w:pPr>
    <w:rPr>
      <w:rFonts w:ascii="Cambria" w:hAnsi="Cambria"/>
      <w:bCs/>
      <w:caps w:val="0"/>
      <w:color w:val="365F91"/>
      <w:sz w:val="28"/>
      <w:szCs w:val="28"/>
    </w:rPr>
  </w:style>
  <w:style w:type="paragraph" w:customStyle="1" w:styleId="TOCTitle">
    <w:name w:val="TOC Title"/>
    <w:basedOn w:val="Normal"/>
    <w:rsid w:val="005A344E"/>
    <w:pPr>
      <w:pageBreakBefore/>
      <w:spacing w:before="240" w:after="360"/>
      <w:jc w:val="center"/>
    </w:pPr>
    <w:rPr>
      <w:rFonts w:cs="Arial"/>
      <w:b/>
    </w:rPr>
  </w:style>
  <w:style w:type="paragraph" w:customStyle="1" w:styleId="Warning">
    <w:name w:val="Warning"/>
    <w:basedOn w:val="Normal"/>
    <w:autoRedefine/>
    <w:rsid w:val="005A344E"/>
    <w:pPr>
      <w:tabs>
        <w:tab w:val="left" w:pos="1440"/>
      </w:tabs>
      <w:autoSpaceDE w:val="0"/>
      <w:autoSpaceDN w:val="0"/>
      <w:adjustRightInd w:val="0"/>
      <w:spacing w:before="210"/>
      <w:ind w:left="1440" w:right="720" w:hanging="720"/>
    </w:pPr>
    <w:rPr>
      <w:bCs/>
    </w:rPr>
  </w:style>
  <w:style w:type="paragraph" w:customStyle="1" w:styleId="StyletableheadtableheaderthtableheadingBefore2ptAft">
    <w:name w:val="Style table headtable headerthtable heading + Before:  2 pt Aft..."/>
    <w:basedOn w:val="tablehead"/>
    <w:rsid w:val="005A344E"/>
    <w:pPr>
      <w:spacing w:before="40" w:after="40"/>
    </w:pPr>
    <w:rPr>
      <w:bCs/>
      <w:sz w:val="20"/>
    </w:rPr>
  </w:style>
  <w:style w:type="paragraph" w:customStyle="1" w:styleId="StyletablecaptiontcBefore6pt">
    <w:name w:val="Style table captiontc + Before:  6 pt"/>
    <w:basedOn w:val="tablecaption"/>
    <w:rsid w:val="00C63DC4"/>
    <w:pPr>
      <w:spacing w:before="120"/>
    </w:pPr>
    <w:rPr>
      <w:rFonts w:ascii="Arial" w:hAnsi="Arial"/>
      <w:b/>
      <w:sz w:val="20"/>
    </w:rPr>
  </w:style>
  <w:style w:type="paragraph" w:customStyle="1" w:styleId="StyletablecaptiontcArial">
    <w:name w:val="Style table captiontc + Arial"/>
    <w:basedOn w:val="tablecaption"/>
    <w:rsid w:val="00C814FC"/>
    <w:pPr>
      <w:spacing w:before="120" w:after="120"/>
    </w:pPr>
    <w:rPr>
      <w:rFonts w:ascii="Arial" w:hAnsi="Arial"/>
      <w:b/>
      <w:sz w:val="20"/>
    </w:rPr>
  </w:style>
  <w:style w:type="paragraph" w:styleId="Revision">
    <w:name w:val="Revision"/>
    <w:hidden/>
    <w:uiPriority w:val="99"/>
    <w:semiHidden/>
    <w:rsid w:val="004E3FA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3565">
      <w:bodyDiv w:val="1"/>
      <w:marLeft w:val="0"/>
      <w:marRight w:val="0"/>
      <w:marTop w:val="0"/>
      <w:marBottom w:val="0"/>
      <w:divBdr>
        <w:top w:val="none" w:sz="0" w:space="0" w:color="auto"/>
        <w:left w:val="none" w:sz="0" w:space="0" w:color="auto"/>
        <w:bottom w:val="none" w:sz="0" w:space="0" w:color="auto"/>
        <w:right w:val="none" w:sz="0" w:space="0" w:color="auto"/>
      </w:divBdr>
    </w:div>
    <w:div w:id="187827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3457C-F137-4E33-990F-03A1064D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17</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Report (1-Sided)</vt:lpstr>
    </vt:vector>
  </TitlesOfParts>
  <Company>Northrop Grumman Corporation</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(1-Sided)</dc:title>
  <dc:subject/>
  <dc:creator>Pubs</dc:creator>
  <cp:keywords/>
  <cp:lastModifiedBy>Thomas Green</cp:lastModifiedBy>
  <cp:revision>6</cp:revision>
  <cp:lastPrinted>2020-05-04T17:37:00Z</cp:lastPrinted>
  <dcterms:created xsi:type="dcterms:W3CDTF">2023-11-15T22:44:00Z</dcterms:created>
  <dcterms:modified xsi:type="dcterms:W3CDTF">2023-11-21T00:39:00Z</dcterms:modified>
</cp:coreProperties>
</file>