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0A7" w:rsidRDefault="007650A7" w:rsidP="007650A7">
      <w:pPr>
        <w:pStyle w:val="Title"/>
      </w:pPr>
      <w:r w:rsidRPr="007650A7">
        <w:t xml:space="preserve">Technical Work Documentation </w:t>
      </w:r>
    </w:p>
    <w:p w:rsidR="007650A7" w:rsidRPr="007650A7" w:rsidRDefault="007650A7" w:rsidP="007650A7"/>
    <w:p w:rsidR="007650A7" w:rsidRPr="007650A7" w:rsidRDefault="007650A7" w:rsidP="007650A7">
      <w:r w:rsidRPr="007650A7">
        <w:rPr>
          <w:b/>
          <w:bCs/>
        </w:rPr>
        <w:t>Workbook:</w:t>
      </w:r>
      <w:r w:rsidRPr="007650A7">
        <w:t xml:space="preserve"> NewCo_Campaign_Analysis.xlsx</w:t>
      </w:r>
    </w:p>
    <w:p w:rsidR="007650A7" w:rsidRPr="007650A7" w:rsidRDefault="007650A7" w:rsidP="007650A7">
      <w:r w:rsidRPr="007650A7">
        <w:rPr>
          <w:b/>
          <w:bCs/>
        </w:rPr>
        <w:t>Primary Analyst:</w:t>
      </w:r>
      <w:r w:rsidRPr="007650A7">
        <w:t xml:space="preserve"> BCG X Data Science Team</w:t>
      </w:r>
    </w:p>
    <w:p w:rsidR="007650A7" w:rsidRDefault="007650A7" w:rsidP="007650A7">
      <w:r w:rsidRPr="007650A7">
        <w:rPr>
          <w:b/>
          <w:bCs/>
        </w:rPr>
        <w:t>Data Engine:</w:t>
      </w:r>
      <w:r w:rsidRPr="007650A7">
        <w:t xml:space="preserve"> Microsoft Excel Pivot Engine</w:t>
      </w:r>
    </w:p>
    <w:p w:rsidR="007650A7" w:rsidRPr="007650A7" w:rsidRDefault="007650A7" w:rsidP="007650A7">
      <w:pPr>
        <w:pStyle w:val="Heading1"/>
      </w:pPr>
      <w:r w:rsidRPr="007650A7">
        <w:t>Workbook Architecture</w:t>
      </w:r>
    </w:p>
    <w:p w:rsidR="007650A7" w:rsidRPr="007650A7" w:rsidRDefault="007650A7" w:rsidP="007650A7">
      <w:r w:rsidRPr="007650A7">
        <w:t>The Excel model is structured across distinct tabs to isolate raw data, analytical aggregations, and visual reporting outputs:</w:t>
      </w:r>
    </w:p>
    <w:p w:rsidR="007650A7" w:rsidRDefault="007650A7" w:rsidP="007650A7">
      <w:pPr>
        <w:numPr>
          <w:ilvl w:val="0"/>
          <w:numId w:val="1"/>
        </w:numPr>
      </w:pPr>
      <w:r>
        <w:rPr>
          <w:b/>
          <w:bCs/>
        </w:rPr>
        <w:t xml:space="preserve">Raw </w:t>
      </w:r>
      <w:r w:rsidRPr="007650A7">
        <w:rPr>
          <w:b/>
          <w:bCs/>
        </w:rPr>
        <w:t>Data</w:t>
      </w:r>
      <w:r w:rsidR="00C62CF7">
        <w:t>: Contains the full dataset</w:t>
      </w:r>
      <w:r w:rsidRPr="007650A7">
        <w:t>.</w:t>
      </w:r>
    </w:p>
    <w:p w:rsidR="00C62CF7" w:rsidRPr="007650A7" w:rsidRDefault="00C62CF7" w:rsidP="007650A7">
      <w:pPr>
        <w:numPr>
          <w:ilvl w:val="0"/>
          <w:numId w:val="1"/>
        </w:numPr>
      </w:pPr>
      <w:r>
        <w:rPr>
          <w:b/>
          <w:bCs/>
        </w:rPr>
        <w:t>Cleaned data</w:t>
      </w:r>
      <w:r w:rsidRPr="00C62CF7">
        <w:t>:</w:t>
      </w:r>
      <w:r>
        <w:t xml:space="preserve"> Contains the </w:t>
      </w:r>
      <w:r w:rsidRPr="007650A7">
        <w:t>full audited dataset (</w:t>
      </w:r>
      <w:r>
        <w:t>100</w:t>
      </w:r>
      <w:r>
        <w:t>%</w:t>
      </w:r>
      <w:r w:rsidRPr="007650A7">
        <w:t xml:space="preserve"> unique Interaction ID rows).</w:t>
      </w:r>
    </w:p>
    <w:p w:rsidR="007650A7" w:rsidRDefault="007650A7" w:rsidP="007650A7">
      <w:pPr>
        <w:numPr>
          <w:ilvl w:val="0"/>
          <w:numId w:val="1"/>
        </w:numPr>
      </w:pPr>
      <w:r>
        <w:rPr>
          <w:b/>
          <w:bCs/>
        </w:rPr>
        <w:t xml:space="preserve">Channel </w:t>
      </w:r>
      <w:r w:rsidRPr="007650A7">
        <w:rPr>
          <w:b/>
          <w:bCs/>
        </w:rPr>
        <w:t>Aggregations</w:t>
      </w:r>
      <w:r w:rsidRPr="007650A7">
        <w:t>: Stores summary tabl</w:t>
      </w:r>
      <w:r>
        <w:t>es broken down by Channel</w:t>
      </w:r>
      <w:r w:rsidRPr="007650A7">
        <w:t>.</w:t>
      </w:r>
    </w:p>
    <w:p w:rsidR="007650A7" w:rsidRPr="007650A7" w:rsidRDefault="007650A7" w:rsidP="007650A7">
      <w:pPr>
        <w:numPr>
          <w:ilvl w:val="0"/>
          <w:numId w:val="1"/>
        </w:numPr>
      </w:pPr>
      <w:r>
        <w:rPr>
          <w:b/>
          <w:bCs/>
        </w:rPr>
        <w:t xml:space="preserve">Campaign </w:t>
      </w:r>
      <w:r w:rsidRPr="007650A7">
        <w:rPr>
          <w:b/>
          <w:bCs/>
        </w:rPr>
        <w:t>Aggregations</w:t>
      </w:r>
      <w:r w:rsidRPr="007650A7">
        <w:t>: Stores summar</w:t>
      </w:r>
      <w:r>
        <w:t>y tables broken down by</w:t>
      </w:r>
      <w:r w:rsidRPr="007650A7">
        <w:t xml:space="preserve"> Campa</w:t>
      </w:r>
      <w:r>
        <w:t>ign</w:t>
      </w:r>
      <w:r w:rsidRPr="007650A7">
        <w:t>.</w:t>
      </w:r>
    </w:p>
    <w:p w:rsidR="007650A7" w:rsidRPr="007650A7" w:rsidRDefault="007650A7" w:rsidP="007650A7">
      <w:pPr>
        <w:numPr>
          <w:ilvl w:val="0"/>
          <w:numId w:val="1"/>
        </w:numPr>
      </w:pPr>
      <w:r>
        <w:rPr>
          <w:b/>
          <w:bCs/>
        </w:rPr>
        <w:t xml:space="preserve">Customer </w:t>
      </w:r>
      <w:r w:rsidRPr="007650A7">
        <w:rPr>
          <w:b/>
          <w:bCs/>
        </w:rPr>
        <w:t>Segmentation</w:t>
      </w:r>
      <w:r w:rsidRPr="007650A7">
        <w:t xml:space="preserve">: Holds filtered cross-tabulations isolating </w:t>
      </w:r>
      <w:proofErr w:type="gramStart"/>
      <w:r w:rsidRPr="007650A7">
        <w:t>New</w:t>
      </w:r>
      <w:proofErr w:type="gramEnd"/>
      <w:r w:rsidRPr="007650A7">
        <w:t xml:space="preserve"> vs. Existing customer groups.</w:t>
      </w:r>
    </w:p>
    <w:p w:rsidR="007650A7" w:rsidRDefault="007650A7" w:rsidP="007650A7">
      <w:pPr>
        <w:numPr>
          <w:ilvl w:val="0"/>
          <w:numId w:val="1"/>
        </w:numPr>
      </w:pPr>
      <w:proofErr w:type="spellStart"/>
      <w:r w:rsidRPr="007650A7">
        <w:rPr>
          <w:b/>
          <w:bCs/>
        </w:rPr>
        <w:t>Executive_Dashboard</w:t>
      </w:r>
      <w:proofErr w:type="spellEnd"/>
      <w:r w:rsidRPr="007650A7">
        <w:t>: Visual presentation tab hosting dynamic charts linked to slicers.</w:t>
      </w:r>
    </w:p>
    <w:p w:rsidR="007650A7" w:rsidRPr="007650A7" w:rsidRDefault="007650A7" w:rsidP="007650A7">
      <w:pPr>
        <w:pStyle w:val="Heading1"/>
      </w:pPr>
      <w:r>
        <w:t>Technical Formulas and</w:t>
      </w:r>
      <w:r w:rsidRPr="007650A7">
        <w:t xml:space="preserve"> Logic Applied</w:t>
      </w:r>
    </w:p>
    <w:p w:rsidR="007650A7" w:rsidRPr="007650A7" w:rsidRDefault="007650A7" w:rsidP="007650A7">
      <w:pPr>
        <w:numPr>
          <w:ilvl w:val="0"/>
          <w:numId w:val="2"/>
        </w:numPr>
      </w:pPr>
      <w:r>
        <w:rPr>
          <w:b/>
          <w:bCs/>
        </w:rPr>
        <w:t>Total Channel Sales</w:t>
      </w:r>
      <w:r w:rsidRPr="007650A7">
        <w:rPr>
          <w:b/>
          <w:bCs/>
        </w:rPr>
        <w:t>:</w:t>
      </w:r>
      <w:r w:rsidRPr="007650A7">
        <w:t xml:space="preserve"> = </w:t>
      </w:r>
      <w:r>
        <w:t>SUM(</w:t>
      </w:r>
      <w:proofErr w:type="spellStart"/>
      <w:r>
        <w:t>Raw</w:t>
      </w:r>
      <w:r w:rsidRPr="007650A7">
        <w:t>_Data</w:t>
      </w:r>
      <w:proofErr w:type="spellEnd"/>
      <w:r w:rsidRPr="007650A7">
        <w:t>[Sales ($)])</w:t>
      </w:r>
    </w:p>
    <w:p w:rsidR="007650A7" w:rsidRPr="007650A7" w:rsidRDefault="007650A7" w:rsidP="007650A7">
      <w:pPr>
        <w:numPr>
          <w:ilvl w:val="0"/>
          <w:numId w:val="2"/>
        </w:numPr>
      </w:pPr>
      <w:r w:rsidRPr="007650A7">
        <w:rPr>
          <w:b/>
          <w:bCs/>
        </w:rPr>
        <w:lastRenderedPageBreak/>
        <w:t>Total Campaign Sales:</w:t>
      </w:r>
      <w:r w:rsidRPr="007650A7">
        <w:t xml:space="preserve"> </w:t>
      </w:r>
      <w:r>
        <w:t>=SUM(</w:t>
      </w:r>
      <w:proofErr w:type="spellStart"/>
      <w:r>
        <w:t>Raw</w:t>
      </w:r>
      <w:r w:rsidRPr="007650A7">
        <w:t>_Data</w:t>
      </w:r>
      <w:proofErr w:type="spellEnd"/>
      <w:r w:rsidRPr="007650A7">
        <w:t>[Sales ($)])</w:t>
      </w:r>
    </w:p>
    <w:p w:rsidR="007650A7" w:rsidRPr="007650A7" w:rsidRDefault="007650A7" w:rsidP="007650A7">
      <w:pPr>
        <w:numPr>
          <w:ilvl w:val="0"/>
          <w:numId w:val="2"/>
        </w:numPr>
      </w:pPr>
      <w:r w:rsidRPr="007650A7">
        <w:rPr>
          <w:b/>
          <w:bCs/>
        </w:rPr>
        <w:t>New Customer Revenue Attribution:</w:t>
      </w:r>
      <w:r w:rsidRPr="007650A7">
        <w:t xml:space="preserve"> </w:t>
      </w:r>
      <w:r>
        <w:t>=SUMIFS(</w:t>
      </w:r>
      <w:proofErr w:type="spellStart"/>
      <w:r>
        <w:t>Raw_Data</w:t>
      </w:r>
      <w:proofErr w:type="spellEnd"/>
      <w:r>
        <w:t xml:space="preserve">[Sales ($)], </w:t>
      </w:r>
      <w:proofErr w:type="spellStart"/>
      <w:r>
        <w:t>Raw</w:t>
      </w:r>
      <w:r w:rsidRPr="007650A7">
        <w:t>_Data</w:t>
      </w:r>
      <w:proofErr w:type="spellEnd"/>
      <w:r w:rsidRPr="007650A7">
        <w:t>[Customer Type], "New")</w:t>
      </w:r>
    </w:p>
    <w:p w:rsidR="007650A7" w:rsidRDefault="007650A7" w:rsidP="007650A7">
      <w:pPr>
        <w:numPr>
          <w:ilvl w:val="0"/>
          <w:numId w:val="2"/>
        </w:numPr>
      </w:pPr>
      <w:r w:rsidRPr="007650A7">
        <w:rPr>
          <w:b/>
          <w:bCs/>
        </w:rPr>
        <w:t>Existing Customer Revenue Attribution:</w:t>
      </w:r>
      <w:r w:rsidRPr="007650A7">
        <w:t xml:space="preserve"> </w:t>
      </w:r>
      <w:r>
        <w:t>=SUMIFS(</w:t>
      </w:r>
      <w:proofErr w:type="spellStart"/>
      <w:r>
        <w:t>Raw</w:t>
      </w:r>
      <w:r w:rsidRPr="007650A7">
        <w:t>_Data</w:t>
      </w:r>
      <w:proofErr w:type="spellEnd"/>
      <w:r w:rsidRPr="007650A7">
        <w:t xml:space="preserve">[Sales ($)], </w:t>
      </w:r>
      <w:proofErr w:type="spellStart"/>
      <w:r>
        <w:t>Raw</w:t>
      </w:r>
      <w:r w:rsidRPr="007650A7">
        <w:t>_Data</w:t>
      </w:r>
      <w:proofErr w:type="spellEnd"/>
      <w:r w:rsidRPr="007650A7">
        <w:t>[Customer Type], "Existing")</w:t>
      </w:r>
    </w:p>
    <w:p w:rsidR="007650A7" w:rsidRPr="007650A7" w:rsidRDefault="007650A7" w:rsidP="007650A7">
      <w:pPr>
        <w:pStyle w:val="Heading1"/>
      </w:pPr>
      <w:r w:rsidRPr="007650A7">
        <w:t>Pivot Table Output Matrices</w:t>
      </w:r>
    </w:p>
    <w:p w:rsidR="007650A7" w:rsidRPr="007650A7" w:rsidRDefault="007650A7" w:rsidP="007650A7">
      <w:pPr>
        <w:pStyle w:val="Heading2"/>
      </w:pPr>
      <w:r w:rsidRPr="007650A7">
        <w:t>Matrix 1: Total Sales by Channel</w:t>
      </w:r>
    </w:p>
    <w:p w:rsidR="007650A7" w:rsidRPr="007650A7" w:rsidRDefault="007650A7" w:rsidP="007650A7">
      <w:pPr>
        <w:numPr>
          <w:ilvl w:val="0"/>
          <w:numId w:val="3"/>
        </w:numPr>
      </w:pPr>
      <w:r w:rsidRPr="007650A7">
        <w:rPr>
          <w:b/>
          <w:bCs/>
        </w:rPr>
        <w:t>Rows:</w:t>
      </w:r>
      <w:r w:rsidRPr="007650A7">
        <w:t xml:space="preserve"> Channel</w:t>
      </w:r>
    </w:p>
    <w:p w:rsidR="007650A7" w:rsidRPr="007650A7" w:rsidRDefault="007650A7" w:rsidP="007650A7">
      <w:pPr>
        <w:numPr>
          <w:ilvl w:val="0"/>
          <w:numId w:val="3"/>
        </w:numPr>
      </w:pPr>
      <w:r w:rsidRPr="007650A7">
        <w:rPr>
          <w:b/>
          <w:bCs/>
        </w:rPr>
        <w:t>Values:</w:t>
      </w:r>
      <w:r w:rsidRPr="007650A7">
        <w:t xml:space="preserve"> Sum of Sales ($)</w:t>
      </w:r>
    </w:p>
    <w:tbl>
      <w:tblPr>
        <w:tblW w:w="3160" w:type="dxa"/>
        <w:tblLook w:val="04A0" w:firstRow="1" w:lastRow="0" w:firstColumn="1" w:lastColumn="0" w:noHBand="0" w:noVBand="1"/>
      </w:tblPr>
      <w:tblGrid>
        <w:gridCol w:w="1418"/>
        <w:gridCol w:w="1742"/>
      </w:tblGrid>
      <w:tr w:rsidR="007650A7" w:rsidRPr="007650A7" w:rsidTr="007650A7">
        <w:trPr>
          <w:trHeight w:val="310"/>
        </w:trPr>
        <w:tc>
          <w:tcPr>
            <w:tcW w:w="3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650A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  <w:t>Total Sales By Channel</w:t>
            </w:r>
          </w:p>
        </w:tc>
      </w:tr>
      <w:tr w:rsidR="007650A7" w:rsidRPr="007650A7" w:rsidTr="007650A7">
        <w:trPr>
          <w:trHeight w:val="28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418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  <w:t>Channel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  <w:t>Sum of Sales ($)</w:t>
            </w:r>
          </w:p>
        </w:tc>
      </w:tr>
      <w:tr w:rsidR="007650A7" w:rsidRPr="007650A7" w:rsidTr="007650A7">
        <w:trPr>
          <w:trHeight w:val="28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7650A7">
              <w:rPr>
                <w:rFonts w:ascii="Arial" w:eastAsia="Times New Roman" w:hAnsi="Arial" w:cs="Arial"/>
                <w:color w:val="000000"/>
                <w:lang w:eastAsia="en-GB"/>
              </w:rPr>
              <w:t>Email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7650A7">
              <w:rPr>
                <w:rFonts w:ascii="Arial" w:eastAsia="Times New Roman" w:hAnsi="Arial" w:cs="Arial"/>
                <w:color w:val="000000"/>
                <w:lang w:eastAsia="en-GB"/>
              </w:rPr>
              <w:t>$7,909.31</w:t>
            </w:r>
          </w:p>
        </w:tc>
      </w:tr>
      <w:tr w:rsidR="007650A7" w:rsidRPr="007650A7" w:rsidTr="007650A7">
        <w:trPr>
          <w:trHeight w:val="28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proofErr w:type="spellStart"/>
            <w:r w:rsidRPr="007650A7">
              <w:rPr>
                <w:rFonts w:ascii="Arial" w:eastAsia="Times New Roman" w:hAnsi="Arial" w:cs="Arial"/>
                <w:color w:val="000000"/>
                <w:lang w:eastAsia="en-GB"/>
              </w:rPr>
              <w:t>Instagram</w:t>
            </w:r>
            <w:proofErr w:type="spellEnd"/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7650A7">
              <w:rPr>
                <w:rFonts w:ascii="Arial" w:eastAsia="Times New Roman" w:hAnsi="Arial" w:cs="Arial"/>
                <w:color w:val="000000"/>
                <w:lang w:eastAsia="en-GB"/>
              </w:rPr>
              <w:t>$3,873.41</w:t>
            </w:r>
          </w:p>
        </w:tc>
      </w:tr>
      <w:tr w:rsidR="007650A7" w:rsidRPr="007650A7" w:rsidTr="007650A7">
        <w:trPr>
          <w:trHeight w:val="280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7650A7">
              <w:rPr>
                <w:rFonts w:ascii="Arial" w:eastAsia="Times New Roman" w:hAnsi="Arial" w:cs="Arial"/>
                <w:color w:val="000000"/>
                <w:lang w:eastAsia="en-GB"/>
              </w:rPr>
              <w:t>Web Banner</w:t>
            </w:r>
          </w:p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en-GB"/>
              </w:rPr>
            </w:pPr>
            <w:r w:rsidRPr="007650A7">
              <w:rPr>
                <w:rFonts w:ascii="Arial" w:eastAsia="Times New Roman" w:hAnsi="Arial" w:cs="Arial"/>
                <w:color w:val="000000"/>
                <w:lang w:eastAsia="en-GB"/>
              </w:rPr>
              <w:t>$2,876.88</w:t>
            </w:r>
          </w:p>
        </w:tc>
      </w:tr>
      <w:tr w:rsidR="007650A7" w:rsidRPr="007650A7" w:rsidTr="007650A7">
        <w:trPr>
          <w:trHeight w:val="280"/>
        </w:trPr>
        <w:tc>
          <w:tcPr>
            <w:tcW w:w="1418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742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Arial"/>
                <w:b/>
                <w:bCs/>
                <w:color w:val="000000"/>
                <w:lang w:eastAsia="en-GB"/>
              </w:rPr>
              <w:t>$14,659.60</w:t>
            </w:r>
          </w:p>
        </w:tc>
      </w:tr>
    </w:tbl>
    <w:p w:rsidR="007650A7" w:rsidRDefault="007650A7" w:rsidP="007650A7"/>
    <w:p w:rsidR="007650A7" w:rsidRPr="007650A7" w:rsidRDefault="007650A7" w:rsidP="007650A7">
      <w:pPr>
        <w:pStyle w:val="Heading2"/>
      </w:pPr>
      <w:r w:rsidRPr="007650A7">
        <w:t>Matrix 2: Total Sales by Campaign</w:t>
      </w:r>
    </w:p>
    <w:p w:rsidR="007650A7" w:rsidRPr="007650A7" w:rsidRDefault="007650A7" w:rsidP="007650A7">
      <w:pPr>
        <w:numPr>
          <w:ilvl w:val="0"/>
          <w:numId w:val="4"/>
        </w:numPr>
      </w:pPr>
      <w:r w:rsidRPr="007650A7">
        <w:rPr>
          <w:b/>
          <w:bCs/>
        </w:rPr>
        <w:t>Rows:</w:t>
      </w:r>
      <w:r w:rsidRPr="007650A7">
        <w:t xml:space="preserve"> Campaign</w:t>
      </w:r>
    </w:p>
    <w:p w:rsidR="007650A7" w:rsidRPr="007650A7" w:rsidRDefault="007650A7" w:rsidP="007650A7">
      <w:pPr>
        <w:numPr>
          <w:ilvl w:val="0"/>
          <w:numId w:val="4"/>
        </w:numPr>
      </w:pPr>
      <w:r w:rsidRPr="007650A7">
        <w:rPr>
          <w:b/>
          <w:bCs/>
        </w:rPr>
        <w:t>Values:</w:t>
      </w:r>
      <w:r w:rsidRPr="007650A7">
        <w:t xml:space="preserve"> Sum of Sales ($)</w:t>
      </w:r>
    </w:p>
    <w:tbl>
      <w:tblPr>
        <w:tblW w:w="3640" w:type="dxa"/>
        <w:tblLook w:val="04A0" w:firstRow="1" w:lastRow="0" w:firstColumn="1" w:lastColumn="0" w:noHBand="0" w:noVBand="1"/>
      </w:tblPr>
      <w:tblGrid>
        <w:gridCol w:w="1820"/>
        <w:gridCol w:w="1820"/>
      </w:tblGrid>
      <w:tr w:rsidR="007650A7" w:rsidRPr="007650A7" w:rsidTr="007650A7">
        <w:trPr>
          <w:trHeight w:val="310"/>
        </w:trPr>
        <w:tc>
          <w:tcPr>
            <w:tcW w:w="3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GB"/>
              </w:rPr>
              <w:t>Total Sales By Campaign</w:t>
            </w:r>
          </w:p>
        </w:tc>
      </w:tr>
      <w:tr w:rsidR="007650A7" w:rsidRPr="007650A7" w:rsidTr="007650A7">
        <w:trPr>
          <w:trHeight w:val="28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8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Campaign Sales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Sum of Sales ($)</w:t>
            </w:r>
          </w:p>
        </w:tc>
      </w:tr>
      <w:tr w:rsidR="007650A7" w:rsidRPr="007650A7" w:rsidTr="007650A7">
        <w:trPr>
          <w:trHeight w:val="28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lastRenderedPageBreak/>
              <w:t>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$5,869.56</w:t>
            </w:r>
          </w:p>
        </w:tc>
      </w:tr>
      <w:tr w:rsidR="007650A7" w:rsidRPr="007650A7" w:rsidTr="007650A7">
        <w:trPr>
          <w:trHeight w:val="28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B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$8,790.04</w:t>
            </w:r>
          </w:p>
        </w:tc>
      </w:tr>
      <w:tr w:rsidR="007650A7" w:rsidRPr="007650A7" w:rsidTr="007650A7">
        <w:trPr>
          <w:trHeight w:val="280"/>
        </w:trPr>
        <w:tc>
          <w:tcPr>
            <w:tcW w:w="18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82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$14,659.60</w:t>
            </w:r>
          </w:p>
        </w:tc>
      </w:tr>
    </w:tbl>
    <w:p w:rsidR="007650A7" w:rsidRPr="007650A7" w:rsidRDefault="007650A7" w:rsidP="007650A7">
      <w:pPr>
        <w:pStyle w:val="Heading2"/>
      </w:pPr>
      <w:r w:rsidRPr="007650A7">
        <w:t>Matrix 3: Full Cross-Tabulation (Channel x Campaign)</w:t>
      </w:r>
    </w:p>
    <w:p w:rsidR="007650A7" w:rsidRPr="007650A7" w:rsidRDefault="007650A7" w:rsidP="007650A7">
      <w:pPr>
        <w:numPr>
          <w:ilvl w:val="0"/>
          <w:numId w:val="5"/>
        </w:numPr>
      </w:pPr>
      <w:r w:rsidRPr="007650A7">
        <w:rPr>
          <w:b/>
          <w:bCs/>
        </w:rPr>
        <w:t>Filters:</w:t>
      </w:r>
      <w:r w:rsidRPr="007650A7">
        <w:t xml:space="preserve"> Customer Type = (All)</w:t>
      </w:r>
    </w:p>
    <w:p w:rsidR="007650A7" w:rsidRPr="007650A7" w:rsidRDefault="007650A7" w:rsidP="007650A7">
      <w:pPr>
        <w:numPr>
          <w:ilvl w:val="0"/>
          <w:numId w:val="5"/>
        </w:numPr>
      </w:pPr>
      <w:r w:rsidRPr="007650A7">
        <w:rPr>
          <w:b/>
          <w:bCs/>
        </w:rPr>
        <w:t>Rows:</w:t>
      </w:r>
      <w:r w:rsidRPr="007650A7">
        <w:t xml:space="preserve"> Channel</w:t>
      </w:r>
    </w:p>
    <w:p w:rsidR="007650A7" w:rsidRPr="007650A7" w:rsidRDefault="007650A7" w:rsidP="007650A7">
      <w:pPr>
        <w:numPr>
          <w:ilvl w:val="0"/>
          <w:numId w:val="5"/>
        </w:numPr>
      </w:pPr>
      <w:r w:rsidRPr="007650A7">
        <w:rPr>
          <w:b/>
          <w:bCs/>
        </w:rPr>
        <w:t>Columns:</w:t>
      </w:r>
      <w:r w:rsidRPr="007650A7">
        <w:t xml:space="preserve"> Campaign</w:t>
      </w:r>
    </w:p>
    <w:p w:rsidR="007650A7" w:rsidRPr="007650A7" w:rsidRDefault="007650A7" w:rsidP="007650A7">
      <w:pPr>
        <w:numPr>
          <w:ilvl w:val="0"/>
          <w:numId w:val="5"/>
        </w:numPr>
      </w:pPr>
      <w:r w:rsidRPr="007650A7">
        <w:rPr>
          <w:b/>
          <w:bCs/>
        </w:rPr>
        <w:t>Values:</w:t>
      </w:r>
      <w:r w:rsidRPr="007650A7">
        <w:t xml:space="preserve"> Sum of Sales ($)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1780"/>
        <w:gridCol w:w="1880"/>
        <w:gridCol w:w="1180"/>
        <w:gridCol w:w="1300"/>
      </w:tblGrid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Customer Type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(All)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Sum of Sales ($)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Column Labels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Row Labels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Email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2,952.37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$4,956.94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7,909.31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Instagram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2,162.90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$1,710.51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3,873.41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Web Banner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   754.29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$2,122.59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2,876.88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8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            5,869.56 </w:t>
            </w:r>
          </w:p>
        </w:tc>
        <w:tc>
          <w:tcPr>
            <w:tcW w:w="11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$8,790.04 </w:t>
            </w:r>
          </w:p>
        </w:tc>
        <w:tc>
          <w:tcPr>
            <w:tcW w:w="130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$14,659.60 </w:t>
            </w:r>
          </w:p>
        </w:tc>
      </w:tr>
    </w:tbl>
    <w:p w:rsidR="007650A7" w:rsidRDefault="007650A7" w:rsidP="007650A7"/>
    <w:p w:rsidR="007650A7" w:rsidRPr="007650A7" w:rsidRDefault="007650A7" w:rsidP="007650A7">
      <w:pPr>
        <w:pStyle w:val="Heading2"/>
      </w:pPr>
      <w:r w:rsidRPr="007650A7">
        <w:t>Matrix 4: New Customer Acquisition Matrix</w:t>
      </w:r>
    </w:p>
    <w:p w:rsidR="007650A7" w:rsidRPr="007650A7" w:rsidRDefault="007650A7" w:rsidP="007650A7">
      <w:pPr>
        <w:numPr>
          <w:ilvl w:val="0"/>
          <w:numId w:val="6"/>
        </w:numPr>
      </w:pPr>
      <w:r w:rsidRPr="007650A7">
        <w:rPr>
          <w:b/>
          <w:bCs/>
        </w:rPr>
        <w:t>Slicer Filter:</w:t>
      </w:r>
      <w:r w:rsidRPr="007650A7">
        <w:t xml:space="preserve"> Customer Type = New</w:t>
      </w:r>
    </w:p>
    <w:p w:rsidR="007650A7" w:rsidRPr="007650A7" w:rsidRDefault="007650A7" w:rsidP="007650A7">
      <w:pPr>
        <w:numPr>
          <w:ilvl w:val="0"/>
          <w:numId w:val="6"/>
        </w:numPr>
      </w:pPr>
      <w:r w:rsidRPr="007650A7">
        <w:rPr>
          <w:b/>
          <w:bCs/>
        </w:rPr>
        <w:t>Rows:</w:t>
      </w:r>
      <w:r w:rsidRPr="007650A7">
        <w:t xml:space="preserve"> Channel</w:t>
      </w:r>
    </w:p>
    <w:p w:rsidR="007650A7" w:rsidRPr="007650A7" w:rsidRDefault="007650A7" w:rsidP="007650A7">
      <w:pPr>
        <w:numPr>
          <w:ilvl w:val="0"/>
          <w:numId w:val="6"/>
        </w:numPr>
      </w:pPr>
      <w:r w:rsidRPr="007650A7">
        <w:rPr>
          <w:b/>
          <w:bCs/>
        </w:rPr>
        <w:t>Columns:</w:t>
      </w:r>
      <w:r w:rsidRPr="007650A7">
        <w:t xml:space="preserve"> Campaign</w:t>
      </w:r>
    </w:p>
    <w:p w:rsidR="007650A7" w:rsidRPr="007650A7" w:rsidRDefault="007650A7" w:rsidP="007650A7">
      <w:pPr>
        <w:numPr>
          <w:ilvl w:val="0"/>
          <w:numId w:val="6"/>
        </w:numPr>
      </w:pPr>
      <w:r w:rsidRPr="007650A7">
        <w:rPr>
          <w:b/>
          <w:bCs/>
        </w:rPr>
        <w:t>Values:</w:t>
      </w:r>
      <w:r w:rsidRPr="007650A7">
        <w:t xml:space="preserve"> Sum of Sales ($)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1780"/>
        <w:gridCol w:w="1880"/>
        <w:gridCol w:w="1180"/>
        <w:gridCol w:w="1300"/>
      </w:tblGrid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Customer Type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New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Sum of Sales ($)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Column Labels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lastRenderedPageBreak/>
              <w:t>Row Labels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Email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2,124.47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$1,382.38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3,506.85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Instagram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   969.46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416.14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1,385.60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Web Banner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   633.06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318.92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951.98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8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            3,726.99 </w:t>
            </w:r>
          </w:p>
        </w:tc>
        <w:tc>
          <w:tcPr>
            <w:tcW w:w="11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$2,117.44 </w:t>
            </w:r>
          </w:p>
        </w:tc>
        <w:tc>
          <w:tcPr>
            <w:tcW w:w="130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  5,844.43 </w:t>
            </w:r>
          </w:p>
        </w:tc>
      </w:tr>
    </w:tbl>
    <w:p w:rsidR="007650A7" w:rsidRDefault="007650A7" w:rsidP="007650A7"/>
    <w:p w:rsidR="007650A7" w:rsidRPr="007650A7" w:rsidRDefault="007650A7" w:rsidP="007650A7">
      <w:pPr>
        <w:pStyle w:val="Heading2"/>
      </w:pPr>
      <w:r w:rsidRPr="007650A7">
        <w:t>Matrix 5: Existing Customer Re-engagement Matrix</w:t>
      </w:r>
    </w:p>
    <w:p w:rsidR="007650A7" w:rsidRPr="007650A7" w:rsidRDefault="007650A7" w:rsidP="007650A7">
      <w:pPr>
        <w:numPr>
          <w:ilvl w:val="0"/>
          <w:numId w:val="7"/>
        </w:numPr>
      </w:pPr>
      <w:r w:rsidRPr="007650A7">
        <w:rPr>
          <w:b/>
          <w:bCs/>
        </w:rPr>
        <w:t>Slicer Filter:</w:t>
      </w:r>
      <w:r w:rsidRPr="007650A7">
        <w:t xml:space="preserve"> Customer Type = Existing</w:t>
      </w:r>
    </w:p>
    <w:p w:rsidR="007650A7" w:rsidRPr="007650A7" w:rsidRDefault="007650A7" w:rsidP="007650A7">
      <w:pPr>
        <w:numPr>
          <w:ilvl w:val="0"/>
          <w:numId w:val="7"/>
        </w:numPr>
      </w:pPr>
      <w:r w:rsidRPr="007650A7">
        <w:rPr>
          <w:b/>
          <w:bCs/>
        </w:rPr>
        <w:t>Rows:</w:t>
      </w:r>
      <w:r w:rsidRPr="007650A7">
        <w:t xml:space="preserve"> Channel</w:t>
      </w:r>
    </w:p>
    <w:p w:rsidR="007650A7" w:rsidRPr="007650A7" w:rsidRDefault="007650A7" w:rsidP="007650A7">
      <w:pPr>
        <w:numPr>
          <w:ilvl w:val="0"/>
          <w:numId w:val="7"/>
        </w:numPr>
      </w:pPr>
      <w:r w:rsidRPr="007650A7">
        <w:rPr>
          <w:b/>
          <w:bCs/>
        </w:rPr>
        <w:t>Columns:</w:t>
      </w:r>
      <w:r w:rsidRPr="007650A7">
        <w:t xml:space="preserve"> Campaign</w:t>
      </w:r>
    </w:p>
    <w:p w:rsidR="007650A7" w:rsidRPr="007650A7" w:rsidRDefault="007650A7" w:rsidP="007650A7">
      <w:pPr>
        <w:numPr>
          <w:ilvl w:val="0"/>
          <w:numId w:val="7"/>
        </w:numPr>
      </w:pPr>
      <w:r w:rsidRPr="007650A7">
        <w:rPr>
          <w:b/>
          <w:bCs/>
        </w:rPr>
        <w:t>Values:</w:t>
      </w:r>
      <w:r w:rsidRPr="007650A7">
        <w:t xml:space="preserve"> Sum of Sales ($)</w:t>
      </w:r>
    </w:p>
    <w:tbl>
      <w:tblPr>
        <w:tblW w:w="6140" w:type="dxa"/>
        <w:tblLook w:val="04A0" w:firstRow="1" w:lastRow="0" w:firstColumn="1" w:lastColumn="0" w:noHBand="0" w:noVBand="1"/>
      </w:tblPr>
      <w:tblGrid>
        <w:gridCol w:w="1780"/>
        <w:gridCol w:w="1880"/>
        <w:gridCol w:w="1180"/>
        <w:gridCol w:w="1300"/>
      </w:tblGrid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Customer Type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Existing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Sum of Sales ($)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Column Labels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Row Labels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Email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   827.90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$3,574.56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4,402.46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Instagram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1,193.44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$1,294.37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2,487.81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Web Banner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             121.23 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$1,803.67 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color w:val="000000"/>
                <w:lang w:eastAsia="en-GB"/>
              </w:rPr>
              <w:t xml:space="preserve"> $  1,924.90 </w:t>
            </w:r>
          </w:p>
        </w:tc>
      </w:tr>
      <w:tr w:rsidR="007650A7" w:rsidRPr="007650A7" w:rsidTr="007650A7">
        <w:trPr>
          <w:trHeight w:val="280"/>
        </w:trPr>
        <w:tc>
          <w:tcPr>
            <w:tcW w:w="17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8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            2,142.57 </w:t>
            </w:r>
          </w:p>
        </w:tc>
        <w:tc>
          <w:tcPr>
            <w:tcW w:w="118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$6,672.60 </w:t>
            </w:r>
          </w:p>
        </w:tc>
        <w:tc>
          <w:tcPr>
            <w:tcW w:w="130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7650A7" w:rsidRPr="007650A7" w:rsidRDefault="007650A7" w:rsidP="007650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7650A7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 xml:space="preserve"> $  8,815.17 </w:t>
            </w:r>
          </w:p>
        </w:tc>
      </w:tr>
    </w:tbl>
    <w:p w:rsidR="007650A7" w:rsidRDefault="007650A7" w:rsidP="007650A7"/>
    <w:p w:rsidR="00C3065B" w:rsidRPr="00C3065B" w:rsidRDefault="00C3065B" w:rsidP="00C3065B">
      <w:pPr>
        <w:pStyle w:val="Heading2"/>
      </w:pPr>
      <w:r w:rsidRPr="00C3065B">
        <w:t>Matrix 6: Channel Conversion Efficiency &amp; Volume Contribution Matrix</w:t>
      </w:r>
    </w:p>
    <w:p w:rsidR="00C3065B" w:rsidRPr="00C3065B" w:rsidRDefault="00C3065B" w:rsidP="00C3065B">
      <w:pPr>
        <w:numPr>
          <w:ilvl w:val="0"/>
          <w:numId w:val="9"/>
        </w:numPr>
      </w:pPr>
      <w:r w:rsidRPr="00C3065B">
        <w:rPr>
          <w:b/>
          <w:bCs/>
        </w:rPr>
        <w:t>Filter:</w:t>
      </w:r>
      <w:r w:rsidRPr="00C3065B">
        <w:t xml:space="preserve"> Customer Type = (All)</w:t>
      </w:r>
    </w:p>
    <w:p w:rsidR="00C3065B" w:rsidRPr="00C3065B" w:rsidRDefault="00C3065B" w:rsidP="00C3065B">
      <w:pPr>
        <w:numPr>
          <w:ilvl w:val="0"/>
          <w:numId w:val="9"/>
        </w:numPr>
      </w:pPr>
      <w:r w:rsidRPr="00C3065B">
        <w:rPr>
          <w:b/>
          <w:bCs/>
        </w:rPr>
        <w:t>Rows:</w:t>
      </w:r>
      <w:r w:rsidRPr="00C3065B">
        <w:t xml:space="preserve"> Channel</w:t>
      </w:r>
    </w:p>
    <w:p w:rsidR="00C3065B" w:rsidRPr="00C3065B" w:rsidRDefault="00C3065B" w:rsidP="00C3065B">
      <w:pPr>
        <w:numPr>
          <w:ilvl w:val="0"/>
          <w:numId w:val="9"/>
        </w:numPr>
      </w:pPr>
      <w:r w:rsidRPr="00C3065B">
        <w:rPr>
          <w:b/>
          <w:bCs/>
        </w:rPr>
        <w:t>Columns:</w:t>
      </w:r>
      <w:r w:rsidRPr="00C3065B">
        <w:t xml:space="preserve"> Campaign Type</w:t>
      </w:r>
    </w:p>
    <w:p w:rsidR="00C3065B" w:rsidRPr="00C3065B" w:rsidRDefault="00C3065B" w:rsidP="00C3065B">
      <w:pPr>
        <w:numPr>
          <w:ilvl w:val="0"/>
          <w:numId w:val="9"/>
        </w:numPr>
      </w:pPr>
      <w:r w:rsidRPr="00C3065B">
        <w:rPr>
          <w:b/>
          <w:bCs/>
        </w:rPr>
        <w:lastRenderedPageBreak/>
        <w:t>Values:</w:t>
      </w:r>
      <w:r w:rsidRPr="00C3065B">
        <w:t xml:space="preserve"> Sum of Converted</w:t>
      </w:r>
    </w:p>
    <w:tbl>
      <w:tblPr>
        <w:tblW w:w="6842" w:type="dxa"/>
        <w:tblLook w:val="04A0" w:firstRow="1" w:lastRow="0" w:firstColumn="1" w:lastColumn="0" w:noHBand="0" w:noVBand="1"/>
      </w:tblPr>
      <w:tblGrid>
        <w:gridCol w:w="1611"/>
        <w:gridCol w:w="974"/>
        <w:gridCol w:w="625"/>
        <w:gridCol w:w="840"/>
        <w:gridCol w:w="1231"/>
        <w:gridCol w:w="1670"/>
      </w:tblGrid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Customer Type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(All)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Sum of Converted (1=yes, 0=no)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Column Labels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Row Labels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813" w:type="dxa"/>
            <w:tcBorders>
              <w:top w:val="nil"/>
              <w:left w:val="nil"/>
              <w:bottom w:val="single" w:sz="4" w:space="0" w:color="44B3E1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Total Conversion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Volume Share Conversions</w:t>
            </w: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Email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41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72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113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113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47%</w:t>
            </w: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proofErr w:type="spellStart"/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Instagram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35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29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64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64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27%</w:t>
            </w: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Web Banner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17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45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62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62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26%</w:t>
            </w: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Grand Total</w:t>
            </w:r>
          </w:p>
        </w:tc>
        <w:tc>
          <w:tcPr>
            <w:tcW w:w="940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93</w:t>
            </w:r>
          </w:p>
        </w:tc>
        <w:tc>
          <w:tcPr>
            <w:tcW w:w="625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146</w:t>
            </w:r>
          </w:p>
        </w:tc>
        <w:tc>
          <w:tcPr>
            <w:tcW w:w="813" w:type="dxa"/>
            <w:tcBorders>
              <w:top w:val="single" w:sz="4" w:space="0" w:color="44B3E1"/>
              <w:left w:val="nil"/>
              <w:bottom w:val="nil"/>
              <w:right w:val="nil"/>
            </w:tcBorders>
            <w:shd w:val="clear" w:color="C0E6F5" w:fill="C0E6F5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239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239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100%</w:t>
            </w:r>
          </w:p>
        </w:tc>
      </w:tr>
      <w:tr w:rsidR="00C3065B" w:rsidRPr="00C3065B" w:rsidTr="009E18B9">
        <w:trPr>
          <w:trHeight w:val="239"/>
        </w:trPr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Overall  Campaign Conversion Rate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color w:val="000000"/>
                <w:lang w:eastAsia="en-GB"/>
              </w:rPr>
              <w:t> </w:t>
            </w:r>
          </w:p>
        </w:tc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000000" w:fill="F7C7AC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  <w:r w:rsidRPr="00C3065B"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  <w:t>48%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065B" w:rsidRPr="00C3065B" w:rsidRDefault="00C3065B" w:rsidP="00C306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n-GB"/>
              </w:rPr>
            </w:pPr>
          </w:p>
        </w:tc>
      </w:tr>
    </w:tbl>
    <w:p w:rsidR="00C3065B" w:rsidRPr="007650A7" w:rsidRDefault="00C3065B" w:rsidP="007650A7"/>
    <w:p w:rsidR="007650A7" w:rsidRPr="007650A7" w:rsidRDefault="007650A7" w:rsidP="007650A7">
      <w:pPr>
        <w:pStyle w:val="Heading2"/>
      </w:pPr>
      <w:r w:rsidRPr="007650A7">
        <w:t>Core Insight Uncovered via Technical Analysis</w:t>
      </w:r>
      <w:bookmarkStart w:id="0" w:name="_GoBack"/>
      <w:bookmarkEnd w:id="0"/>
    </w:p>
    <w:p w:rsidR="00C3065B" w:rsidRPr="00C3065B" w:rsidRDefault="00C3065B" w:rsidP="00C3065B">
      <w:r w:rsidRPr="00C3065B">
        <w:t>Applying the Customer Type slicer alongside channel conversion analysis exposes a critical strategic divergence in campaign effectiveness:</w:t>
      </w:r>
    </w:p>
    <w:p w:rsidR="00C3065B" w:rsidRPr="00C3065B" w:rsidRDefault="00C3065B" w:rsidP="00C3065B">
      <w:pPr>
        <w:numPr>
          <w:ilvl w:val="0"/>
          <w:numId w:val="10"/>
        </w:numPr>
      </w:pPr>
      <w:r w:rsidRPr="00C3065B">
        <w:rPr>
          <w:b/>
          <w:bCs/>
        </w:rPr>
        <w:t>New Customer Acquisition (Growth Driver):</w:t>
      </w:r>
      <w:r w:rsidRPr="00C3065B">
        <w:t xml:space="preserve"> </w:t>
      </w:r>
      <w:r w:rsidRPr="00C3065B">
        <w:rPr>
          <w:b/>
          <w:bCs/>
        </w:rPr>
        <w:t>Campaign A</w:t>
      </w:r>
      <w:r w:rsidRPr="00C3065B">
        <w:t xml:space="preserve"> is the primary engine for acquiring new buyers, generating </w:t>
      </w:r>
      <w:r w:rsidRPr="00C3065B">
        <w:rPr>
          <w:b/>
          <w:bCs/>
        </w:rPr>
        <w:t>63.77%</w:t>
      </w:r>
      <w:r w:rsidRPr="00C3065B">
        <w:t xml:space="preserve"> of all </w:t>
      </w:r>
      <w:r w:rsidRPr="00C3065B">
        <w:rPr>
          <w:b/>
          <w:bCs/>
        </w:rPr>
        <w:t>New Customer</w:t>
      </w:r>
      <w:r w:rsidRPr="00C3065B">
        <w:t xml:space="preserve"> revenue ($3,726.99 out of $5,844.43). </w:t>
      </w:r>
      <w:r w:rsidRPr="00C3065B">
        <w:rPr>
          <w:b/>
          <w:bCs/>
        </w:rPr>
        <w:t>Email</w:t>
      </w:r>
      <w:r w:rsidRPr="00C3065B">
        <w:t xml:space="preserve"> and </w:t>
      </w:r>
      <w:proofErr w:type="spellStart"/>
      <w:r w:rsidRPr="00C3065B">
        <w:rPr>
          <w:b/>
          <w:bCs/>
        </w:rPr>
        <w:t>Instagram</w:t>
      </w:r>
      <w:proofErr w:type="spellEnd"/>
      <w:r w:rsidRPr="00C3065B">
        <w:t xml:space="preserve"> served as the most influential entry </w:t>
      </w:r>
      <w:proofErr w:type="spellStart"/>
      <w:r w:rsidRPr="00C3065B">
        <w:t>touchpoints</w:t>
      </w:r>
      <w:proofErr w:type="spellEnd"/>
      <w:r w:rsidRPr="00C3065B">
        <w:t xml:space="preserve">, generating $2,124.47 and $969.46 in new customer sales respectively. </w:t>
      </w:r>
    </w:p>
    <w:p w:rsidR="00C3065B" w:rsidRPr="00C3065B" w:rsidRDefault="00C3065B" w:rsidP="00C3065B">
      <w:pPr>
        <w:numPr>
          <w:ilvl w:val="0"/>
          <w:numId w:val="10"/>
        </w:numPr>
      </w:pPr>
      <w:r w:rsidRPr="00C3065B">
        <w:rPr>
          <w:b/>
          <w:bCs/>
        </w:rPr>
        <w:t>Existing Customer Retention (Value Driver):</w:t>
      </w:r>
      <w:r w:rsidRPr="00C3065B">
        <w:t xml:space="preserve"> </w:t>
      </w:r>
      <w:r w:rsidRPr="00C3065B">
        <w:rPr>
          <w:b/>
          <w:bCs/>
        </w:rPr>
        <w:t>Campaign B</w:t>
      </w:r>
      <w:r w:rsidRPr="00C3065B">
        <w:t xml:space="preserve"> dominates existing customer re-engagement, driving </w:t>
      </w:r>
      <w:r w:rsidRPr="00C3065B">
        <w:rPr>
          <w:b/>
          <w:bCs/>
        </w:rPr>
        <w:t>75.69%</w:t>
      </w:r>
      <w:r w:rsidRPr="00C3065B">
        <w:t xml:space="preserve"> of all </w:t>
      </w:r>
      <w:r w:rsidRPr="00C3065B">
        <w:rPr>
          <w:b/>
          <w:bCs/>
        </w:rPr>
        <w:t>Existing Customer</w:t>
      </w:r>
      <w:r w:rsidRPr="00C3065B">
        <w:t xml:space="preserve"> revenue ($6,672.60 out of $8,815.17) and capturing </w:t>
      </w:r>
      <w:r w:rsidRPr="00C3065B">
        <w:rPr>
          <w:b/>
          <w:bCs/>
        </w:rPr>
        <w:t>61.09%</w:t>
      </w:r>
      <w:r w:rsidRPr="00C3065B">
        <w:t xml:space="preserve"> of total overall </w:t>
      </w:r>
      <w:r w:rsidRPr="00C3065B">
        <w:lastRenderedPageBreak/>
        <w:t xml:space="preserve">conversions (146 out of 239). </w:t>
      </w:r>
      <w:r w:rsidRPr="00C3065B">
        <w:rPr>
          <w:b/>
          <w:bCs/>
        </w:rPr>
        <w:t>Email</w:t>
      </w:r>
      <w:r w:rsidRPr="00C3065B">
        <w:t xml:space="preserve"> was the standout channel for repeat purchases, driving $3,574.56 in existing customer revenue. </w:t>
      </w:r>
    </w:p>
    <w:p w:rsidR="00C3065B" w:rsidRPr="00C3065B" w:rsidRDefault="00C3065B" w:rsidP="00C3065B">
      <w:pPr>
        <w:numPr>
          <w:ilvl w:val="0"/>
          <w:numId w:val="10"/>
        </w:numPr>
      </w:pPr>
      <w:r w:rsidRPr="00C3065B">
        <w:rPr>
          <w:b/>
          <w:bCs/>
        </w:rPr>
        <w:t>Channel Conversion Efficiency:</w:t>
      </w:r>
      <w:r w:rsidRPr="00C3065B">
        <w:t xml:space="preserve"> While Campaign B delivered higher raw conversion volume via Email (72 conversions) and Web Banners (45 conversions), </w:t>
      </w:r>
      <w:r w:rsidRPr="00C3065B">
        <w:rPr>
          <w:b/>
          <w:bCs/>
        </w:rPr>
        <w:t xml:space="preserve">Campaign A achieved higher efficiency on </w:t>
      </w:r>
      <w:proofErr w:type="spellStart"/>
      <w:r w:rsidRPr="00C3065B">
        <w:rPr>
          <w:b/>
          <w:bCs/>
        </w:rPr>
        <w:t>Instagram</w:t>
      </w:r>
      <w:proofErr w:type="spellEnd"/>
      <w:r w:rsidRPr="00C3065B">
        <w:t xml:space="preserve">, delivering 35 conversions compared to Campaign B's 29. Overall, </w:t>
      </w:r>
      <w:r w:rsidRPr="00C3065B">
        <w:rPr>
          <w:b/>
          <w:bCs/>
        </w:rPr>
        <w:t>Email</w:t>
      </w:r>
      <w:r w:rsidRPr="00C3065B">
        <w:t xml:space="preserve"> proved to be the most efficient channel across both customer segments, delivering a </w:t>
      </w:r>
      <w:r w:rsidRPr="00C3065B">
        <w:rPr>
          <w:b/>
          <w:bCs/>
        </w:rPr>
        <w:t>22.60% channel conversion rate</w:t>
      </w:r>
      <w:r w:rsidRPr="00C3065B">
        <w:t xml:space="preserve"> and accounting for </w:t>
      </w:r>
      <w:r w:rsidRPr="00C3065B">
        <w:rPr>
          <w:b/>
          <w:bCs/>
        </w:rPr>
        <w:t>47.28% of total campaign conversions</w:t>
      </w:r>
      <w:r w:rsidRPr="00C3065B">
        <w:t>.</w:t>
      </w:r>
    </w:p>
    <w:p w:rsidR="007650A7" w:rsidRPr="007650A7" w:rsidRDefault="007650A7" w:rsidP="00C3065B"/>
    <w:sectPr w:rsidR="007650A7" w:rsidRPr="007650A7" w:rsidSect="007650A7">
      <w:pgSz w:w="16838" w:h="11906" w:orient="landscape"/>
      <w:pgMar w:top="1440" w:right="1440" w:bottom="1440" w:left="144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C2667"/>
    <w:multiLevelType w:val="multilevel"/>
    <w:tmpl w:val="D22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26431"/>
    <w:multiLevelType w:val="multilevel"/>
    <w:tmpl w:val="FEA0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C66313"/>
    <w:multiLevelType w:val="multilevel"/>
    <w:tmpl w:val="40B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961590"/>
    <w:multiLevelType w:val="multilevel"/>
    <w:tmpl w:val="DCAA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116660"/>
    <w:multiLevelType w:val="multilevel"/>
    <w:tmpl w:val="7402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50A7B"/>
    <w:multiLevelType w:val="multilevel"/>
    <w:tmpl w:val="676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623F89"/>
    <w:multiLevelType w:val="multilevel"/>
    <w:tmpl w:val="535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6C01F9"/>
    <w:multiLevelType w:val="multilevel"/>
    <w:tmpl w:val="BD3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AC1210"/>
    <w:multiLevelType w:val="multilevel"/>
    <w:tmpl w:val="28A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44976E5"/>
    <w:multiLevelType w:val="multilevel"/>
    <w:tmpl w:val="16B4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7"/>
  </w:num>
  <w:num w:numId="6">
    <w:abstractNumId w:val="8"/>
  </w:num>
  <w:num w:numId="7">
    <w:abstractNumId w:val="9"/>
  </w:num>
  <w:num w:numId="8">
    <w:abstractNumId w:val="6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0A7"/>
    <w:rsid w:val="00124852"/>
    <w:rsid w:val="007650A7"/>
    <w:rsid w:val="007B7C07"/>
    <w:rsid w:val="009E18B9"/>
    <w:rsid w:val="00C3065B"/>
    <w:rsid w:val="00C6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579724-66CA-46E0-B3DA-67B3D524D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0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0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0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650A7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50A7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0A7"/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2026-09-18T19:00:00Z</dcterms:created>
  <dcterms:modified xsi:type="dcterms:W3CDTF">2026-09-23T23:46:00Z</dcterms:modified>
</cp:coreProperties>
</file>