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EFBE" w14:textId="77777777" w:rsidR="00D12BF1" w:rsidRDefault="00D12BF1" w:rsidP="00D12BF1">
      <w:pPr>
        <w:pStyle w:val="Title"/>
        <w:spacing w:after="240" w:line="480" w:lineRule="auto"/>
      </w:pPr>
      <w:r>
        <w:rPr>
          <w:rFonts w:ascii="Times New Roman" w:eastAsia="Times New Roman" w:hAnsi="Times New Roman" w:cs="Times New Roman"/>
          <w:b/>
          <w:bCs/>
          <w:sz w:val="32"/>
          <w:szCs w:val="32"/>
        </w:rPr>
        <w:t>Clearspace Software Engineering Enhancement Narrative</w:t>
      </w:r>
    </w:p>
    <w:p w14:paraId="41432005" w14:textId="77777777" w:rsidR="00D12BF1" w:rsidRDefault="00D12BF1" w:rsidP="00D12BF1">
      <w:r>
        <w:rPr>
          <w:rFonts w:eastAsia="Times New Roman" w:cs="Times New Roman"/>
          <w:szCs w:val="24"/>
        </w:rPr>
        <w:t>Payton Castle</w:t>
      </w:r>
    </w:p>
    <w:p w14:paraId="47302B0B" w14:textId="77777777" w:rsidR="00D12BF1" w:rsidRDefault="00D12BF1" w:rsidP="00D12BF1">
      <w:r>
        <w:rPr>
          <w:rFonts w:eastAsia="Times New Roman" w:cs="Times New Roman"/>
          <w:szCs w:val="24"/>
        </w:rPr>
        <w:t>CS 499 Milestone Two</w:t>
      </w:r>
    </w:p>
    <w:p w14:paraId="1DF02CED" w14:textId="77777777" w:rsidR="00D12BF1" w:rsidRDefault="00D12BF1" w:rsidP="00D12BF1">
      <w:pPr>
        <w:spacing w:after="240"/>
      </w:pPr>
      <w:r>
        <w:rPr>
          <w:rFonts w:eastAsia="Times New Roman" w:cs="Times New Roman"/>
          <w:szCs w:val="24"/>
        </w:rPr>
        <w:t>September 15, 2026</w:t>
      </w:r>
    </w:p>
    <w:p w14:paraId="21F8311A" w14:textId="77777777" w:rsidR="00D12BF1" w:rsidRDefault="00D12BF1" w:rsidP="00D12BF1">
      <w:pPr>
        <w:pStyle w:val="Heading1"/>
        <w:spacing w:before="280" w:after="120" w:line="480" w:lineRule="auto"/>
      </w:pPr>
      <w:r>
        <w:rPr>
          <w:rFonts w:ascii="Times New Roman" w:eastAsia="Times New Roman" w:hAnsi="Times New Roman" w:cs="Times New Roman"/>
          <w:b/>
          <w:bCs/>
          <w:sz w:val="24"/>
          <w:szCs w:val="24"/>
        </w:rPr>
        <w:t>Artifact Background</w:t>
      </w:r>
    </w:p>
    <w:p w14:paraId="49808457" w14:textId="77777777" w:rsidR="00D12BF1" w:rsidRDefault="00D12BF1" w:rsidP="00D12BF1">
      <w:pPr>
        <w:spacing w:after="160"/>
      </w:pPr>
      <w:r>
        <w:rPr>
          <w:rFonts w:eastAsia="Times New Roman" w:cs="Times New Roman"/>
          <w:szCs w:val="24"/>
        </w:rPr>
        <w:t>Clearspace is a Windows file manager I built in August 2026 using C# and Windows Presentation Foundation (WPF). It lets users browse folders, search for files, add tags, and copy, move, rename, and delete files. For this milestone, I kept all of those features and improved how the code is organized, how it reports the results of file operations, and how it is tested.</w:t>
      </w:r>
    </w:p>
    <w:p w14:paraId="6261EBE6" w14:textId="77777777" w:rsidR="00D12BF1" w:rsidRDefault="00D12BF1" w:rsidP="00D12BF1">
      <w:pPr>
        <w:pStyle w:val="Heading1"/>
        <w:spacing w:before="280" w:after="120" w:line="480" w:lineRule="auto"/>
      </w:pPr>
      <w:r>
        <w:rPr>
          <w:rFonts w:ascii="Times New Roman" w:eastAsia="Times New Roman" w:hAnsi="Times New Roman" w:cs="Times New Roman"/>
          <w:b/>
          <w:bCs/>
          <w:sz w:val="24"/>
          <w:szCs w:val="24"/>
        </w:rPr>
        <w:t>Why I Chose Clearspace and What I Improved</w:t>
      </w:r>
    </w:p>
    <w:p w14:paraId="61A3BEC7" w14:textId="77777777" w:rsidR="00D12BF1" w:rsidRDefault="00D12BF1" w:rsidP="00D12BF1">
      <w:pPr>
        <w:spacing w:after="160"/>
      </w:pPr>
      <w:r>
        <w:rPr>
          <w:rFonts w:eastAsia="Times New Roman" w:cs="Times New Roman"/>
          <w:szCs w:val="24"/>
        </w:rPr>
        <w:t>I chose Clearspace because it is a real application with several parts that depend on each other: a user interface, searches that run in the background, and file operations that can fail in many ways. That gave me room to make actual design decisions instead of just adding a new screen or button.</w:t>
      </w:r>
    </w:p>
    <w:p w14:paraId="61DACB88" w14:textId="3442465A" w:rsidR="00D12BF1" w:rsidRPr="001F377A" w:rsidRDefault="00D12BF1" w:rsidP="0062727C">
      <w:pPr>
        <w:spacing w:after="160"/>
        <w:rPr>
          <w:i/>
          <w:iCs/>
        </w:rPr>
      </w:pPr>
      <w:r w:rsidRPr="0062727C">
        <w:rPr>
          <w:rFonts w:eastAsia="Times New Roman" w:cs="Times New Roman"/>
          <w:b/>
          <w:bCs/>
          <w:i/>
          <w:iCs/>
          <w:szCs w:val="24"/>
        </w:rPr>
        <w:t>Separating responsibilities</w:t>
      </w:r>
      <w:r>
        <w:rPr>
          <w:rFonts w:eastAsia="Times New Roman" w:cs="Times New Roman"/>
          <w:i/>
          <w:iCs/>
          <w:szCs w:val="24"/>
        </w:rPr>
        <w:t>.</w:t>
      </w:r>
      <w:r>
        <w:rPr>
          <w:rFonts w:eastAsia="Times New Roman" w:cs="Times New Roman"/>
          <w:szCs w:val="24"/>
        </w:rPr>
        <w:t xml:space="preserve"> The project already split its code into models, commands, and services, but one class, MainViewModel, was doing too much. I moved search handling into SearchCoordinator, folder loading into NavigationCoordinator, and sidebar state into SidebarViewModel. Each piece can now be read and tested on its own, without starting the whole interface. The trade-off is more classes to navigate, but each one is smaller and easier to understand.</w:t>
      </w:r>
    </w:p>
    <w:p w14:paraId="21BF082F" w14:textId="77777777" w:rsidR="00D12BF1" w:rsidRDefault="00D12BF1" w:rsidP="00D12BF1">
      <w:pPr>
        <w:spacing w:after="160"/>
      </w:pPr>
      <w:r w:rsidRPr="0062727C">
        <w:rPr>
          <w:rFonts w:eastAsia="Times New Roman" w:cs="Times New Roman"/>
          <w:b/>
          <w:bCs/>
          <w:i/>
          <w:iCs/>
          <w:szCs w:val="24"/>
        </w:rPr>
        <w:lastRenderedPageBreak/>
        <w:t>Clearer results for file operations.</w:t>
      </w:r>
      <w:r>
        <w:rPr>
          <w:rFonts w:eastAsia="Times New Roman" w:cs="Times New Roman"/>
          <w:szCs w:val="24"/>
        </w:rPr>
        <w:t xml:space="preserve"> Copy, move, rename, and delete used to return only true or false. They now return a FileOperationResult, which says whether the operation succeeded, was cancelled, or failed. It also keeps the Windows error details and a message for the user. This matters because canceling a copy should not look like a permission error. I also updated every place that calls these operations, since better information is useless if the interface ignores it.</w:t>
      </w:r>
    </w:p>
    <w:p w14:paraId="38A9BC81" w14:textId="77777777" w:rsidR="00D12BF1" w:rsidRDefault="00D12BF1" w:rsidP="00D12BF1">
      <w:pPr>
        <w:spacing w:after="160"/>
      </w:pPr>
      <w:r w:rsidRPr="0062727C">
        <w:rPr>
          <w:rFonts w:eastAsia="Times New Roman" w:cs="Times New Roman"/>
          <w:b/>
          <w:bCs/>
          <w:i/>
          <w:iCs/>
          <w:szCs w:val="24"/>
        </w:rPr>
        <w:t>Automated tests.</w:t>
      </w:r>
      <w:r>
        <w:rPr>
          <w:rFonts w:eastAsia="Times New Roman" w:cs="Times New Roman"/>
          <w:szCs w:val="24"/>
        </w:rPr>
        <w:t xml:space="preserve"> The project now has 87 automated tests, and all of them pass in the Release configuration. They cover search cancellation and duplicate removal, tag saving and assignment, indexing edge cases, and file-operation outcomes. The tests use controlled data, so I can simulate failures without deleting or moving real files. They give repeatable proof that these behaviors work, but they do not prove that every interaction in the interface is correct.</w:t>
      </w:r>
    </w:p>
    <w:p w14:paraId="62B17B00" w14:textId="77777777" w:rsidR="00D12BF1" w:rsidRDefault="00D12BF1" w:rsidP="00D12BF1">
      <w:pPr>
        <w:spacing w:after="160"/>
      </w:pPr>
      <w:r>
        <w:rPr>
          <w:rFonts w:eastAsia="Times New Roman" w:cs="Times New Roman"/>
          <w:szCs w:val="24"/>
        </w:rPr>
        <w:t>Together, these changes show refactoring, designing code so it can be tested, handling timing problems in background work, and writing automated tests.</w:t>
      </w:r>
    </w:p>
    <w:p w14:paraId="4DC89C8B" w14:textId="77777777" w:rsidR="00D12BF1" w:rsidRDefault="00D12BF1" w:rsidP="00D12BF1">
      <w:pPr>
        <w:pStyle w:val="Heading1"/>
        <w:spacing w:before="280" w:after="120" w:line="480" w:lineRule="auto"/>
      </w:pPr>
      <w:r>
        <w:rPr>
          <w:rFonts w:ascii="Times New Roman" w:eastAsia="Times New Roman" w:hAnsi="Times New Roman" w:cs="Times New Roman"/>
          <w:b/>
          <w:bCs/>
          <w:sz w:val="24"/>
          <w:szCs w:val="24"/>
        </w:rPr>
        <w:t>Reflection on Learning and Challenges</w:t>
      </w:r>
    </w:p>
    <w:p w14:paraId="242A6FC4" w14:textId="77777777" w:rsidR="00D12BF1" w:rsidRDefault="00D12BF1" w:rsidP="00D12BF1">
      <w:pPr>
        <w:spacing w:after="160"/>
      </w:pPr>
      <w:r>
        <w:rPr>
          <w:rFonts w:eastAsia="Times New Roman" w:cs="Times New Roman"/>
          <w:szCs w:val="24"/>
        </w:rPr>
        <w:t>The biggest lesson was to decide what each component owns before moving any code. Search was the hardest part because several sources can return results at different times. Canceling an old search is not enough. Late results from that old search also have to be blocked from replacing the results of a newer one. Separating the coordinator from its sources let me recreate these timing problems in controlled tests.</w:t>
      </w:r>
    </w:p>
    <w:p w14:paraId="0B0E81EE" w14:textId="75A9A067" w:rsidR="00D12BF1" w:rsidRDefault="00D12BF1" w:rsidP="00D12BF1">
      <w:pPr>
        <w:spacing w:after="160"/>
      </w:pPr>
      <w:r>
        <w:rPr>
          <w:rFonts w:eastAsia="Times New Roman" w:cs="Times New Roman"/>
          <w:szCs w:val="24"/>
        </w:rPr>
        <w:t xml:space="preserve">Testing also caught two bugs that my code review missed. A filter-only search such as ext:txt could skip results from subfolders, because the app treated “the index covers this folder” as proof that “the index can answer this query.” Also, clearing a search restored the folder’s </w:t>
      </w:r>
      <w:r>
        <w:rPr>
          <w:rFonts w:eastAsia="Times New Roman" w:cs="Times New Roman"/>
          <w:szCs w:val="24"/>
        </w:rPr>
        <w:lastRenderedPageBreak/>
        <w:t>items but not its status message. I fixed both and added regression tests, which are tests that make sure a fixed bug stays fixed.</w:t>
      </w:r>
    </w:p>
    <w:p w14:paraId="469B4520" w14:textId="77777777" w:rsidR="00D12BF1" w:rsidRDefault="00D12BF1" w:rsidP="00D12BF1">
      <w:pPr>
        <w:pStyle w:val="Heading1"/>
        <w:spacing w:before="280" w:after="120" w:line="480" w:lineRule="auto"/>
      </w:pPr>
      <w:r>
        <w:rPr>
          <w:rFonts w:ascii="Times New Roman" w:eastAsia="Times New Roman" w:hAnsi="Times New Roman" w:cs="Times New Roman"/>
          <w:b/>
          <w:bCs/>
          <w:sz w:val="24"/>
          <w:szCs w:val="24"/>
        </w:rPr>
        <w:t>Course Outcomes</w:t>
      </w:r>
    </w:p>
    <w:p w14:paraId="4DB7C945" w14:textId="2ECCE64E" w:rsidR="00D12BF1" w:rsidRDefault="00D12BF1" w:rsidP="00D12BF1">
      <w:pPr>
        <w:pStyle w:val="ListParagraph"/>
        <w:numPr>
          <w:ilvl w:val="0"/>
          <w:numId w:val="1"/>
        </w:numPr>
        <w:spacing w:after="100" w:line="480" w:lineRule="auto"/>
        <w:contextualSpacing w:val="0"/>
      </w:pPr>
      <w:r>
        <w:rPr>
          <w:rFonts w:ascii="Times New Roman" w:eastAsia="Times New Roman" w:hAnsi="Times New Roman" w:cs="Times New Roman"/>
          <w:b/>
          <w:bCs/>
        </w:rPr>
        <w:t xml:space="preserve">Collaboration: </w:t>
      </w:r>
      <w:r>
        <w:rPr>
          <w:rFonts w:ascii="Times New Roman" w:eastAsia="Times New Roman" w:hAnsi="Times New Roman" w:cs="Times New Roman"/>
        </w:rPr>
        <w:t>My code review video and the section-header comments in the source files make the code easier for others to read and review.</w:t>
      </w:r>
      <w:r>
        <w:t xml:space="preserve"> </w:t>
      </w:r>
      <w:r>
        <w:rPr>
          <w:rFonts w:ascii="Times New Roman" w:eastAsia="Times New Roman" w:hAnsi="Times New Roman" w:cs="Times New Roman"/>
        </w:rPr>
        <w:t>This milestone did not involve working with a team.</w:t>
      </w:r>
    </w:p>
    <w:p w14:paraId="1EB14472" w14:textId="0675D71D" w:rsidR="00D12BF1" w:rsidRDefault="00D12BF1" w:rsidP="00D12BF1">
      <w:pPr>
        <w:pStyle w:val="ListParagraph"/>
        <w:numPr>
          <w:ilvl w:val="0"/>
          <w:numId w:val="1"/>
        </w:numPr>
        <w:spacing w:after="100" w:line="480" w:lineRule="auto"/>
        <w:contextualSpacing w:val="0"/>
      </w:pPr>
      <w:r>
        <w:rPr>
          <w:rFonts w:ascii="Times New Roman" w:eastAsia="Times New Roman" w:hAnsi="Times New Roman" w:cs="Times New Roman"/>
          <w:b/>
          <w:bCs/>
        </w:rPr>
        <w:t>Communication:</w:t>
      </w:r>
      <w:r w:rsidR="0045417A">
        <w:rPr>
          <w:rFonts w:ascii="Times New Roman" w:eastAsia="Times New Roman" w:hAnsi="Times New Roman" w:cs="Times New Roman"/>
          <w:b/>
          <w:bCs/>
        </w:rPr>
        <w:t xml:space="preserve"> </w:t>
      </w:r>
      <w:r>
        <w:rPr>
          <w:rFonts w:ascii="Times New Roman" w:eastAsia="Times New Roman" w:hAnsi="Times New Roman" w:cs="Times New Roman"/>
        </w:rPr>
        <w:t>The code review, my implementation notes, and this narrative explain why I made each change and where its limits are.</w:t>
      </w:r>
    </w:p>
    <w:p w14:paraId="119B7DDE" w14:textId="603F1771" w:rsidR="00D12BF1" w:rsidRDefault="00D12BF1" w:rsidP="00D12BF1">
      <w:pPr>
        <w:pStyle w:val="ListParagraph"/>
        <w:numPr>
          <w:ilvl w:val="0"/>
          <w:numId w:val="1"/>
        </w:numPr>
        <w:spacing w:after="100" w:line="480" w:lineRule="auto"/>
        <w:contextualSpacing w:val="0"/>
      </w:pPr>
      <w:r>
        <w:rPr>
          <w:rFonts w:ascii="Times New Roman" w:eastAsia="Times New Roman" w:hAnsi="Times New Roman" w:cs="Times New Roman"/>
          <w:b/>
          <w:bCs/>
        </w:rPr>
        <w:t>Algorithms and design trade-offs:</w:t>
      </w:r>
      <w:r w:rsidR="00BA2C0B">
        <w:rPr>
          <w:rFonts w:ascii="Times New Roman" w:eastAsia="Times New Roman" w:hAnsi="Times New Roman" w:cs="Times New Roman"/>
          <w:b/>
          <w:bCs/>
        </w:rPr>
        <w:t xml:space="preserve"> </w:t>
      </w:r>
      <w:r>
        <w:rPr>
          <w:rFonts w:ascii="Times New Roman" w:eastAsia="Times New Roman" w:hAnsi="Times New Roman" w:cs="Times New Roman"/>
        </w:rPr>
        <w:t>Splitting up MainViewModel meant weighing more classes against clearer ones. The algorithm work, including traversal depth and folder-size calculations, is planned for Milestone Three.</w:t>
      </w:r>
    </w:p>
    <w:p w14:paraId="153866D2" w14:textId="6F732443" w:rsidR="00D12BF1" w:rsidRDefault="00D12BF1" w:rsidP="00D12BF1">
      <w:pPr>
        <w:pStyle w:val="ListParagraph"/>
        <w:numPr>
          <w:ilvl w:val="0"/>
          <w:numId w:val="1"/>
        </w:numPr>
        <w:spacing w:after="100" w:line="480" w:lineRule="auto"/>
        <w:contextualSpacing w:val="0"/>
      </w:pPr>
      <w:r>
        <w:rPr>
          <w:rFonts w:ascii="Times New Roman" w:eastAsia="Times New Roman" w:hAnsi="Times New Roman" w:cs="Times New Roman"/>
          <w:b/>
          <w:bCs/>
        </w:rPr>
        <w:t xml:space="preserve">Well-founded techniques and tools: </w:t>
      </w:r>
      <w:r>
        <w:rPr>
          <w:rFonts w:ascii="Times New Roman" w:eastAsia="Times New Roman" w:hAnsi="Times New Roman" w:cs="Times New Roman"/>
        </w:rPr>
        <w:t>I applied separation of responsibilities and repeatable testing to an existing application.</w:t>
      </w:r>
    </w:p>
    <w:p w14:paraId="2FCD5078" w14:textId="36E5F3F6" w:rsidR="00D12BF1" w:rsidRDefault="00D12BF1" w:rsidP="00D12BF1">
      <w:pPr>
        <w:pStyle w:val="ListParagraph"/>
        <w:numPr>
          <w:ilvl w:val="0"/>
          <w:numId w:val="1"/>
        </w:numPr>
        <w:spacing w:after="100" w:line="480" w:lineRule="auto"/>
        <w:contextualSpacing w:val="0"/>
      </w:pPr>
      <w:r>
        <w:rPr>
          <w:rFonts w:ascii="Times New Roman" w:eastAsia="Times New Roman" w:hAnsi="Times New Roman" w:cs="Times New Roman"/>
          <w:b/>
          <w:bCs/>
        </w:rPr>
        <w:t xml:space="preserve">Security mindset: </w:t>
      </w:r>
      <w:r>
        <w:rPr>
          <w:rFonts w:ascii="Times New Roman" w:eastAsia="Times New Roman" w:hAnsi="Times New Roman" w:cs="Times New Roman"/>
        </w:rPr>
        <w:t>Handling cancellation and errors explicitly avoids misleading feedback when files are involved.</w:t>
      </w:r>
      <w:r>
        <w:t xml:space="preserve"> </w:t>
      </w:r>
      <w:r>
        <w:rPr>
          <w:rFonts w:ascii="Times New Roman" w:eastAsia="Times New Roman" w:hAnsi="Times New Roman" w:cs="Times New Roman"/>
        </w:rPr>
        <w:t>However, this does not guarantee that a partly finished Windows operation can be undone. SQLite tag storage will be handled in the database milestone.</w:t>
      </w:r>
    </w:p>
    <w:p w14:paraId="7C801A65" w14:textId="77777777" w:rsidR="00280450" w:rsidRDefault="00280450"/>
    <w:p w:rsidR="00D12BF1" w:rsidRDefault="00D12BF1" w:rsidP="00D12BF1">
      <w:pPr>
        <w:pStyle w:val="Heading1"/>
        <w:spacing w:before="280" w:after="120" w:line="480" w:lineRule="auto"/>
      </w:pPr>
      <w:r>
        <w:rPr>
          <w:rFonts w:ascii="Times New Roman" w:eastAsia="Times New Roman" w:hAnsi="Times New Roman" w:cs="Times New Roman"/>
          <w:b/>
          <w:bCs/>
          <w:sz w:val="24"/>
          <w:szCs w:val="24"/>
        </w:rPr>
        <w:t>Instructor Feedback and Revisions</w:t>
      </w:r>
    </w:p>
    <w:p>
      <w:pPr>
        <w:spacing w:after="160"/>
      </w:pPr>
      <w:r>
        <w:rPr>
          <w:rFonts w:eastAsia="Times New Roman" w:cs="Times New Roman"/>
          <w:szCs w:val="24"/>
        </w:rPr>
        <w:t xml:space="preserve">My instructor praised the search-cancellation discussion and the FileOperationResult design. The feedback asked me to explain the mechanism that rejects results from earlier searches and to give one or two specific tests from the 87 that passed. It also noted that this milestone did not involve teamwork, which is accurate because I developed Clearspace independently.</w:t>
      </w:r>
    </w:p>
    <w:p>
      <w:pPr>
        <w:spacing w:after="160"/>
      </w:pPr>
      <w:r>
        <w:rPr>
          <w:rFonts w:eastAsia="Times New Roman" w:cs="Times New Roman"/>
          <w:b/>
          <w:bCs/>
          <w:szCs w:val="24"/>
        </w:rPr>
        <w:t xml:space="preserve">How earlier search results are rejected. </w:t>
      </w:r>
      <w:r>
        <w:rPr>
          <w:rFonts w:eastAsia="Times New Roman" w:cs="Times New Roman"/>
          <w:szCs w:val="24"/>
        </w:rPr>
        <w:t xml:space="preserve">In SearchCoordinator, every search creates its own cancellation token and a version number, and starting a new search cancels the previous one. Before any update is shown, the coordinator checks that the search's token has not been cancelled, that its version is still the latest, and that the coordinator has not been disposed. A late result from an old search fails that check and is dropped instead of replacing newer results.</w:t>
      </w:r>
    </w:p>
    <w:p>
      <w:pPr>
        <w:spacing w:after="160"/>
      </w:pPr>
      <w:r>
        <w:rPr>
          <w:rFonts w:eastAsia="Times New Roman" w:cs="Times New Roman"/>
          <w:b/>
          <w:bCs/>
          <w:szCs w:val="24"/>
        </w:rPr>
        <w:t xml:space="preserve">A specific test. </w:t>
      </w:r>
      <w:r>
        <w:rPr>
          <w:rFonts w:eastAsia="Times New Roman" w:cs="Times New Roman"/>
          <w:szCs w:val="24"/>
        </w:rPr>
        <w:t xml:space="preserve">SupersededRequestCannotPublishAfterNewSearch holds the first search's index lookup open and starts a second search. It then lets the first search finish late with a stale result. The test confirms that the first search's token was cancelled, that no extra update was published, and that the results on screen are the second search's. A second test, EmptyQueryCancelsPendingSearchAndRestoresDirectoryItems, covers clearing the search box while a search is pending.</w:t>
      </w:r>
    </w:p>
    <w:sectPr w:rsidR="00280450" w:rsidSect="00D12B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F16A6"/>
    <w:multiLevelType w:val="hybridMultilevel"/>
    <w:tmpl w:val="33747AC8"/>
    <w:lvl w:ilvl="0" w:tplc="D58E3C22">
      <w:start w:val="1"/>
      <w:numFmt w:val="bullet"/>
      <w:lvlText w:val="•"/>
      <w:lvlJc w:val="left"/>
      <w:pPr>
        <w:ind w:left="720" w:hanging="360"/>
      </w:pPr>
    </w:lvl>
    <w:lvl w:ilvl="1" w:tplc="752C8432">
      <w:numFmt w:val="decimal"/>
      <w:lvlText w:val=""/>
      <w:lvlJc w:val="left"/>
    </w:lvl>
    <w:lvl w:ilvl="2" w:tplc="1478AE46">
      <w:numFmt w:val="decimal"/>
      <w:lvlText w:val=""/>
      <w:lvlJc w:val="left"/>
    </w:lvl>
    <w:lvl w:ilvl="3" w:tplc="4DA4DBD2">
      <w:numFmt w:val="decimal"/>
      <w:lvlText w:val=""/>
      <w:lvlJc w:val="left"/>
    </w:lvl>
    <w:lvl w:ilvl="4" w:tplc="81EA7FA8">
      <w:numFmt w:val="decimal"/>
      <w:lvlText w:val=""/>
      <w:lvlJc w:val="left"/>
    </w:lvl>
    <w:lvl w:ilvl="5" w:tplc="ED9AB54A">
      <w:numFmt w:val="decimal"/>
      <w:lvlText w:val=""/>
      <w:lvlJc w:val="left"/>
    </w:lvl>
    <w:lvl w:ilvl="6" w:tplc="7228C95C">
      <w:numFmt w:val="decimal"/>
      <w:lvlText w:val=""/>
      <w:lvlJc w:val="left"/>
    </w:lvl>
    <w:lvl w:ilvl="7" w:tplc="5FCA489E">
      <w:numFmt w:val="decimal"/>
      <w:lvlText w:val=""/>
      <w:lvlJc w:val="left"/>
    </w:lvl>
    <w:lvl w:ilvl="8" w:tplc="4E14C67A">
      <w:numFmt w:val="decimal"/>
      <w:lvlText w:val=""/>
      <w:lvlJc w:val="left"/>
    </w:lvl>
  </w:abstractNum>
  <w:num w:numId="1" w16cid:durableId="1301501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866"/>
    <w:rsid w:val="00016F17"/>
    <w:rsid w:val="002750F3"/>
    <w:rsid w:val="00280450"/>
    <w:rsid w:val="002E625D"/>
    <w:rsid w:val="0045417A"/>
    <w:rsid w:val="004C3804"/>
    <w:rsid w:val="004F0297"/>
    <w:rsid w:val="0062727C"/>
    <w:rsid w:val="0063706E"/>
    <w:rsid w:val="00A06415"/>
    <w:rsid w:val="00BA2C0B"/>
    <w:rsid w:val="00C61BE1"/>
    <w:rsid w:val="00D12BF1"/>
    <w:rsid w:val="00D13A1B"/>
    <w:rsid w:val="00DC2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2433"/>
  <w15:chartTrackingRefBased/>
  <w15:docId w15:val="{629EBA8C-8563-49FD-A265-29AC1BC7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866"/>
    <w:pPr>
      <w:spacing w:after="0" w:line="480" w:lineRule="auto"/>
      <w:ind w:firstLine="720"/>
    </w:pPr>
    <w:rPr>
      <w:rFonts w:ascii="Times New Roman" w:eastAsiaTheme="minorEastAsia" w:hAnsi="Times New Roman"/>
      <w:color w:val="000000"/>
      <w:kern w:val="0"/>
      <w:szCs w:val="22"/>
      <w14:ligatures w14:val="none"/>
    </w:rPr>
  </w:style>
  <w:style w:type="paragraph" w:styleId="Heading1">
    <w:name w:val="heading 1"/>
    <w:basedOn w:val="Normal"/>
    <w:next w:val="Normal"/>
    <w:link w:val="Heading1Char"/>
    <w:uiPriority w:val="9"/>
    <w:qFormat/>
    <w:rsid w:val="00DC2866"/>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C2866"/>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C2866"/>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C2866"/>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DC2866"/>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DC2866"/>
    <w:pPr>
      <w:keepNext/>
      <w:keepLines/>
      <w:spacing w:before="4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DC2866"/>
    <w:pPr>
      <w:keepNext/>
      <w:keepLines/>
      <w:spacing w:before="4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DC2866"/>
    <w:pPr>
      <w:keepNext/>
      <w:keepLines/>
      <w:spacing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DC2866"/>
    <w:pPr>
      <w:keepNext/>
      <w:keepLines/>
      <w:spacing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866"/>
    <w:rPr>
      <w:rFonts w:eastAsiaTheme="majorEastAsia" w:cstheme="majorBidi"/>
      <w:color w:val="272727" w:themeColor="text1" w:themeTint="D8"/>
    </w:rPr>
  </w:style>
  <w:style w:type="paragraph" w:styleId="Title">
    <w:name w:val="Title"/>
    <w:basedOn w:val="Normal"/>
    <w:next w:val="Normal"/>
    <w:link w:val="TitleChar"/>
    <w:uiPriority w:val="10"/>
    <w:qFormat/>
    <w:rsid w:val="00DC2866"/>
    <w:pPr>
      <w:spacing w:after="80" w:line="240" w:lineRule="auto"/>
      <w:ind w:firstLine="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DC2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866"/>
    <w:pPr>
      <w:numPr>
        <w:ilvl w:val="1"/>
      </w:numPr>
      <w:spacing w:after="160" w:line="278" w:lineRule="auto"/>
      <w:ind w:firstLine="72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C2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866"/>
    <w:pPr>
      <w:spacing w:before="160" w:after="160" w:line="278" w:lineRule="auto"/>
      <w:ind w:firstLine="0"/>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DC2866"/>
    <w:rPr>
      <w:i/>
      <w:iCs/>
      <w:color w:val="404040" w:themeColor="text1" w:themeTint="BF"/>
    </w:rPr>
  </w:style>
  <w:style w:type="paragraph" w:styleId="ListParagraph">
    <w:name w:val="List Paragraph"/>
    <w:basedOn w:val="Normal"/>
    <w:qFormat/>
    <w:rsid w:val="00DC2866"/>
    <w:pPr>
      <w:spacing w:after="160" w:line="278" w:lineRule="auto"/>
      <w:ind w:left="720" w:firstLine="0"/>
      <w:contextualSpacing/>
    </w:pPr>
    <w:rPr>
      <w:rFonts w:asciiTheme="minorHAnsi" w:eastAsiaTheme="minorHAnsi" w:hAnsiTheme="minorHAnsi"/>
      <w:color w:val="auto"/>
      <w:kern w:val="2"/>
      <w:szCs w:val="24"/>
      <w14:ligatures w14:val="standardContextual"/>
    </w:rPr>
  </w:style>
  <w:style w:type="character" w:styleId="IntenseEmphasis">
    <w:name w:val="Intense Emphasis"/>
    <w:basedOn w:val="DefaultParagraphFont"/>
    <w:uiPriority w:val="21"/>
    <w:qFormat/>
    <w:rsid w:val="00DC2866"/>
    <w:rPr>
      <w:i/>
      <w:iCs/>
      <w:color w:val="0F4761" w:themeColor="accent1" w:themeShade="BF"/>
    </w:rPr>
  </w:style>
  <w:style w:type="paragraph" w:styleId="IntenseQuote">
    <w:name w:val="Intense Quote"/>
    <w:basedOn w:val="Normal"/>
    <w:next w:val="Normal"/>
    <w:link w:val="IntenseQuoteChar"/>
    <w:uiPriority w:val="30"/>
    <w:qFormat/>
    <w:rsid w:val="00DC2866"/>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DC2866"/>
    <w:rPr>
      <w:i/>
      <w:iCs/>
      <w:color w:val="0F4761" w:themeColor="accent1" w:themeShade="BF"/>
    </w:rPr>
  </w:style>
  <w:style w:type="character" w:styleId="IntenseReference">
    <w:name w:val="Intense Reference"/>
    <w:basedOn w:val="DefaultParagraphFont"/>
    <w:uiPriority w:val="32"/>
    <w:qFormat/>
    <w:rsid w:val="00DC28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629</Words>
  <Characters>3588</Characters>
  <Application>Microsoft Office Word</Application>
  <DocSecurity>0</DocSecurity>
  <Lines>29</Lines>
  <Paragraphs>8</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Payton Castle</dc:creator>
  <cp:keywords/>
  <dc:description/>
  <cp:lastModifiedBy>Payton Castle</cp:lastModifiedBy>
  <cp:revision>10</cp:revision>
  <dcterms:created xsi:type="dcterms:W3CDTF">2026-09-16T20:12:00Z</dcterms:created>
  <dcterms:modified xsi:type="dcterms:W3CDTF">2026-09-19T16:33:00Z</dcterms:modified>
</cp:coreProperties>
</file>