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D495" w14:textId="77777777" w:rsidR="00A8171C" w:rsidRPr="00A8171C" w:rsidRDefault="00A8171C" w:rsidP="00A8171C">
      <w:pPr>
        <w:spacing w:line="480" w:lineRule="auto"/>
        <w:jc w:val="center"/>
        <w:rPr>
          <w:rFonts w:ascii="Times New Roman" w:hAnsi="Times New Roman" w:cs="Times New Roman"/>
          <w:b/>
        </w:rPr>
      </w:pPr>
      <w:r w:rsidRPr="00A8171C">
        <w:rPr>
          <w:rFonts w:ascii="Times New Roman" w:hAnsi="Times New Roman" w:cs="Times New Roman"/>
          <w:b/>
        </w:rPr>
        <w:t>CS 499 Professional Self Assessment</w:t>
      </w:r>
    </w:p>
    <w:p w14:paraId="35211559" w14:textId="77777777" w:rsidR="00A8171C" w:rsidRPr="00A8171C" w:rsidRDefault="00A8171C" w:rsidP="00A8171C">
      <w:pPr>
        <w:spacing w:line="480" w:lineRule="auto"/>
        <w:jc w:val="center"/>
        <w:rPr>
          <w:rFonts w:ascii="Times New Roman" w:hAnsi="Times New Roman" w:cs="Times New Roman"/>
          <w:b/>
          <w:bCs/>
        </w:rPr>
      </w:pPr>
      <w:r w:rsidRPr="00A8171C">
        <w:rPr>
          <w:rFonts w:ascii="Times New Roman" w:hAnsi="Times New Roman" w:cs="Times New Roman"/>
          <w:b/>
          <w:bCs/>
        </w:rPr>
        <w:t>Professional Growth and Career Direction</w:t>
      </w:r>
    </w:p>
    <w:p w14:paraId="513CBA2B"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I entered the Computer Science program because I wanted to make software and games. My coursework and the CS 499 capstone helped me understand the work required to make an application dependable and useful. I now consider how software behaves when an operation fails, how it handles large collections of data, and how clearly it explains its behavior to users. This portfolio introduces my development in those areas through Clearspace, a Windows file manager I created in C# and Windows Presentation Foundation. Alongside my degree, I work as an Information Technology Specialist at City Technology Group, which supports the City of South Houston government, so I see how software and systems hold up when people depend on them every day.</w:t>
      </w:r>
    </w:p>
    <w:p w14:paraId="21BEDE5D"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Developing the ePortfolio helped me evaluate my work through evidence. Instead of describing a feature only by what it does, I explain the problem it addresses, the design choices behind it, and the checks used to verify it. The three milestone snapshots document 87, 158, and 251 passing Release tests, respectively. These are cumulative suite totals at different stages, rather than separate counts to add together. They support specific behaviors in the submitted versions and do not establish that every later change or every Windows environment has been verified.</w:t>
      </w:r>
    </w:p>
    <w:p w14:paraId="326547FD"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 xml:space="preserve">My professional interests remain software and game development. I want to build applications that people can understand and trust, while continuing to explore Unity and real-time interaction. Building VRChat worlds as a hobby gives me another setting in which to develop these interests. My capstone strengthened the habits I want to bring to professional </w:t>
      </w:r>
      <w:r w:rsidRPr="00A8171C">
        <w:rPr>
          <w:rFonts w:ascii="Times New Roman" w:hAnsi="Times New Roman" w:cs="Times New Roman"/>
        </w:rPr>
        <w:lastRenderedPageBreak/>
        <w:t>work: investigating problems, testing changes, explaining limitations, and treating users' files as valuable data.</w:t>
      </w:r>
    </w:p>
    <w:p w14:paraId="72878335" w14:textId="77777777" w:rsidR="00A8171C" w:rsidRPr="00A8171C" w:rsidRDefault="00A8171C" w:rsidP="00A8171C">
      <w:pPr>
        <w:spacing w:line="480" w:lineRule="auto"/>
        <w:jc w:val="center"/>
        <w:rPr>
          <w:rFonts w:ascii="Times New Roman" w:hAnsi="Times New Roman" w:cs="Times New Roman"/>
          <w:b/>
          <w:bCs/>
        </w:rPr>
      </w:pPr>
      <w:r w:rsidRPr="00A8171C">
        <w:rPr>
          <w:rFonts w:ascii="Times New Roman" w:hAnsi="Times New Roman" w:cs="Times New Roman"/>
          <w:b/>
          <w:bCs/>
        </w:rPr>
        <w:t>Collaboration and Communication</w:t>
      </w:r>
    </w:p>
    <w:p w14:paraId="53C18156"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I developed Clearspace independently, so my evidence of teamwork comes from outside the capstone artifact. At City Technology Group, I support the technology used by City of South Houston employees. That work depends on coordinating with colleagues, handing off information so another person can continue a task, and keeping the people who rely on our systems informed. Earlier, I served as lead developer on a Unity project in which another contributor provided music. Leading development while someone else produced the audio taught me that a project depends on clear agreements about what each person delivers and how it fits into the whole.</w:t>
      </w:r>
    </w:p>
    <w:p w14:paraId="418BAE76"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Communicating with stakeholders means adjusting the message to the person receiving it. City employees who report a technology problem need to know what is affected, what is being done, and when they can expect to work normally again; they do not need a description of the underlying fault. Instructors and developers need design details and evidence. My code review video and enhancement narratives were written for that second audience, explaining the original application, the planned improvements, the completed changes, and the testing used to verify them. Clearspace applies the same idea for end users: the indexing page explains why scanning is waiting and what the user can do next. For Outcome 2, professional communication, I learned that accurate technical work becomes more useful when its results and limitations are stated plainly for the person who must act on them.</w:t>
      </w:r>
    </w:p>
    <w:p w14:paraId="26B0C620"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lastRenderedPageBreak/>
        <w:t>For Outcome 1, building collaborative environments that support decision making, my evidence is therefore my professional support work and the Unity project rather than a team-built capstone. In future projects, I want to make responsibilities, integration requirements, and feedback explicit so contributors can see how their work fits together and decisions have a clear basis.</w:t>
      </w:r>
    </w:p>
    <w:p w14:paraId="66AD8A9F" w14:textId="77777777" w:rsidR="00A8171C" w:rsidRPr="00A8171C" w:rsidRDefault="00A8171C" w:rsidP="00A8171C">
      <w:pPr>
        <w:spacing w:line="480" w:lineRule="auto"/>
        <w:jc w:val="center"/>
        <w:rPr>
          <w:rFonts w:ascii="Times New Roman" w:hAnsi="Times New Roman" w:cs="Times New Roman"/>
          <w:b/>
          <w:bCs/>
        </w:rPr>
      </w:pPr>
      <w:r w:rsidRPr="00A8171C">
        <w:rPr>
          <w:rFonts w:ascii="Times New Roman" w:hAnsi="Times New Roman" w:cs="Times New Roman"/>
          <w:b/>
          <w:bCs/>
        </w:rPr>
        <w:t>Algorithms, Software Engineering, and Databases</w:t>
      </w:r>
    </w:p>
    <w:p w14:paraId="2AABDD2A" w14:textId="07DCAF8E"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The capstone brought software engineering, algorithms, and database concepts together in one application. In the software-design enhancement, I separated search coordination, navigation loading, and sidebar state into focused components. I also replaced Boolean file-operation results with explicit success, cancellation, and failure outcomes. This made the components easier to test and allowed the interface to distinguish a canceled operation from an error.</w:t>
      </w:r>
    </w:p>
    <w:p w14:paraId="1E506136"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For Outcome 3, evaluating computing solutions through algorithmic principles and design tradeoffs, I improved file discovery and folder-size calculation. Explicit stacks and queues replaced arbitrary traversal-depth limits. A bottom-up pass calculates folder totals in O(n) time by adding each subtree total to its parent once. Cached layouts reduce repeated work in the disk-usage viewer. These choices also introduce costs: deeper traversal can require more work, and caches need memory limits and rules that prevent stale results. I learned to evaluate completeness and responsiveness together.</w:t>
      </w:r>
    </w:p>
    <w:p w14:paraId="0CAE1D00"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 xml:space="preserve">Outcome 4 concerns using established techniques and tools to deliver useful computing solutions. I applied C#, WPF, automated regression tests, and SQLite to Clearspace's actual workflows. The database enhancement replaced JSON tag storage with related tables, </w:t>
      </w:r>
      <w:r w:rsidRPr="00A8171C">
        <w:rPr>
          <w:rFonts w:ascii="Times New Roman" w:hAnsi="Times New Roman" w:cs="Times New Roman"/>
        </w:rPr>
        <w:lastRenderedPageBreak/>
        <w:t>constraints, indexes, and transactions. The migration retains the original JSON, and bulk changes either commit together or roll back. This work helped me understand how database design supports behavior users depend on, rather than functioning as an isolated technical exercise.</w:t>
      </w:r>
    </w:p>
    <w:p w14:paraId="0E9B4E50" w14:textId="77777777" w:rsidR="00A8171C" w:rsidRPr="00A8171C" w:rsidRDefault="00A8171C" w:rsidP="00A8171C">
      <w:pPr>
        <w:spacing w:line="480" w:lineRule="auto"/>
        <w:jc w:val="center"/>
        <w:rPr>
          <w:rFonts w:ascii="Times New Roman" w:hAnsi="Times New Roman" w:cs="Times New Roman"/>
          <w:b/>
          <w:bCs/>
        </w:rPr>
      </w:pPr>
      <w:r w:rsidRPr="00A8171C">
        <w:rPr>
          <w:rFonts w:ascii="Times New Roman" w:hAnsi="Times New Roman" w:cs="Times New Roman"/>
          <w:b/>
          <w:bCs/>
        </w:rPr>
        <w:t>Security and Professional Responsibility</w:t>
      </w:r>
    </w:p>
    <w:p w14:paraId="77180736"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Outside the capstone, my CompTIA A+ certification and my ongoing Network+ studies ground security in everyday operations. Systems and networks must be configured, maintained, and supported by people, and weaknesses often appear where those routines fail. That perspective shaped how I approached the security work in Clearspace.</w:t>
      </w:r>
    </w:p>
    <w:p w14:paraId="6FD98CA3"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Outcome 5 concerns anticipating vulnerabilities and protecting data and resources. I applied that mindset through parameterized database queries, input validation, safe handling of folder links, and tests for failure cases. The file-protection enhancement uses authenticated encryption and password-derived protection without storing plaintext passwords or unwrapped file keys in the database. Tests cover wrong passwords, tampering, and failures around file replacement.</w:t>
      </w:r>
    </w:p>
    <w:p w14:paraId="07F54A52"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I learned to consider recovery as part of security. A database transaction cannot also commit a Windows file replacement, so the database and filesystem can be left in different states after an interruption. Documenting that boundary helped me avoid overstating the protection offered by the feature. The milestone implementation also has explicit limits, including supported local NTFS files and a 64 MiB per-file limit. Passing tests provides evidence for the cases exercised; it does not replace an independent security review.</w:t>
      </w:r>
    </w:p>
    <w:p w14:paraId="6830DE10" w14:textId="77777777" w:rsidR="00A8171C" w:rsidRPr="00A8171C" w:rsidRDefault="00A8171C" w:rsidP="00A8171C">
      <w:pPr>
        <w:spacing w:line="480" w:lineRule="auto"/>
        <w:jc w:val="center"/>
        <w:rPr>
          <w:rFonts w:ascii="Times New Roman" w:hAnsi="Times New Roman" w:cs="Times New Roman"/>
          <w:b/>
          <w:bCs/>
        </w:rPr>
      </w:pPr>
      <w:r w:rsidRPr="00A8171C">
        <w:rPr>
          <w:rFonts w:ascii="Times New Roman" w:hAnsi="Times New Roman" w:cs="Times New Roman"/>
          <w:b/>
          <w:bCs/>
        </w:rPr>
        <w:t>Introduction to the Portfolio</w:t>
      </w:r>
    </w:p>
    <w:p w14:paraId="35C40772"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lastRenderedPageBreak/>
        <w:t>The portfolio presents Clearspace as one artifact enhanced across three categories. The software-design work establishes clearer responsibilities and more reliable operation feedback. The algorithms work improves discovery, aggregation, and the display of large file collections. The database work preserves metadata and supports file protection. Together, they demonstrate how maintainability, efficiency, persistence, and security affect the same user experience.</w:t>
      </w:r>
    </w:p>
    <w:p w14:paraId="3C5E6F04" w14:textId="77777777" w:rsidR="00A8171C" w:rsidRPr="00A8171C" w:rsidRDefault="00A8171C" w:rsidP="00A8171C">
      <w:pPr>
        <w:spacing w:line="480" w:lineRule="auto"/>
        <w:ind w:firstLine="720"/>
        <w:rPr>
          <w:rFonts w:ascii="Times New Roman" w:hAnsi="Times New Roman" w:cs="Times New Roman"/>
        </w:rPr>
      </w:pPr>
      <w:r w:rsidRPr="00A8171C">
        <w:rPr>
          <w:rFonts w:ascii="Times New Roman" w:hAnsi="Times New Roman" w:cs="Times New Roman"/>
        </w:rPr>
        <w:t>The original and enhanced source, code review, and narratives let readers compare my starting point with the completed enhancements. They also explain challenges and the limits of verification. Preparing this portfolio has given me a clearer picture of my strengths in application development and of the areas I need to develop further, especially working within larger team codebases and evaluating software in varied real-world environments. I want to carry that approach into software and game development as I continue building experience.</w:t>
      </w:r>
    </w:p>
    <w:p w14:paraId="0DD5B4B0" w14:textId="77777777" w:rsidR="00A8171C" w:rsidRPr="00A8171C" w:rsidRDefault="00A8171C" w:rsidP="00A8171C">
      <w:pPr>
        <w:spacing w:line="480" w:lineRule="auto"/>
        <w:rPr>
          <w:rFonts w:ascii="Times New Roman" w:hAnsi="Times New Roman" w:cs="Times New Roman"/>
        </w:rPr>
      </w:pPr>
      <w:hyperlink r:id="rId4" w:history="1">
        <w:r w:rsidRPr="00A8171C">
          <w:rPr>
            <w:rStyle w:val="Hyperlink"/>
            <w:rFonts w:ascii="Times New Roman" w:hAnsi="Times New Roman" w:cs="Times New Roman"/>
          </w:rPr>
          <w:t>View the Clearspace source repository</w:t>
        </w:r>
      </w:hyperlink>
    </w:p>
    <w:p w14:paraId="3363E8B7" w14:textId="77777777" w:rsidR="00280450" w:rsidRPr="00A8171C" w:rsidRDefault="00280450" w:rsidP="00A8171C">
      <w:pPr>
        <w:spacing w:line="480" w:lineRule="auto"/>
        <w:rPr>
          <w:rFonts w:ascii="Times New Roman" w:hAnsi="Times New Roman" w:cs="Times New Roman"/>
        </w:rPr>
      </w:pPr>
    </w:p>
    <w:sectPr w:rsidR="00280450" w:rsidRPr="00A81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1C"/>
    <w:rsid w:val="000F1D21"/>
    <w:rsid w:val="00280450"/>
    <w:rsid w:val="004C3804"/>
    <w:rsid w:val="00574F3D"/>
    <w:rsid w:val="007339B6"/>
    <w:rsid w:val="00A8171C"/>
    <w:rsid w:val="00A846CD"/>
    <w:rsid w:val="00DF7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E126"/>
  <w15:chartTrackingRefBased/>
  <w15:docId w15:val="{70694AED-F093-44D0-9A5E-3D2D4AC58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71C"/>
    <w:rPr>
      <w:rFonts w:eastAsiaTheme="majorEastAsia" w:cstheme="majorBidi"/>
      <w:color w:val="272727" w:themeColor="text1" w:themeTint="D8"/>
    </w:rPr>
  </w:style>
  <w:style w:type="paragraph" w:styleId="Title">
    <w:name w:val="Title"/>
    <w:basedOn w:val="Normal"/>
    <w:next w:val="Normal"/>
    <w:link w:val="TitleChar"/>
    <w:uiPriority w:val="10"/>
    <w:qFormat/>
    <w:rsid w:val="00A81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71C"/>
    <w:pPr>
      <w:spacing w:before="160"/>
      <w:jc w:val="center"/>
    </w:pPr>
    <w:rPr>
      <w:i/>
      <w:iCs/>
      <w:color w:val="404040" w:themeColor="text1" w:themeTint="BF"/>
    </w:rPr>
  </w:style>
  <w:style w:type="character" w:customStyle="1" w:styleId="QuoteChar">
    <w:name w:val="Quote Char"/>
    <w:basedOn w:val="DefaultParagraphFont"/>
    <w:link w:val="Quote"/>
    <w:uiPriority w:val="29"/>
    <w:rsid w:val="00A8171C"/>
    <w:rPr>
      <w:i/>
      <w:iCs/>
      <w:color w:val="404040" w:themeColor="text1" w:themeTint="BF"/>
    </w:rPr>
  </w:style>
  <w:style w:type="paragraph" w:styleId="ListParagraph">
    <w:name w:val="List Paragraph"/>
    <w:basedOn w:val="Normal"/>
    <w:uiPriority w:val="34"/>
    <w:qFormat/>
    <w:rsid w:val="00A8171C"/>
    <w:pPr>
      <w:ind w:left="720"/>
      <w:contextualSpacing/>
    </w:pPr>
  </w:style>
  <w:style w:type="character" w:styleId="IntenseEmphasis">
    <w:name w:val="Intense Emphasis"/>
    <w:basedOn w:val="DefaultParagraphFont"/>
    <w:uiPriority w:val="21"/>
    <w:qFormat/>
    <w:rsid w:val="00A8171C"/>
    <w:rPr>
      <w:i/>
      <w:iCs/>
      <w:color w:val="0F4761" w:themeColor="accent1" w:themeShade="BF"/>
    </w:rPr>
  </w:style>
  <w:style w:type="paragraph" w:styleId="IntenseQuote">
    <w:name w:val="Intense Quote"/>
    <w:basedOn w:val="Normal"/>
    <w:next w:val="Normal"/>
    <w:link w:val="IntenseQuoteChar"/>
    <w:uiPriority w:val="30"/>
    <w:qFormat/>
    <w:rsid w:val="00A81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71C"/>
    <w:rPr>
      <w:i/>
      <w:iCs/>
      <w:color w:val="0F4761" w:themeColor="accent1" w:themeShade="BF"/>
    </w:rPr>
  </w:style>
  <w:style w:type="character" w:styleId="IntenseReference">
    <w:name w:val="Intense Reference"/>
    <w:basedOn w:val="DefaultParagraphFont"/>
    <w:uiPriority w:val="32"/>
    <w:qFormat/>
    <w:rsid w:val="00A8171C"/>
    <w:rPr>
      <w:b/>
      <w:bCs/>
      <w:smallCaps/>
      <w:color w:val="0F4761" w:themeColor="accent1" w:themeShade="BF"/>
      <w:spacing w:val="5"/>
    </w:rPr>
  </w:style>
  <w:style w:type="character" w:styleId="Hyperlink">
    <w:name w:val="Hyperlink"/>
    <w:basedOn w:val="DefaultParagraphFont"/>
    <w:uiPriority w:val="99"/>
    <w:unhideWhenUsed/>
    <w:rsid w:val="00A8171C"/>
    <w:rPr>
      <w:color w:val="467886" w:themeColor="hyperlink"/>
      <w:u w:val="single"/>
    </w:rPr>
  </w:style>
  <w:style w:type="character" w:styleId="UnresolvedMention">
    <w:name w:val="Unresolved Mention"/>
    <w:basedOn w:val="DefaultParagraphFont"/>
    <w:uiPriority w:val="99"/>
    <w:semiHidden/>
    <w:unhideWhenUsed/>
    <w:rsid w:val="00A81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Friday7352/Clear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TotalTime>
  <Pages>5</Pages>
  <Words>1187</Words>
  <Characters>6766</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Payton Castle</dc:creator>
  <cp:keywords/>
  <dc:description/>
  <cp:lastModifiedBy>Payton Castle</cp:lastModifiedBy>
  <cp:revision>5</cp:revision>
  <dcterms:created xsi:type="dcterms:W3CDTF">2026-10-13T14:23:00Z</dcterms:created>
  <dcterms:modified xsi:type="dcterms:W3CDTF">2026-10-13T19:34:00Z</dcterms:modified>
</cp:coreProperties>
</file>