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color w:val="3a3a3a"/>
          <w:sz w:val="26"/>
          <w:szCs w:val="26"/>
          <w:highlight w:val="white"/>
        </w:rPr>
      </w:pPr>
      <w:r w:rsidDel="00000000" w:rsidR="00000000" w:rsidRPr="00000000">
        <w:rPr>
          <w:b w:val="1"/>
          <w:color w:val="3a3a3a"/>
          <w:sz w:val="26"/>
          <w:szCs w:val="26"/>
          <w:highlight w:val="white"/>
          <w:rtl w:val="0"/>
        </w:rPr>
        <w:t xml:space="preserve">Техники тест-дизайна и их обоснование.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При написании тест-кейсов использовались техники тест-дизайна, а именно: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</w:t>
      </w:r>
      <w:r w:rsidDel="00000000" w:rsidR="00000000" w:rsidRPr="00000000">
        <w:rPr>
          <w:color w:val="3a3a3a"/>
          <w:highlight w:val="white"/>
          <w:rtl w:val="0"/>
        </w:rPr>
        <w:t xml:space="preserve">Тестирование с помощью сценариев использования (Use Case Testing).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</w:t>
      </w:r>
      <w:r w:rsidDel="00000000" w:rsidR="00000000" w:rsidRPr="00000000">
        <w:rPr>
          <w:color w:val="3a3a3a"/>
          <w:highlight w:val="white"/>
          <w:rtl w:val="0"/>
        </w:rPr>
        <w:t xml:space="preserve">Тестирование на основе чек-листа (Checklist-based Testing).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</w:t>
      </w:r>
      <w:r w:rsidDel="00000000" w:rsidR="00000000" w:rsidRPr="00000000">
        <w:rPr>
          <w:color w:val="3a3a3a"/>
          <w:highlight w:val="white"/>
          <w:rtl w:val="0"/>
        </w:rPr>
        <w:t xml:space="preserve">Предположение об ошибках (Error Guessing).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Данные техники использовались, как наиболее эффективные для теста полученного требования.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</w:t>
      </w:r>
      <w:r w:rsidDel="00000000" w:rsidR="00000000" w:rsidRPr="00000000">
        <w:rPr>
          <w:color w:val="3a3a3a"/>
          <w:highlight w:val="white"/>
          <w:rtl w:val="0"/>
        </w:rPr>
        <w:t xml:space="preserve">Сценарии использования — это перечень действий, сценарий по которому пользователь взаимодействует с приложением, программой для выполнения какого-либо действия для достижения конкретной цели. Тестирование по сценариям проводится для того, чтобы обнаружить дополнительные логические дыры и баги в приложении, которые сложно найти в тестировании индивидуальных модулей, частей приложения отдельно друг от друга.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i w:val="1"/>
          <w:color w:val="3a3a3a"/>
          <w:highlight w:val="white"/>
        </w:rPr>
      </w:pPr>
      <w:r w:rsidDel="00000000" w:rsidR="00000000" w:rsidRPr="00000000">
        <w:rPr>
          <w:b w:val="1"/>
          <w:i w:val="1"/>
          <w:color w:val="3a3a3a"/>
          <w:highlight w:val="white"/>
          <w:rtl w:val="0"/>
        </w:rPr>
        <w:t xml:space="preserve">Этот метод использовался в каждом тест-кейсе.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</w:t>
      </w:r>
      <w:r w:rsidDel="00000000" w:rsidR="00000000" w:rsidRPr="00000000">
        <w:rPr>
          <w:color w:val="3a3a3a"/>
          <w:highlight w:val="white"/>
          <w:rtl w:val="0"/>
        </w:rPr>
        <w:t xml:space="preserve">При работе над проектом, одним из требований являлось создание чек-листа. И тестирование на основе чек-листа является логически верным.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i w:val="1"/>
          <w:color w:val="3a3a3a"/>
          <w:highlight w:val="white"/>
        </w:rPr>
      </w:pPr>
      <w:r w:rsidDel="00000000" w:rsidR="00000000" w:rsidRPr="00000000">
        <w:rPr>
          <w:b w:val="1"/>
          <w:i w:val="1"/>
          <w:color w:val="3a3a3a"/>
          <w:highlight w:val="white"/>
          <w:rtl w:val="0"/>
        </w:rPr>
        <w:t xml:space="preserve">Этот метод использовался в каждом тест-кейсе.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>
          <w:color w:val="3a3a3a"/>
          <w:highlight w:val="white"/>
        </w:rPr>
      </w:pPr>
      <w:r w:rsidDel="00000000" w:rsidR="00000000" w:rsidRPr="00000000">
        <w:rPr>
          <w:color w:val="3a3a3a"/>
          <w:highlight w:val="whit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14"/>
          <w:szCs w:val="14"/>
          <w:highlight w:val="white"/>
          <w:rtl w:val="0"/>
        </w:rPr>
        <w:t xml:space="preserve">    </w:t>
      </w:r>
      <w:r w:rsidDel="00000000" w:rsidR="00000000" w:rsidRPr="00000000">
        <w:rPr>
          <w:color w:val="3a3a3a"/>
          <w:highlight w:val="white"/>
          <w:rtl w:val="0"/>
        </w:rPr>
        <w:t xml:space="preserve">Метод предположение об ошибках основывается на опыте и знаниях тестировщика. Ошибки, которые могут допустить пользователи были протестированы этим методом.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i w:val="1"/>
          <w:color w:val="3a3a3a"/>
          <w:highlight w:val="white"/>
        </w:rPr>
      </w:pPr>
      <w:r w:rsidDel="00000000" w:rsidR="00000000" w:rsidRPr="00000000">
        <w:rPr>
          <w:b w:val="1"/>
          <w:i w:val="1"/>
          <w:color w:val="3a3a3a"/>
          <w:highlight w:val="white"/>
          <w:rtl w:val="0"/>
        </w:rPr>
        <w:t xml:space="preserve">Этим методом были протестированы возможные ошибки пользователя при регистрации, восстановлении пароля и авторизации в системе.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>
          <w:b w:val="1"/>
          <w:color w:val="3a3a3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