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0B070" w14:textId="77457E16" w:rsidR="000B0A0E" w:rsidRDefault="000B0A0E" w:rsidP="000B0A0E">
      <w:pPr>
        <w:pStyle w:val="ARTitre"/>
      </w:pPr>
      <w:r w:rsidRPr="0038758C">
        <w:t xml:space="preserve">Réseaux Bayésiens Dynamiques : Méthodologie </w:t>
      </w:r>
      <w:r>
        <w:t>pour</w:t>
      </w:r>
      <w:r w:rsidRPr="0038758C">
        <w:t xml:space="preserve"> l’inférence sur </w:t>
      </w:r>
      <w:r>
        <w:t xml:space="preserve">les </w:t>
      </w:r>
      <w:r w:rsidRPr="0038758C">
        <w:t>Schémas de Mode d’Action en Toxicologie</w:t>
      </w:r>
    </w:p>
    <w:p w14:paraId="40030C6D" w14:textId="3ED2A64B" w:rsidR="00F475C5" w:rsidRPr="00F475C5" w:rsidRDefault="00F475C5" w:rsidP="000B0A0E">
      <w:pPr>
        <w:pStyle w:val="ARTitre"/>
        <w:rPr>
          <w:lang w:val="en-US"/>
        </w:rPr>
      </w:pPr>
      <w:r w:rsidRPr="00F475C5">
        <w:rPr>
          <w:lang w:val="en-US"/>
        </w:rPr>
        <w:t>A Dynamic Bayesian Network Based Approach for Quantitative Adverse Outcome Pathways Modelling</w:t>
      </w:r>
    </w:p>
    <w:p w14:paraId="14FD990C" w14:textId="41A46D2C" w:rsidR="000B0A0E" w:rsidRPr="000E63E2" w:rsidRDefault="000B0A0E" w:rsidP="00F97D38">
      <w:pPr>
        <w:pStyle w:val="ARauteurs"/>
        <w:outlineLvl w:val="0"/>
      </w:pPr>
      <w:r>
        <w:t>Frédéric BOIS</w:t>
      </w:r>
      <w:r>
        <w:rPr>
          <w:vertAlign w:val="superscript"/>
        </w:rPr>
        <w:t>1</w:t>
      </w:r>
      <w:r>
        <w:t xml:space="preserve">, </w:t>
      </w:r>
      <w:r w:rsidRPr="005C18FD">
        <w:rPr>
          <w:u w:val="single"/>
        </w:rPr>
        <w:t>Wang GAO</w:t>
      </w:r>
      <w:r w:rsidR="004C0497">
        <w:rPr>
          <w:u w:val="single"/>
          <w:vertAlign w:val="superscript"/>
        </w:rPr>
        <w:t>1</w:t>
      </w:r>
      <w:r w:rsidR="00AF44FD">
        <w:rPr>
          <w:u w:val="single"/>
          <w:vertAlign w:val="superscript"/>
        </w:rPr>
        <w:t xml:space="preserve">, </w:t>
      </w:r>
      <w:r w:rsidR="004C0497">
        <w:rPr>
          <w:u w:val="single"/>
          <w:vertAlign w:val="superscript"/>
        </w:rPr>
        <w:t>2</w:t>
      </w:r>
      <w:r>
        <w:t>, Ghislaine GAYRAUD</w:t>
      </w:r>
      <w:r w:rsidR="004C0497">
        <w:rPr>
          <w:vertAlign w:val="superscript"/>
        </w:rPr>
        <w:t>2</w:t>
      </w:r>
    </w:p>
    <w:p w14:paraId="5FE52B76" w14:textId="77777777" w:rsidR="000B0A0E" w:rsidRDefault="000B0A0E" w:rsidP="00F97D38">
      <w:pPr>
        <w:pStyle w:val="ARadelec1"/>
        <w:outlineLvl w:val="0"/>
      </w:pPr>
      <w:r>
        <w:t>1</w:t>
      </w:r>
      <w:r w:rsidRPr="00DE52B5">
        <w:t xml:space="preserve">. </w:t>
      </w:r>
      <w:r>
        <w:t>INERIS,</w:t>
      </w:r>
    </w:p>
    <w:p w14:paraId="75C1405B" w14:textId="1D5D5729" w:rsidR="000B0A0E" w:rsidRDefault="00AF44FD" w:rsidP="000B0A0E">
      <w:pPr>
        <w:pStyle w:val="ARadelec1"/>
        <w:ind w:firstLine="170"/>
      </w:pPr>
      <w:r>
        <w:t>Unité METO, Parc ALATE BP2</w:t>
      </w:r>
      <w:r w:rsidR="000B0A0E" w:rsidRPr="002E221D">
        <w:t>, 60550 Verneuil-en-Halatte</w:t>
      </w:r>
      <w:r w:rsidR="000B0A0E">
        <w:t>, France</w:t>
      </w:r>
    </w:p>
    <w:p w14:paraId="11CED1E1" w14:textId="33438B79" w:rsidR="000B0A0E" w:rsidRPr="00047AFD" w:rsidRDefault="00C86FAA" w:rsidP="000B0A0E">
      <w:pPr>
        <w:pStyle w:val="ARadelec3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prénom.nom</w:t>
      </w:r>
      <w:r w:rsidR="000B0A0E" w:rsidRPr="00047AFD">
        <w:rPr>
          <w:rStyle w:val="Hyperlink"/>
          <w:color w:val="auto"/>
          <w:u w:val="none"/>
        </w:rPr>
        <w:t>@ineris.fr</w:t>
      </w:r>
    </w:p>
    <w:p w14:paraId="46567117" w14:textId="77777777" w:rsidR="000B0A0E" w:rsidRPr="007B1C06" w:rsidRDefault="000B0A0E" w:rsidP="00F97D38">
      <w:pPr>
        <w:pStyle w:val="ARadelec1"/>
        <w:outlineLvl w:val="0"/>
      </w:pPr>
      <w:r>
        <w:t>2</w:t>
      </w:r>
      <w:r w:rsidRPr="007B1C06">
        <w:t xml:space="preserve">. </w:t>
      </w:r>
      <w:r>
        <w:t>LMAC</w:t>
      </w:r>
      <w:r w:rsidRPr="007B1C06">
        <w:t xml:space="preserve">, </w:t>
      </w:r>
      <w:r>
        <w:t>Université de Technologie de Compiègne</w:t>
      </w:r>
    </w:p>
    <w:p w14:paraId="7D3D5CB6" w14:textId="77777777" w:rsidR="000B0A0E" w:rsidRPr="00C02FA1" w:rsidRDefault="000B0A0E" w:rsidP="000B0A0E">
      <w:pPr>
        <w:pStyle w:val="ARadelec2"/>
        <w:ind w:left="0" w:firstLine="170"/>
        <w:rPr>
          <w:highlight w:val="yellow"/>
        </w:rPr>
      </w:pPr>
      <w:r w:rsidRPr="002E221D">
        <w:t xml:space="preserve">57 Avenue de Landshut </w:t>
      </w:r>
      <w:r>
        <w:t xml:space="preserve">CS </w:t>
      </w:r>
      <w:r w:rsidRPr="002E221D">
        <w:t xml:space="preserve">60203 </w:t>
      </w:r>
      <w:r>
        <w:t>Compiègne, France</w:t>
      </w:r>
    </w:p>
    <w:p w14:paraId="361ABEC2" w14:textId="50A60E8C" w:rsidR="000B0A0E" w:rsidRPr="00C86FAA" w:rsidRDefault="00A421E3" w:rsidP="000B0A0E">
      <w:pPr>
        <w:pStyle w:val="ARadelec3"/>
        <w:rPr>
          <w:rStyle w:val="Hyperlink"/>
          <w:color w:val="auto"/>
          <w:u w:val="none"/>
        </w:rPr>
      </w:pPr>
      <w:hyperlink r:id="rId8" w:history="1">
        <w:r w:rsidR="004C0497" w:rsidRPr="00C86FAA">
          <w:rPr>
            <w:rStyle w:val="Hyperlink"/>
            <w:color w:val="auto"/>
            <w:u w:val="none"/>
          </w:rPr>
          <w:t>prénom.nom@utc.fr</w:t>
        </w:r>
      </w:hyperlink>
    </w:p>
    <w:p w14:paraId="7CB6D919" w14:textId="672A6CF9" w:rsidR="000B0A0E" w:rsidRPr="00EE6067" w:rsidRDefault="000B0A0E" w:rsidP="000B0A0E">
      <w:pPr>
        <w:pStyle w:val="ARrsum"/>
        <w:rPr>
          <w:strike/>
          <w:color w:val="FF0000"/>
        </w:rPr>
      </w:pPr>
      <w:r w:rsidRPr="00AF44FD">
        <w:rPr>
          <w:smallCaps/>
        </w:rPr>
        <w:t>Résumé.</w:t>
      </w:r>
      <w:r w:rsidRPr="00AF44FD">
        <w:t xml:space="preserve"> </w:t>
      </w:r>
      <w:r w:rsidRPr="00A628BA">
        <w:t>En toxicologie, un schéma de mode</w:t>
      </w:r>
      <w:r>
        <w:t xml:space="preserve"> d’action</w:t>
      </w:r>
      <w:r w:rsidRPr="00A628BA">
        <w:t xml:space="preserve"> (AOP : Adverse </w:t>
      </w:r>
      <w:proofErr w:type="spellStart"/>
      <w:r w:rsidRPr="00A628BA">
        <w:t>Outcome</w:t>
      </w:r>
      <w:proofErr w:type="spellEnd"/>
      <w:r w:rsidRPr="00A628BA">
        <w:t xml:space="preserve"> </w:t>
      </w:r>
      <w:proofErr w:type="spellStart"/>
      <w:r w:rsidRPr="00A628BA">
        <w:t>Pathway</w:t>
      </w:r>
      <w:proofErr w:type="spellEnd"/>
      <w:r w:rsidRPr="00A628BA">
        <w:t>) est un cadre conceptuel qui décrit</w:t>
      </w:r>
      <w:r>
        <w:t xml:space="preserve"> qualitativement</w:t>
      </w:r>
      <w:r w:rsidRPr="00A628BA">
        <w:t xml:space="preserve"> les connaissances existantes concernant le</w:t>
      </w:r>
      <w:r>
        <w:t>s</w:t>
      </w:r>
      <w:r w:rsidRPr="00A628BA">
        <w:t xml:space="preserve"> lien</w:t>
      </w:r>
      <w:r>
        <w:t>s</w:t>
      </w:r>
      <w:r w:rsidRPr="00A628BA">
        <w:t xml:space="preserve"> entre deux points </w:t>
      </w:r>
      <w:r w:rsidR="00C86FAA" w:rsidRPr="00A628BA">
        <w:t>d’ancrage :</w:t>
      </w:r>
      <w:r>
        <w:t xml:space="preserve"> un</w:t>
      </w:r>
      <w:r w:rsidRPr="00A628BA">
        <w:t xml:space="preserve"> événement initiateur moléculaire (MIE : </w:t>
      </w:r>
      <w:proofErr w:type="spellStart"/>
      <w:r w:rsidRPr="00A628BA">
        <w:t>Molecular</w:t>
      </w:r>
      <w:proofErr w:type="spellEnd"/>
      <w:r w:rsidRPr="00A628BA">
        <w:t xml:space="preserve"> </w:t>
      </w:r>
      <w:proofErr w:type="spellStart"/>
      <w:r w:rsidRPr="00A628BA">
        <w:t>Initiating</w:t>
      </w:r>
      <w:proofErr w:type="spellEnd"/>
      <w:r w:rsidRPr="00A628BA">
        <w:t xml:space="preserve"> </w:t>
      </w:r>
      <w:proofErr w:type="spellStart"/>
      <w:r w:rsidRPr="00A628BA">
        <w:t>Event</w:t>
      </w:r>
      <w:proofErr w:type="spellEnd"/>
      <w:r w:rsidRPr="00A628BA">
        <w:t>) et</w:t>
      </w:r>
      <w:r>
        <w:t xml:space="preserve"> un</w:t>
      </w:r>
      <w:r w:rsidRPr="00A628BA">
        <w:t xml:space="preserve"> résultat défavorable (AO : Adverse </w:t>
      </w:r>
      <w:proofErr w:type="spellStart"/>
      <w:r w:rsidRPr="00A628BA">
        <w:t>Outcome</w:t>
      </w:r>
      <w:proofErr w:type="spellEnd"/>
      <w:r w:rsidRPr="00A628BA">
        <w:t>) à un niveau d'organisation biologique pertinent pour l'évaluation du risque.</w:t>
      </w:r>
      <w:r>
        <w:t xml:space="preserve"> </w:t>
      </w:r>
      <w:r w:rsidR="00B9737A" w:rsidRPr="00B9737A">
        <w:t>La version quantitative d’un AOP, le qAOP, promet d’être un outil puissant pour l’évaluation des risques, grâce notamment à sa capacité de prédiction</w:t>
      </w:r>
      <w:r w:rsidR="00B9737A">
        <w:t xml:space="preserve">. </w:t>
      </w:r>
      <w:r w:rsidRPr="007617B1">
        <w:t xml:space="preserve">Cet article présente une méthode de modélisation </w:t>
      </w:r>
      <w:r>
        <w:t xml:space="preserve">originale </w:t>
      </w:r>
      <w:r w:rsidR="00F36538">
        <w:t xml:space="preserve">de </w:t>
      </w:r>
      <w:proofErr w:type="spellStart"/>
      <w:r w:rsidR="00F36538">
        <w:t>qAOPs</w:t>
      </w:r>
      <w:proofErr w:type="spellEnd"/>
      <w:r w:rsidRPr="007617B1">
        <w:t xml:space="preserve"> par les réseaux bayésiens dynamiques.</w:t>
      </w:r>
    </w:p>
    <w:p w14:paraId="0DB37CC3" w14:textId="486AFB21" w:rsidR="000B0A0E" w:rsidRPr="00642BCA" w:rsidRDefault="000B0A0E" w:rsidP="000B0A0E">
      <w:pPr>
        <w:pStyle w:val="ARabstractmtscle"/>
        <w:rPr>
          <w:lang w:val="en-GB"/>
        </w:rPr>
      </w:pPr>
      <w:r w:rsidRPr="00642BCA">
        <w:rPr>
          <w:smallCaps/>
          <w:lang w:val="en-GB"/>
        </w:rPr>
        <w:t>Abstract.</w:t>
      </w:r>
      <w:r w:rsidRPr="00642BCA">
        <w:rPr>
          <w:lang w:val="en-GB"/>
        </w:rPr>
        <w:t xml:space="preserve"> In toxicology, an Adverse Outcome Pathway (AOP) is a conceptual framework that qualitatively describes the existing knowledge </w:t>
      </w:r>
      <w:r>
        <w:rPr>
          <w:lang w:val="en-GB"/>
        </w:rPr>
        <w:t>on</w:t>
      </w:r>
      <w:r w:rsidRPr="00642BCA">
        <w:rPr>
          <w:lang w:val="en-GB"/>
        </w:rPr>
        <w:t xml:space="preserve"> the link</w:t>
      </w:r>
      <w:r>
        <w:rPr>
          <w:lang w:val="en-GB"/>
        </w:rPr>
        <w:t>s</w:t>
      </w:r>
      <w:r w:rsidRPr="00642BCA">
        <w:rPr>
          <w:lang w:val="en-GB"/>
        </w:rPr>
        <w:t xml:space="preserve"> between the two anchor points: Molecular Initiating Event (MIE) and Adverse Outcome (AO) at a level of biological organisation relevant for risk assessment. The transformation of an AOP to its quantitative version, qAOP allows to build a powerful risk assessment tool, thanks to its </w:t>
      </w:r>
      <w:r>
        <w:rPr>
          <w:lang w:val="en-GB"/>
        </w:rPr>
        <w:t>ability</w:t>
      </w:r>
      <w:r w:rsidRPr="00642BCA">
        <w:rPr>
          <w:lang w:val="en-GB"/>
        </w:rPr>
        <w:t xml:space="preserve"> </w:t>
      </w:r>
      <w:r>
        <w:rPr>
          <w:lang w:val="en-GB"/>
        </w:rPr>
        <w:t>to</w:t>
      </w:r>
      <w:r w:rsidRPr="00642BCA">
        <w:rPr>
          <w:lang w:val="en-GB"/>
        </w:rPr>
        <w:t xml:space="preserve"> quantitative</w:t>
      </w:r>
      <w:r>
        <w:rPr>
          <w:lang w:val="en-GB"/>
        </w:rPr>
        <w:t>ly</w:t>
      </w:r>
      <w:r w:rsidRPr="00642BCA">
        <w:rPr>
          <w:lang w:val="en-GB"/>
        </w:rPr>
        <w:t xml:space="preserve"> predict the AO. This paper presents a</w:t>
      </w:r>
      <w:r>
        <w:rPr>
          <w:lang w:val="en-GB"/>
        </w:rPr>
        <w:t xml:space="preserve"> new</w:t>
      </w:r>
      <w:r w:rsidRPr="00642BCA">
        <w:rPr>
          <w:lang w:val="en-GB"/>
        </w:rPr>
        <w:t xml:space="preserve"> method for modelling qAOP using Dynamic Bayesian Networks (DBN).</w:t>
      </w:r>
    </w:p>
    <w:p w14:paraId="39C5EEE0" w14:textId="77777777" w:rsidR="000B0A0E" w:rsidRPr="00A905D4" w:rsidRDefault="000B0A0E" w:rsidP="000B0A0E">
      <w:pPr>
        <w:pStyle w:val="ARkeywords"/>
      </w:pPr>
      <w:r w:rsidRPr="00DE52B5">
        <w:t xml:space="preserve">Mots-clés : </w:t>
      </w:r>
      <w:r w:rsidRPr="00C20E82">
        <w:t xml:space="preserve">Réseaux Bayésiens Dynamiques, Systèmes Dynamiques Linéaires, </w:t>
      </w:r>
      <w:r w:rsidRPr="00E34FD5">
        <w:t>Schémas de Mode d’Action en Toxicologie</w:t>
      </w:r>
      <w:r>
        <w:t xml:space="preserve"> (AOP), Toxicologie</w:t>
      </w:r>
      <w:r w:rsidRPr="00C20E82">
        <w:t>, Méthode MCMC,</w:t>
      </w:r>
      <w:r>
        <w:t xml:space="preserve"> Inférence bayésienne</w:t>
      </w:r>
      <w:r w:rsidRPr="00C20E82">
        <w:t>.</w:t>
      </w:r>
    </w:p>
    <w:p w14:paraId="1CD9E5BB" w14:textId="0C4A3D39" w:rsidR="00F30E5F" w:rsidRPr="00F475C5" w:rsidRDefault="000B0A0E" w:rsidP="00F475C5">
      <w:pPr>
        <w:pStyle w:val="ARkeywords"/>
        <w:rPr>
          <w:lang w:val="en-US"/>
        </w:rPr>
      </w:pPr>
      <w:r w:rsidRPr="001F2C6E">
        <w:rPr>
          <w:smallCaps/>
          <w:lang w:val="en-US"/>
        </w:rPr>
        <w:t>Keywords</w:t>
      </w:r>
      <w:r w:rsidRPr="001F2C6E">
        <w:rPr>
          <w:caps/>
          <w:lang w:val="en-US"/>
        </w:rPr>
        <w:t xml:space="preserve">: </w:t>
      </w:r>
      <w:r>
        <w:rPr>
          <w:lang w:val="en-US"/>
        </w:rPr>
        <w:t>Dynamic Bayesian Networks, l</w:t>
      </w:r>
      <w:r w:rsidRPr="001F2C6E">
        <w:rPr>
          <w:lang w:val="en-US"/>
        </w:rPr>
        <w:t xml:space="preserve">inear dynamical systems, </w:t>
      </w:r>
      <w:r w:rsidRPr="00850A76">
        <w:rPr>
          <w:lang w:val="en-US"/>
        </w:rPr>
        <w:t>Adverse Outcome Pathway</w:t>
      </w:r>
      <w:r>
        <w:rPr>
          <w:lang w:val="en-US"/>
        </w:rPr>
        <w:t xml:space="preserve"> (AOP), Toxicology</w:t>
      </w:r>
      <w:r w:rsidRPr="001F2C6E">
        <w:rPr>
          <w:lang w:val="en-US"/>
        </w:rPr>
        <w:t>, MCMC Method</w:t>
      </w:r>
      <w:r>
        <w:rPr>
          <w:lang w:val="en-US"/>
        </w:rPr>
        <w:t>, Bayesian inference</w:t>
      </w:r>
      <w:r w:rsidRPr="001F2C6E">
        <w:rPr>
          <w:lang w:val="en-US"/>
        </w:rPr>
        <w:t>.</w:t>
      </w:r>
      <w:bookmarkStart w:id="0" w:name="_GoBack"/>
      <w:bookmarkEnd w:id="0"/>
      <w:r w:rsidRPr="00F475C5">
        <w:rPr>
          <w:lang w:val="en-US"/>
        </w:rPr>
        <w:tab/>
      </w:r>
    </w:p>
    <w:sectPr w:rsidR="00F30E5F" w:rsidRPr="00F475C5" w:rsidSect="003222EC">
      <w:headerReference w:type="default" r:id="rId9"/>
      <w:footerReference w:type="even" r:id="rId10"/>
      <w:pgSz w:w="11906" w:h="16838" w:code="9"/>
      <w:pgMar w:top="3033" w:right="2552" w:bottom="3033" w:left="2552" w:header="2495" w:footer="249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C5063" w14:textId="77777777" w:rsidR="00A421E3" w:rsidRDefault="00A421E3">
      <w:r>
        <w:separator/>
      </w:r>
    </w:p>
  </w:endnote>
  <w:endnote w:type="continuationSeparator" w:id="0">
    <w:p w14:paraId="31EBD787" w14:textId="77777777" w:rsidR="00A421E3" w:rsidRDefault="00A421E3">
      <w:r>
        <w:continuationSeparator/>
      </w:r>
    </w:p>
  </w:endnote>
  <w:endnote w:type="continuationNotice" w:id="1">
    <w:p w14:paraId="1828C1BE" w14:textId="77777777" w:rsidR="00A421E3" w:rsidRDefault="00A421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4A70D" w14:textId="77777777" w:rsidR="00AF44FD" w:rsidRPr="003D3553" w:rsidRDefault="00AF44FD" w:rsidP="00C11AC8">
    <w:pPr>
      <w:pStyle w:val="Footer"/>
      <w:ind w:right="-38"/>
      <w:jc w:val="right"/>
      <w:rPr>
        <w:rFonts w:ascii="Calibri" w:hAnsi="Calibri"/>
        <w:spacing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E14B2" w14:textId="77777777" w:rsidR="00A421E3" w:rsidRDefault="00A421E3" w:rsidP="00944258">
      <w:pPr>
        <w:spacing w:before="40" w:after="40"/>
        <w:ind w:right="5387"/>
      </w:pPr>
      <w:r>
        <w:separator/>
      </w:r>
    </w:p>
  </w:footnote>
  <w:footnote w:type="continuationSeparator" w:id="0">
    <w:p w14:paraId="19D92F64" w14:textId="77777777" w:rsidR="00A421E3" w:rsidRDefault="00A421E3">
      <w:r>
        <w:continuationSeparator/>
      </w:r>
    </w:p>
  </w:footnote>
  <w:footnote w:type="continuationNotice" w:id="1">
    <w:p w14:paraId="48585D5F" w14:textId="77777777" w:rsidR="00A421E3" w:rsidRDefault="00A421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D9D21" w14:textId="2F8776AA" w:rsidR="00AF44FD" w:rsidRPr="00983C21" w:rsidRDefault="00AF44FD" w:rsidP="000470A5">
    <w:pPr>
      <w:pStyle w:val="ARentetedroit"/>
      <w:ind w:right="90"/>
    </w:pPr>
    <w:r>
      <w:t xml:space="preserve">Réseaux Bayésiens Dynamiques linéaires généralisés appliqués à l’inférence d’AOP    </w:t>
    </w:r>
    <w:r w:rsidRPr="00983C21">
      <w:t xml:space="preserve"> </w:t>
    </w:r>
    <w:r w:rsidRPr="00983C21">
      <w:rPr>
        <w:rStyle w:val="PageNumber"/>
      </w:rPr>
      <w:fldChar w:fldCharType="begin"/>
    </w:r>
    <w:r w:rsidRPr="00983C21">
      <w:rPr>
        <w:rStyle w:val="PageNumber"/>
      </w:rPr>
      <w:instrText xml:space="preserve"> PAGE </w:instrText>
    </w:r>
    <w:r w:rsidRPr="00983C21">
      <w:rPr>
        <w:rStyle w:val="PageNumber"/>
      </w:rPr>
      <w:fldChar w:fldCharType="separate"/>
    </w:r>
    <w:r w:rsidR="00D760C8">
      <w:rPr>
        <w:rStyle w:val="PageNumber"/>
        <w:noProof/>
      </w:rPr>
      <w:t>7</w:t>
    </w:r>
    <w:r w:rsidRPr="00983C21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8pt;height:10.3pt" o:bullet="t">
        <v:imagedata r:id="rId1" o:title="BD21300_"/>
      </v:shape>
    </w:pict>
  </w:numPicBullet>
  <w:abstractNum w:abstractNumId="0" w15:restartNumberingAfterBreak="0">
    <w:nsid w:val="06297D5D"/>
    <w:multiLevelType w:val="hybridMultilevel"/>
    <w:tmpl w:val="7D9C5E9E"/>
    <w:lvl w:ilvl="0" w:tplc="9162F6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875F2"/>
    <w:multiLevelType w:val="hybridMultilevel"/>
    <w:tmpl w:val="737CCF72"/>
    <w:lvl w:ilvl="0" w:tplc="01D4892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EC507AA"/>
    <w:multiLevelType w:val="hybridMultilevel"/>
    <w:tmpl w:val="8C68EDF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43A0D"/>
    <w:multiLevelType w:val="hybridMultilevel"/>
    <w:tmpl w:val="AFDCFB18"/>
    <w:lvl w:ilvl="0" w:tplc="860619FE">
      <w:numFmt w:val="bullet"/>
      <w:lvlText w:val=""/>
      <w:lvlJc w:val="left"/>
      <w:pPr>
        <w:ind w:left="644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2E72557"/>
    <w:multiLevelType w:val="hybridMultilevel"/>
    <w:tmpl w:val="E2183164"/>
    <w:lvl w:ilvl="0" w:tplc="7904EF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83657FA"/>
    <w:multiLevelType w:val="hybridMultilevel"/>
    <w:tmpl w:val="5FEC4A4E"/>
    <w:lvl w:ilvl="0" w:tplc="ED6CCD80">
      <w:start w:val="3"/>
      <w:numFmt w:val="bullet"/>
      <w:lvlText w:val="-"/>
      <w:lvlJc w:val="left"/>
      <w:pPr>
        <w:ind w:left="644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64B5416A"/>
    <w:multiLevelType w:val="hybridMultilevel"/>
    <w:tmpl w:val="B742F226"/>
    <w:lvl w:ilvl="0" w:tplc="105AB950">
      <w:start w:val="5"/>
      <w:numFmt w:val="bullet"/>
      <w:lvlText w:val="-"/>
      <w:lvlJc w:val="left"/>
      <w:pPr>
        <w:ind w:left="644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677D7712"/>
    <w:multiLevelType w:val="hybridMultilevel"/>
    <w:tmpl w:val="80888604"/>
    <w:lvl w:ilvl="0" w:tplc="1B2CBC90">
      <w:start w:val="1"/>
      <w:numFmt w:val="bullet"/>
      <w:lvlText w:val="-"/>
      <w:lvlJc w:val="left"/>
      <w:pPr>
        <w:ind w:left="644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77A67C2B"/>
    <w:multiLevelType w:val="hybridMultilevel"/>
    <w:tmpl w:val="45AAF812"/>
    <w:lvl w:ilvl="0" w:tplc="586CB2BC">
      <w:start w:val="5"/>
      <w:numFmt w:val="bullet"/>
      <w:lvlText w:val="-"/>
      <w:lvlJc w:val="left"/>
      <w:pPr>
        <w:ind w:left="644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055"/>
    <w:rsid w:val="0000253C"/>
    <w:rsid w:val="000027FE"/>
    <w:rsid w:val="00003A37"/>
    <w:rsid w:val="00004990"/>
    <w:rsid w:val="000059D8"/>
    <w:rsid w:val="0001163B"/>
    <w:rsid w:val="00012146"/>
    <w:rsid w:val="0001374C"/>
    <w:rsid w:val="00014957"/>
    <w:rsid w:val="000149AA"/>
    <w:rsid w:val="00014A6B"/>
    <w:rsid w:val="000157B2"/>
    <w:rsid w:val="00017D82"/>
    <w:rsid w:val="0002369B"/>
    <w:rsid w:val="00025144"/>
    <w:rsid w:val="00026171"/>
    <w:rsid w:val="00031866"/>
    <w:rsid w:val="000320EE"/>
    <w:rsid w:val="00033D38"/>
    <w:rsid w:val="00035771"/>
    <w:rsid w:val="000369E9"/>
    <w:rsid w:val="00036DA3"/>
    <w:rsid w:val="00041928"/>
    <w:rsid w:val="00041976"/>
    <w:rsid w:val="00043AA8"/>
    <w:rsid w:val="00044240"/>
    <w:rsid w:val="00044B99"/>
    <w:rsid w:val="00044C2C"/>
    <w:rsid w:val="00044F44"/>
    <w:rsid w:val="000462F9"/>
    <w:rsid w:val="000470A5"/>
    <w:rsid w:val="00047AFD"/>
    <w:rsid w:val="0005310D"/>
    <w:rsid w:val="000547BB"/>
    <w:rsid w:val="00056ADC"/>
    <w:rsid w:val="00057372"/>
    <w:rsid w:val="00060CCD"/>
    <w:rsid w:val="00062C83"/>
    <w:rsid w:val="00063370"/>
    <w:rsid w:val="00064152"/>
    <w:rsid w:val="00064D80"/>
    <w:rsid w:val="00064D94"/>
    <w:rsid w:val="000652E6"/>
    <w:rsid w:val="00065EAE"/>
    <w:rsid w:val="00074283"/>
    <w:rsid w:val="00081122"/>
    <w:rsid w:val="000827A3"/>
    <w:rsid w:val="0008783E"/>
    <w:rsid w:val="00090846"/>
    <w:rsid w:val="00092A9C"/>
    <w:rsid w:val="00092BC9"/>
    <w:rsid w:val="000935B5"/>
    <w:rsid w:val="00095945"/>
    <w:rsid w:val="00096FD3"/>
    <w:rsid w:val="000A111C"/>
    <w:rsid w:val="000A157B"/>
    <w:rsid w:val="000A1E59"/>
    <w:rsid w:val="000A2F44"/>
    <w:rsid w:val="000A38B8"/>
    <w:rsid w:val="000A4802"/>
    <w:rsid w:val="000A5160"/>
    <w:rsid w:val="000A584C"/>
    <w:rsid w:val="000A6A1C"/>
    <w:rsid w:val="000B0A0E"/>
    <w:rsid w:val="000B0CEF"/>
    <w:rsid w:val="000B0D1D"/>
    <w:rsid w:val="000B1172"/>
    <w:rsid w:val="000B2783"/>
    <w:rsid w:val="000B2EC0"/>
    <w:rsid w:val="000B3095"/>
    <w:rsid w:val="000B3734"/>
    <w:rsid w:val="000B3851"/>
    <w:rsid w:val="000B4F18"/>
    <w:rsid w:val="000B511C"/>
    <w:rsid w:val="000B5EEE"/>
    <w:rsid w:val="000B7D17"/>
    <w:rsid w:val="000C100A"/>
    <w:rsid w:val="000C2CA4"/>
    <w:rsid w:val="000C31BC"/>
    <w:rsid w:val="000C44F9"/>
    <w:rsid w:val="000C4AE6"/>
    <w:rsid w:val="000C4D83"/>
    <w:rsid w:val="000C61AE"/>
    <w:rsid w:val="000D0561"/>
    <w:rsid w:val="000D0987"/>
    <w:rsid w:val="000D0C3D"/>
    <w:rsid w:val="000D172C"/>
    <w:rsid w:val="000D1EDA"/>
    <w:rsid w:val="000D2703"/>
    <w:rsid w:val="000D3B6F"/>
    <w:rsid w:val="000D3C39"/>
    <w:rsid w:val="000D54E3"/>
    <w:rsid w:val="000D71A7"/>
    <w:rsid w:val="000D7270"/>
    <w:rsid w:val="000D747F"/>
    <w:rsid w:val="000D76D7"/>
    <w:rsid w:val="000D7AF3"/>
    <w:rsid w:val="000E051E"/>
    <w:rsid w:val="000E1808"/>
    <w:rsid w:val="000E5CEB"/>
    <w:rsid w:val="000E63E2"/>
    <w:rsid w:val="000E6498"/>
    <w:rsid w:val="000F2576"/>
    <w:rsid w:val="000F2652"/>
    <w:rsid w:val="000F3283"/>
    <w:rsid w:val="000F4AE3"/>
    <w:rsid w:val="000F51B2"/>
    <w:rsid w:val="000F5268"/>
    <w:rsid w:val="000F674E"/>
    <w:rsid w:val="000F68D4"/>
    <w:rsid w:val="00101832"/>
    <w:rsid w:val="0010258F"/>
    <w:rsid w:val="001054CA"/>
    <w:rsid w:val="001060B1"/>
    <w:rsid w:val="001060F5"/>
    <w:rsid w:val="00110015"/>
    <w:rsid w:val="0011077F"/>
    <w:rsid w:val="00113105"/>
    <w:rsid w:val="0011416D"/>
    <w:rsid w:val="001162A9"/>
    <w:rsid w:val="00116571"/>
    <w:rsid w:val="0011702E"/>
    <w:rsid w:val="00121873"/>
    <w:rsid w:val="001243BB"/>
    <w:rsid w:val="00125466"/>
    <w:rsid w:val="00125C65"/>
    <w:rsid w:val="0012616C"/>
    <w:rsid w:val="00126F00"/>
    <w:rsid w:val="00127266"/>
    <w:rsid w:val="00132837"/>
    <w:rsid w:val="0013544E"/>
    <w:rsid w:val="00136675"/>
    <w:rsid w:val="00144E27"/>
    <w:rsid w:val="00145173"/>
    <w:rsid w:val="00147939"/>
    <w:rsid w:val="00147995"/>
    <w:rsid w:val="00151E51"/>
    <w:rsid w:val="001526D4"/>
    <w:rsid w:val="001532A9"/>
    <w:rsid w:val="0015524F"/>
    <w:rsid w:val="00155EE4"/>
    <w:rsid w:val="00157B8D"/>
    <w:rsid w:val="00157FE9"/>
    <w:rsid w:val="00160EA3"/>
    <w:rsid w:val="0016123F"/>
    <w:rsid w:val="001617E1"/>
    <w:rsid w:val="001628FF"/>
    <w:rsid w:val="0016305F"/>
    <w:rsid w:val="0016366E"/>
    <w:rsid w:val="00163ABE"/>
    <w:rsid w:val="00164047"/>
    <w:rsid w:val="0016525C"/>
    <w:rsid w:val="00166338"/>
    <w:rsid w:val="0016742A"/>
    <w:rsid w:val="001676B0"/>
    <w:rsid w:val="001679AE"/>
    <w:rsid w:val="00167A75"/>
    <w:rsid w:val="00167CB1"/>
    <w:rsid w:val="001718B8"/>
    <w:rsid w:val="00171BC9"/>
    <w:rsid w:val="00171CA9"/>
    <w:rsid w:val="00172139"/>
    <w:rsid w:val="00173183"/>
    <w:rsid w:val="00173E47"/>
    <w:rsid w:val="00173F86"/>
    <w:rsid w:val="001765E7"/>
    <w:rsid w:val="001840C0"/>
    <w:rsid w:val="001844A6"/>
    <w:rsid w:val="00185053"/>
    <w:rsid w:val="0018524C"/>
    <w:rsid w:val="00186618"/>
    <w:rsid w:val="00190013"/>
    <w:rsid w:val="001900CE"/>
    <w:rsid w:val="00190152"/>
    <w:rsid w:val="00190408"/>
    <w:rsid w:val="00190CE6"/>
    <w:rsid w:val="00190DB5"/>
    <w:rsid w:val="0019368D"/>
    <w:rsid w:val="00193F6D"/>
    <w:rsid w:val="001A18E2"/>
    <w:rsid w:val="001A1E39"/>
    <w:rsid w:val="001A25A4"/>
    <w:rsid w:val="001A35DA"/>
    <w:rsid w:val="001A4509"/>
    <w:rsid w:val="001A59C5"/>
    <w:rsid w:val="001B0AF2"/>
    <w:rsid w:val="001B4812"/>
    <w:rsid w:val="001B618D"/>
    <w:rsid w:val="001B64F6"/>
    <w:rsid w:val="001B69F0"/>
    <w:rsid w:val="001C06DF"/>
    <w:rsid w:val="001C0A4C"/>
    <w:rsid w:val="001C0BD4"/>
    <w:rsid w:val="001C1734"/>
    <w:rsid w:val="001C1973"/>
    <w:rsid w:val="001C1EF8"/>
    <w:rsid w:val="001C60BE"/>
    <w:rsid w:val="001C6BEC"/>
    <w:rsid w:val="001C709A"/>
    <w:rsid w:val="001C769F"/>
    <w:rsid w:val="001D02E7"/>
    <w:rsid w:val="001D0677"/>
    <w:rsid w:val="001D099D"/>
    <w:rsid w:val="001D1400"/>
    <w:rsid w:val="001D219F"/>
    <w:rsid w:val="001D3101"/>
    <w:rsid w:val="001D3D2C"/>
    <w:rsid w:val="001D5D61"/>
    <w:rsid w:val="001D6430"/>
    <w:rsid w:val="001D6632"/>
    <w:rsid w:val="001D6BDF"/>
    <w:rsid w:val="001E13EB"/>
    <w:rsid w:val="001E42A2"/>
    <w:rsid w:val="001E4991"/>
    <w:rsid w:val="001E5F10"/>
    <w:rsid w:val="001E755B"/>
    <w:rsid w:val="001E7636"/>
    <w:rsid w:val="001F0BFA"/>
    <w:rsid w:val="001F0FA2"/>
    <w:rsid w:val="001F126C"/>
    <w:rsid w:val="001F1DA0"/>
    <w:rsid w:val="001F2623"/>
    <w:rsid w:val="001F2C6E"/>
    <w:rsid w:val="001F31E4"/>
    <w:rsid w:val="001F368E"/>
    <w:rsid w:val="001F44E8"/>
    <w:rsid w:val="001F4653"/>
    <w:rsid w:val="001F63C7"/>
    <w:rsid w:val="001F6DEC"/>
    <w:rsid w:val="001F7A97"/>
    <w:rsid w:val="0020037D"/>
    <w:rsid w:val="00202F7A"/>
    <w:rsid w:val="002069C3"/>
    <w:rsid w:val="002069E4"/>
    <w:rsid w:val="0020766F"/>
    <w:rsid w:val="0021177A"/>
    <w:rsid w:val="00212024"/>
    <w:rsid w:val="002136A8"/>
    <w:rsid w:val="00213B56"/>
    <w:rsid w:val="00214704"/>
    <w:rsid w:val="002177EF"/>
    <w:rsid w:val="00217996"/>
    <w:rsid w:val="00220248"/>
    <w:rsid w:val="002205E1"/>
    <w:rsid w:val="002218D1"/>
    <w:rsid w:val="002230DE"/>
    <w:rsid w:val="00223215"/>
    <w:rsid w:val="002239FB"/>
    <w:rsid w:val="002247B2"/>
    <w:rsid w:val="002252E5"/>
    <w:rsid w:val="0022534D"/>
    <w:rsid w:val="00226BFC"/>
    <w:rsid w:val="00230E37"/>
    <w:rsid w:val="00234AB2"/>
    <w:rsid w:val="00234BA2"/>
    <w:rsid w:val="00235F71"/>
    <w:rsid w:val="00236D85"/>
    <w:rsid w:val="0023790F"/>
    <w:rsid w:val="0024059F"/>
    <w:rsid w:val="00241D38"/>
    <w:rsid w:val="002444ED"/>
    <w:rsid w:val="00244500"/>
    <w:rsid w:val="00245965"/>
    <w:rsid w:val="00247503"/>
    <w:rsid w:val="00256494"/>
    <w:rsid w:val="00257984"/>
    <w:rsid w:val="00257F9B"/>
    <w:rsid w:val="00260C40"/>
    <w:rsid w:val="002625FF"/>
    <w:rsid w:val="00263F7E"/>
    <w:rsid w:val="00263FAC"/>
    <w:rsid w:val="00264CAD"/>
    <w:rsid w:val="00265BEA"/>
    <w:rsid w:val="00266ABD"/>
    <w:rsid w:val="00266AC9"/>
    <w:rsid w:val="00272EFF"/>
    <w:rsid w:val="00274BD2"/>
    <w:rsid w:val="002750FE"/>
    <w:rsid w:val="002767B4"/>
    <w:rsid w:val="00276D35"/>
    <w:rsid w:val="002853E8"/>
    <w:rsid w:val="002907BE"/>
    <w:rsid w:val="0029152F"/>
    <w:rsid w:val="00291A88"/>
    <w:rsid w:val="00292041"/>
    <w:rsid w:val="002957CC"/>
    <w:rsid w:val="002972A7"/>
    <w:rsid w:val="00297379"/>
    <w:rsid w:val="002A031E"/>
    <w:rsid w:val="002A277A"/>
    <w:rsid w:val="002A573C"/>
    <w:rsid w:val="002A7057"/>
    <w:rsid w:val="002A74F9"/>
    <w:rsid w:val="002B0D70"/>
    <w:rsid w:val="002B21B6"/>
    <w:rsid w:val="002B320D"/>
    <w:rsid w:val="002B367B"/>
    <w:rsid w:val="002B36DE"/>
    <w:rsid w:val="002B40D2"/>
    <w:rsid w:val="002C0FDA"/>
    <w:rsid w:val="002C1DC8"/>
    <w:rsid w:val="002C2B60"/>
    <w:rsid w:val="002C3D1C"/>
    <w:rsid w:val="002C3D8A"/>
    <w:rsid w:val="002C6BDA"/>
    <w:rsid w:val="002D09B7"/>
    <w:rsid w:val="002D0D77"/>
    <w:rsid w:val="002D114E"/>
    <w:rsid w:val="002D3B88"/>
    <w:rsid w:val="002D4618"/>
    <w:rsid w:val="002D59D2"/>
    <w:rsid w:val="002D5BF5"/>
    <w:rsid w:val="002D630E"/>
    <w:rsid w:val="002D7893"/>
    <w:rsid w:val="002D7CC1"/>
    <w:rsid w:val="002E221D"/>
    <w:rsid w:val="002E3724"/>
    <w:rsid w:val="002E49A9"/>
    <w:rsid w:val="002E6595"/>
    <w:rsid w:val="002E71B8"/>
    <w:rsid w:val="002F0004"/>
    <w:rsid w:val="002F030A"/>
    <w:rsid w:val="002F11EA"/>
    <w:rsid w:val="002F35E3"/>
    <w:rsid w:val="002F3CB2"/>
    <w:rsid w:val="002F46BD"/>
    <w:rsid w:val="002F6078"/>
    <w:rsid w:val="002F615E"/>
    <w:rsid w:val="00300ED1"/>
    <w:rsid w:val="003014A1"/>
    <w:rsid w:val="0030190B"/>
    <w:rsid w:val="003021F6"/>
    <w:rsid w:val="0030227A"/>
    <w:rsid w:val="00302E88"/>
    <w:rsid w:val="003052AD"/>
    <w:rsid w:val="003056C9"/>
    <w:rsid w:val="003066E4"/>
    <w:rsid w:val="0031007D"/>
    <w:rsid w:val="0031152E"/>
    <w:rsid w:val="00315CC8"/>
    <w:rsid w:val="00317016"/>
    <w:rsid w:val="00317058"/>
    <w:rsid w:val="0031750B"/>
    <w:rsid w:val="00321540"/>
    <w:rsid w:val="003219F9"/>
    <w:rsid w:val="003222EC"/>
    <w:rsid w:val="00325A40"/>
    <w:rsid w:val="00326091"/>
    <w:rsid w:val="0033043B"/>
    <w:rsid w:val="00331330"/>
    <w:rsid w:val="00331930"/>
    <w:rsid w:val="00331B81"/>
    <w:rsid w:val="003322E9"/>
    <w:rsid w:val="00333822"/>
    <w:rsid w:val="0033524A"/>
    <w:rsid w:val="0033572A"/>
    <w:rsid w:val="0033641F"/>
    <w:rsid w:val="003367A9"/>
    <w:rsid w:val="0034084F"/>
    <w:rsid w:val="00340E45"/>
    <w:rsid w:val="00341D27"/>
    <w:rsid w:val="00350BFF"/>
    <w:rsid w:val="00351248"/>
    <w:rsid w:val="00352CDC"/>
    <w:rsid w:val="00352D7D"/>
    <w:rsid w:val="00353556"/>
    <w:rsid w:val="003556C5"/>
    <w:rsid w:val="003562A3"/>
    <w:rsid w:val="00356E6A"/>
    <w:rsid w:val="00360309"/>
    <w:rsid w:val="0036121E"/>
    <w:rsid w:val="003617D7"/>
    <w:rsid w:val="00361BB7"/>
    <w:rsid w:val="003644ED"/>
    <w:rsid w:val="00364983"/>
    <w:rsid w:val="003700B4"/>
    <w:rsid w:val="00372830"/>
    <w:rsid w:val="0037394F"/>
    <w:rsid w:val="00375223"/>
    <w:rsid w:val="0038004A"/>
    <w:rsid w:val="00380B09"/>
    <w:rsid w:val="00385572"/>
    <w:rsid w:val="003867E2"/>
    <w:rsid w:val="00386C67"/>
    <w:rsid w:val="0038758C"/>
    <w:rsid w:val="0039043E"/>
    <w:rsid w:val="00390BE1"/>
    <w:rsid w:val="00392453"/>
    <w:rsid w:val="00393CDF"/>
    <w:rsid w:val="003A02B8"/>
    <w:rsid w:val="003A14AE"/>
    <w:rsid w:val="003A40EC"/>
    <w:rsid w:val="003A537B"/>
    <w:rsid w:val="003A5FB9"/>
    <w:rsid w:val="003A621F"/>
    <w:rsid w:val="003B0628"/>
    <w:rsid w:val="003B2F5B"/>
    <w:rsid w:val="003B40A4"/>
    <w:rsid w:val="003B507B"/>
    <w:rsid w:val="003B70F7"/>
    <w:rsid w:val="003C022D"/>
    <w:rsid w:val="003C1150"/>
    <w:rsid w:val="003C142D"/>
    <w:rsid w:val="003C27E5"/>
    <w:rsid w:val="003C299B"/>
    <w:rsid w:val="003C3F96"/>
    <w:rsid w:val="003C576D"/>
    <w:rsid w:val="003C7B6C"/>
    <w:rsid w:val="003D047A"/>
    <w:rsid w:val="003D1AB7"/>
    <w:rsid w:val="003D25B9"/>
    <w:rsid w:val="003D30D2"/>
    <w:rsid w:val="003D3553"/>
    <w:rsid w:val="003D382C"/>
    <w:rsid w:val="003D399F"/>
    <w:rsid w:val="003D55BF"/>
    <w:rsid w:val="003E1B25"/>
    <w:rsid w:val="003E2C71"/>
    <w:rsid w:val="003E3E28"/>
    <w:rsid w:val="003E5A0A"/>
    <w:rsid w:val="003E7F7E"/>
    <w:rsid w:val="003F0BC9"/>
    <w:rsid w:val="003F30B5"/>
    <w:rsid w:val="003F3C38"/>
    <w:rsid w:val="003F5873"/>
    <w:rsid w:val="0040153D"/>
    <w:rsid w:val="00403223"/>
    <w:rsid w:val="00403CE5"/>
    <w:rsid w:val="00404493"/>
    <w:rsid w:val="00404FC1"/>
    <w:rsid w:val="00405A0A"/>
    <w:rsid w:val="0040735C"/>
    <w:rsid w:val="0041167B"/>
    <w:rsid w:val="00411B0B"/>
    <w:rsid w:val="00411CD2"/>
    <w:rsid w:val="0041239B"/>
    <w:rsid w:val="00412944"/>
    <w:rsid w:val="00412E9A"/>
    <w:rsid w:val="004148AD"/>
    <w:rsid w:val="00415547"/>
    <w:rsid w:val="00417941"/>
    <w:rsid w:val="004208B2"/>
    <w:rsid w:val="00420A56"/>
    <w:rsid w:val="004219F9"/>
    <w:rsid w:val="00422001"/>
    <w:rsid w:val="00423B90"/>
    <w:rsid w:val="00424F68"/>
    <w:rsid w:val="0042534F"/>
    <w:rsid w:val="00426CD2"/>
    <w:rsid w:val="00431919"/>
    <w:rsid w:val="0043249F"/>
    <w:rsid w:val="00433E0F"/>
    <w:rsid w:val="004346F3"/>
    <w:rsid w:val="00434754"/>
    <w:rsid w:val="00435C68"/>
    <w:rsid w:val="00436BAD"/>
    <w:rsid w:val="00442472"/>
    <w:rsid w:val="00445E7E"/>
    <w:rsid w:val="00450AFE"/>
    <w:rsid w:val="00450D5E"/>
    <w:rsid w:val="00455086"/>
    <w:rsid w:val="004558C0"/>
    <w:rsid w:val="004559B1"/>
    <w:rsid w:val="00455DCB"/>
    <w:rsid w:val="00456DFE"/>
    <w:rsid w:val="00456E07"/>
    <w:rsid w:val="00456EAB"/>
    <w:rsid w:val="004578A5"/>
    <w:rsid w:val="0045791D"/>
    <w:rsid w:val="00461BCB"/>
    <w:rsid w:val="004643DE"/>
    <w:rsid w:val="00465B25"/>
    <w:rsid w:val="00466ADE"/>
    <w:rsid w:val="0046753F"/>
    <w:rsid w:val="004678A5"/>
    <w:rsid w:val="0047258D"/>
    <w:rsid w:val="004732A2"/>
    <w:rsid w:val="0047554D"/>
    <w:rsid w:val="004769CA"/>
    <w:rsid w:val="00476DC1"/>
    <w:rsid w:val="00476F0A"/>
    <w:rsid w:val="00480013"/>
    <w:rsid w:val="004805A6"/>
    <w:rsid w:val="00481F02"/>
    <w:rsid w:val="00482787"/>
    <w:rsid w:val="00484E84"/>
    <w:rsid w:val="00487837"/>
    <w:rsid w:val="00487CE0"/>
    <w:rsid w:val="00490176"/>
    <w:rsid w:val="00491631"/>
    <w:rsid w:val="004943AD"/>
    <w:rsid w:val="00494898"/>
    <w:rsid w:val="004979A8"/>
    <w:rsid w:val="004A276E"/>
    <w:rsid w:val="004A395E"/>
    <w:rsid w:val="004A7146"/>
    <w:rsid w:val="004B15E2"/>
    <w:rsid w:val="004B160F"/>
    <w:rsid w:val="004B234D"/>
    <w:rsid w:val="004B3876"/>
    <w:rsid w:val="004B4AA9"/>
    <w:rsid w:val="004B6244"/>
    <w:rsid w:val="004B7942"/>
    <w:rsid w:val="004B7E3C"/>
    <w:rsid w:val="004C0497"/>
    <w:rsid w:val="004C4F49"/>
    <w:rsid w:val="004C5087"/>
    <w:rsid w:val="004C789A"/>
    <w:rsid w:val="004C7DC2"/>
    <w:rsid w:val="004D0104"/>
    <w:rsid w:val="004D0964"/>
    <w:rsid w:val="004D0FCC"/>
    <w:rsid w:val="004D2656"/>
    <w:rsid w:val="004D541B"/>
    <w:rsid w:val="004D72EF"/>
    <w:rsid w:val="004E0354"/>
    <w:rsid w:val="004E2B04"/>
    <w:rsid w:val="004E3D2D"/>
    <w:rsid w:val="004E5688"/>
    <w:rsid w:val="004E596B"/>
    <w:rsid w:val="004E5B29"/>
    <w:rsid w:val="004F0375"/>
    <w:rsid w:val="004F2F01"/>
    <w:rsid w:val="004F32F5"/>
    <w:rsid w:val="004F4883"/>
    <w:rsid w:val="004F6261"/>
    <w:rsid w:val="004F690D"/>
    <w:rsid w:val="005003C6"/>
    <w:rsid w:val="0050233C"/>
    <w:rsid w:val="00503162"/>
    <w:rsid w:val="00510195"/>
    <w:rsid w:val="00510833"/>
    <w:rsid w:val="00512235"/>
    <w:rsid w:val="00512B7B"/>
    <w:rsid w:val="00514B49"/>
    <w:rsid w:val="005174ED"/>
    <w:rsid w:val="0052006D"/>
    <w:rsid w:val="00522627"/>
    <w:rsid w:val="005243D7"/>
    <w:rsid w:val="0052766F"/>
    <w:rsid w:val="00527944"/>
    <w:rsid w:val="0053052C"/>
    <w:rsid w:val="00532406"/>
    <w:rsid w:val="00532965"/>
    <w:rsid w:val="00534335"/>
    <w:rsid w:val="00535664"/>
    <w:rsid w:val="005378AD"/>
    <w:rsid w:val="00537BE6"/>
    <w:rsid w:val="00541BD2"/>
    <w:rsid w:val="0054631B"/>
    <w:rsid w:val="00551243"/>
    <w:rsid w:val="00551FED"/>
    <w:rsid w:val="00554789"/>
    <w:rsid w:val="00554F73"/>
    <w:rsid w:val="00555105"/>
    <w:rsid w:val="00556CC4"/>
    <w:rsid w:val="005606E0"/>
    <w:rsid w:val="0056083C"/>
    <w:rsid w:val="00562E59"/>
    <w:rsid w:val="00564285"/>
    <w:rsid w:val="0056537C"/>
    <w:rsid w:val="00566790"/>
    <w:rsid w:val="005668D2"/>
    <w:rsid w:val="00567D02"/>
    <w:rsid w:val="00571C5C"/>
    <w:rsid w:val="005743DB"/>
    <w:rsid w:val="00574491"/>
    <w:rsid w:val="0057738E"/>
    <w:rsid w:val="00577A93"/>
    <w:rsid w:val="005804AE"/>
    <w:rsid w:val="00580FEC"/>
    <w:rsid w:val="00582CD8"/>
    <w:rsid w:val="00583889"/>
    <w:rsid w:val="00584731"/>
    <w:rsid w:val="0058678F"/>
    <w:rsid w:val="00586A0A"/>
    <w:rsid w:val="00587CF3"/>
    <w:rsid w:val="0059060B"/>
    <w:rsid w:val="0059191C"/>
    <w:rsid w:val="005924F2"/>
    <w:rsid w:val="005937A3"/>
    <w:rsid w:val="00593F42"/>
    <w:rsid w:val="00594E2B"/>
    <w:rsid w:val="00595528"/>
    <w:rsid w:val="00597B1C"/>
    <w:rsid w:val="005A1F31"/>
    <w:rsid w:val="005A3CBC"/>
    <w:rsid w:val="005A40D0"/>
    <w:rsid w:val="005A486B"/>
    <w:rsid w:val="005A63A0"/>
    <w:rsid w:val="005A6692"/>
    <w:rsid w:val="005B508F"/>
    <w:rsid w:val="005B7095"/>
    <w:rsid w:val="005B7AE5"/>
    <w:rsid w:val="005B7D6E"/>
    <w:rsid w:val="005C0D3D"/>
    <w:rsid w:val="005C18FD"/>
    <w:rsid w:val="005C2103"/>
    <w:rsid w:val="005C355D"/>
    <w:rsid w:val="005C5D5B"/>
    <w:rsid w:val="005C6FBE"/>
    <w:rsid w:val="005C79E7"/>
    <w:rsid w:val="005D1364"/>
    <w:rsid w:val="005D2150"/>
    <w:rsid w:val="005D2315"/>
    <w:rsid w:val="005D41F4"/>
    <w:rsid w:val="005D70A5"/>
    <w:rsid w:val="005E0B12"/>
    <w:rsid w:val="005E11EB"/>
    <w:rsid w:val="005E1E13"/>
    <w:rsid w:val="005E2830"/>
    <w:rsid w:val="005E3E35"/>
    <w:rsid w:val="005E40AC"/>
    <w:rsid w:val="005E5394"/>
    <w:rsid w:val="005E56FC"/>
    <w:rsid w:val="005E7487"/>
    <w:rsid w:val="005E786D"/>
    <w:rsid w:val="005F0308"/>
    <w:rsid w:val="005F0367"/>
    <w:rsid w:val="005F228F"/>
    <w:rsid w:val="005F47E5"/>
    <w:rsid w:val="005F4870"/>
    <w:rsid w:val="005F62D7"/>
    <w:rsid w:val="00602714"/>
    <w:rsid w:val="00606A41"/>
    <w:rsid w:val="00607118"/>
    <w:rsid w:val="0061194F"/>
    <w:rsid w:val="00613095"/>
    <w:rsid w:val="00613A8E"/>
    <w:rsid w:val="00613E63"/>
    <w:rsid w:val="0061410B"/>
    <w:rsid w:val="006146FB"/>
    <w:rsid w:val="00614C8F"/>
    <w:rsid w:val="006166D5"/>
    <w:rsid w:val="00616922"/>
    <w:rsid w:val="00617ABD"/>
    <w:rsid w:val="00621418"/>
    <w:rsid w:val="006215E1"/>
    <w:rsid w:val="00622FEC"/>
    <w:rsid w:val="006230A6"/>
    <w:rsid w:val="00624AAA"/>
    <w:rsid w:val="00624C00"/>
    <w:rsid w:val="006274BB"/>
    <w:rsid w:val="00627706"/>
    <w:rsid w:val="006279B7"/>
    <w:rsid w:val="006316EA"/>
    <w:rsid w:val="00631EA6"/>
    <w:rsid w:val="00632A38"/>
    <w:rsid w:val="006359C2"/>
    <w:rsid w:val="00636358"/>
    <w:rsid w:val="006364B3"/>
    <w:rsid w:val="00637E31"/>
    <w:rsid w:val="00637EAC"/>
    <w:rsid w:val="00641EEC"/>
    <w:rsid w:val="0064266F"/>
    <w:rsid w:val="00642BCA"/>
    <w:rsid w:val="00642FB4"/>
    <w:rsid w:val="00643269"/>
    <w:rsid w:val="0064357E"/>
    <w:rsid w:val="00644551"/>
    <w:rsid w:val="00644C40"/>
    <w:rsid w:val="00646CA6"/>
    <w:rsid w:val="006517BB"/>
    <w:rsid w:val="00651B21"/>
    <w:rsid w:val="00653331"/>
    <w:rsid w:val="0065778A"/>
    <w:rsid w:val="00660EE9"/>
    <w:rsid w:val="00661599"/>
    <w:rsid w:val="006621FA"/>
    <w:rsid w:val="0066313C"/>
    <w:rsid w:val="00665CC3"/>
    <w:rsid w:val="00666A1C"/>
    <w:rsid w:val="00667191"/>
    <w:rsid w:val="0066777C"/>
    <w:rsid w:val="00667E74"/>
    <w:rsid w:val="006762C5"/>
    <w:rsid w:val="00677D20"/>
    <w:rsid w:val="006805E2"/>
    <w:rsid w:val="00680BD2"/>
    <w:rsid w:val="00681A70"/>
    <w:rsid w:val="00681B26"/>
    <w:rsid w:val="00682EF0"/>
    <w:rsid w:val="00683096"/>
    <w:rsid w:val="00684EEA"/>
    <w:rsid w:val="0068590D"/>
    <w:rsid w:val="00687E39"/>
    <w:rsid w:val="0069041B"/>
    <w:rsid w:val="0069058F"/>
    <w:rsid w:val="00691152"/>
    <w:rsid w:val="0069142B"/>
    <w:rsid w:val="00692369"/>
    <w:rsid w:val="00696474"/>
    <w:rsid w:val="0069728C"/>
    <w:rsid w:val="006A0592"/>
    <w:rsid w:val="006A06D2"/>
    <w:rsid w:val="006A0791"/>
    <w:rsid w:val="006A138A"/>
    <w:rsid w:val="006A1B9B"/>
    <w:rsid w:val="006A2CBB"/>
    <w:rsid w:val="006A4D50"/>
    <w:rsid w:val="006A712D"/>
    <w:rsid w:val="006A7A3A"/>
    <w:rsid w:val="006B3BC1"/>
    <w:rsid w:val="006B5A2B"/>
    <w:rsid w:val="006B5FEC"/>
    <w:rsid w:val="006C0373"/>
    <w:rsid w:val="006C0462"/>
    <w:rsid w:val="006C0D14"/>
    <w:rsid w:val="006C1DF2"/>
    <w:rsid w:val="006C2202"/>
    <w:rsid w:val="006C33B4"/>
    <w:rsid w:val="006C3C75"/>
    <w:rsid w:val="006C62F9"/>
    <w:rsid w:val="006C6A8F"/>
    <w:rsid w:val="006D158C"/>
    <w:rsid w:val="006D19C6"/>
    <w:rsid w:val="006D5970"/>
    <w:rsid w:val="006D71FC"/>
    <w:rsid w:val="006E015E"/>
    <w:rsid w:val="006E01CD"/>
    <w:rsid w:val="006E05AD"/>
    <w:rsid w:val="006E408C"/>
    <w:rsid w:val="006E453F"/>
    <w:rsid w:val="006E514E"/>
    <w:rsid w:val="006E5E9E"/>
    <w:rsid w:val="006E682D"/>
    <w:rsid w:val="006E6F0B"/>
    <w:rsid w:val="006F3EF1"/>
    <w:rsid w:val="006F3F47"/>
    <w:rsid w:val="006F4147"/>
    <w:rsid w:val="006F70B3"/>
    <w:rsid w:val="00701339"/>
    <w:rsid w:val="007020D9"/>
    <w:rsid w:val="00705AF7"/>
    <w:rsid w:val="00710CDB"/>
    <w:rsid w:val="00711F46"/>
    <w:rsid w:val="00715833"/>
    <w:rsid w:val="0071667D"/>
    <w:rsid w:val="007173B1"/>
    <w:rsid w:val="0071749D"/>
    <w:rsid w:val="00717768"/>
    <w:rsid w:val="00720423"/>
    <w:rsid w:val="00720FDA"/>
    <w:rsid w:val="007224AB"/>
    <w:rsid w:val="0072290B"/>
    <w:rsid w:val="007245FF"/>
    <w:rsid w:val="00726D9A"/>
    <w:rsid w:val="00727968"/>
    <w:rsid w:val="00730FFF"/>
    <w:rsid w:val="00731914"/>
    <w:rsid w:val="00732DD5"/>
    <w:rsid w:val="00733A89"/>
    <w:rsid w:val="0073407D"/>
    <w:rsid w:val="007354CB"/>
    <w:rsid w:val="007359A3"/>
    <w:rsid w:val="00735A6D"/>
    <w:rsid w:val="007366E6"/>
    <w:rsid w:val="00736B1A"/>
    <w:rsid w:val="00737DCC"/>
    <w:rsid w:val="007410DC"/>
    <w:rsid w:val="007415EA"/>
    <w:rsid w:val="0074347A"/>
    <w:rsid w:val="007448D0"/>
    <w:rsid w:val="00750D48"/>
    <w:rsid w:val="007527E3"/>
    <w:rsid w:val="00754D79"/>
    <w:rsid w:val="007601D3"/>
    <w:rsid w:val="007609DF"/>
    <w:rsid w:val="007617B1"/>
    <w:rsid w:val="00762AC4"/>
    <w:rsid w:val="00762CD0"/>
    <w:rsid w:val="0076320F"/>
    <w:rsid w:val="007649C1"/>
    <w:rsid w:val="00765AA0"/>
    <w:rsid w:val="0076727E"/>
    <w:rsid w:val="007676D8"/>
    <w:rsid w:val="00770925"/>
    <w:rsid w:val="00770CC0"/>
    <w:rsid w:val="0077103C"/>
    <w:rsid w:val="00771475"/>
    <w:rsid w:val="00772B19"/>
    <w:rsid w:val="007733EE"/>
    <w:rsid w:val="00773EDE"/>
    <w:rsid w:val="007748B3"/>
    <w:rsid w:val="007764EE"/>
    <w:rsid w:val="00776939"/>
    <w:rsid w:val="00777907"/>
    <w:rsid w:val="00777BA5"/>
    <w:rsid w:val="00780622"/>
    <w:rsid w:val="007811ED"/>
    <w:rsid w:val="00782078"/>
    <w:rsid w:val="007851FB"/>
    <w:rsid w:val="00786CDB"/>
    <w:rsid w:val="007901B3"/>
    <w:rsid w:val="00790645"/>
    <w:rsid w:val="00790B94"/>
    <w:rsid w:val="00790C16"/>
    <w:rsid w:val="00791A28"/>
    <w:rsid w:val="007922D8"/>
    <w:rsid w:val="00794583"/>
    <w:rsid w:val="00795E3B"/>
    <w:rsid w:val="00796285"/>
    <w:rsid w:val="007A14FA"/>
    <w:rsid w:val="007A2463"/>
    <w:rsid w:val="007A263D"/>
    <w:rsid w:val="007A3114"/>
    <w:rsid w:val="007A34F4"/>
    <w:rsid w:val="007A4A43"/>
    <w:rsid w:val="007A4EB5"/>
    <w:rsid w:val="007A5F6A"/>
    <w:rsid w:val="007A68BA"/>
    <w:rsid w:val="007B1C06"/>
    <w:rsid w:val="007B29F9"/>
    <w:rsid w:val="007B3A48"/>
    <w:rsid w:val="007B4322"/>
    <w:rsid w:val="007B6490"/>
    <w:rsid w:val="007B64A5"/>
    <w:rsid w:val="007B6E06"/>
    <w:rsid w:val="007B70FA"/>
    <w:rsid w:val="007B73B8"/>
    <w:rsid w:val="007C0415"/>
    <w:rsid w:val="007C1723"/>
    <w:rsid w:val="007C33DD"/>
    <w:rsid w:val="007C388D"/>
    <w:rsid w:val="007C3BC4"/>
    <w:rsid w:val="007C40F2"/>
    <w:rsid w:val="007C4DD9"/>
    <w:rsid w:val="007C4DE6"/>
    <w:rsid w:val="007C6325"/>
    <w:rsid w:val="007D10B4"/>
    <w:rsid w:val="007D2C02"/>
    <w:rsid w:val="007D3346"/>
    <w:rsid w:val="007D5AEC"/>
    <w:rsid w:val="007D70A8"/>
    <w:rsid w:val="007D79C7"/>
    <w:rsid w:val="007E44B2"/>
    <w:rsid w:val="007E667E"/>
    <w:rsid w:val="007E7771"/>
    <w:rsid w:val="007F160E"/>
    <w:rsid w:val="007F1F73"/>
    <w:rsid w:val="007F3B5E"/>
    <w:rsid w:val="007F3D65"/>
    <w:rsid w:val="007F43B1"/>
    <w:rsid w:val="007F4B37"/>
    <w:rsid w:val="007F65E1"/>
    <w:rsid w:val="007F6653"/>
    <w:rsid w:val="007F6A3C"/>
    <w:rsid w:val="0080052E"/>
    <w:rsid w:val="00800EBA"/>
    <w:rsid w:val="00801B01"/>
    <w:rsid w:val="00804035"/>
    <w:rsid w:val="00805163"/>
    <w:rsid w:val="008055BE"/>
    <w:rsid w:val="008066EB"/>
    <w:rsid w:val="00806BD3"/>
    <w:rsid w:val="008113D3"/>
    <w:rsid w:val="008114DD"/>
    <w:rsid w:val="00813244"/>
    <w:rsid w:val="008133AA"/>
    <w:rsid w:val="00816B85"/>
    <w:rsid w:val="00816F79"/>
    <w:rsid w:val="008171DD"/>
    <w:rsid w:val="0081739D"/>
    <w:rsid w:val="00820A40"/>
    <w:rsid w:val="0082181A"/>
    <w:rsid w:val="0082270A"/>
    <w:rsid w:val="00823161"/>
    <w:rsid w:val="00826743"/>
    <w:rsid w:val="00826B14"/>
    <w:rsid w:val="00827388"/>
    <w:rsid w:val="008328B9"/>
    <w:rsid w:val="008340B5"/>
    <w:rsid w:val="00835097"/>
    <w:rsid w:val="008350D2"/>
    <w:rsid w:val="0083573A"/>
    <w:rsid w:val="0083591A"/>
    <w:rsid w:val="00836913"/>
    <w:rsid w:val="00837C67"/>
    <w:rsid w:val="00841B68"/>
    <w:rsid w:val="00842FED"/>
    <w:rsid w:val="008436EA"/>
    <w:rsid w:val="00843F81"/>
    <w:rsid w:val="008444C7"/>
    <w:rsid w:val="00845090"/>
    <w:rsid w:val="008460E9"/>
    <w:rsid w:val="00846C1A"/>
    <w:rsid w:val="00850A76"/>
    <w:rsid w:val="00855C60"/>
    <w:rsid w:val="00861D60"/>
    <w:rsid w:val="00865094"/>
    <w:rsid w:val="00865A5B"/>
    <w:rsid w:val="0087035C"/>
    <w:rsid w:val="00871BD3"/>
    <w:rsid w:val="0087241E"/>
    <w:rsid w:val="00873BAB"/>
    <w:rsid w:val="0087454E"/>
    <w:rsid w:val="00875B46"/>
    <w:rsid w:val="008774FA"/>
    <w:rsid w:val="0087771D"/>
    <w:rsid w:val="00877E1C"/>
    <w:rsid w:val="008829A6"/>
    <w:rsid w:val="008841C5"/>
    <w:rsid w:val="00884961"/>
    <w:rsid w:val="008877C5"/>
    <w:rsid w:val="00890513"/>
    <w:rsid w:val="00890D10"/>
    <w:rsid w:val="0089120B"/>
    <w:rsid w:val="00893C04"/>
    <w:rsid w:val="00896F31"/>
    <w:rsid w:val="00897135"/>
    <w:rsid w:val="008971A4"/>
    <w:rsid w:val="008972CE"/>
    <w:rsid w:val="0089746B"/>
    <w:rsid w:val="008975B8"/>
    <w:rsid w:val="008A168B"/>
    <w:rsid w:val="008A17B5"/>
    <w:rsid w:val="008B1282"/>
    <w:rsid w:val="008B22E8"/>
    <w:rsid w:val="008B3B4F"/>
    <w:rsid w:val="008B66B9"/>
    <w:rsid w:val="008B7805"/>
    <w:rsid w:val="008C0B9D"/>
    <w:rsid w:val="008C0D01"/>
    <w:rsid w:val="008C1403"/>
    <w:rsid w:val="008C568C"/>
    <w:rsid w:val="008C5958"/>
    <w:rsid w:val="008C7B24"/>
    <w:rsid w:val="008C7F11"/>
    <w:rsid w:val="008D0226"/>
    <w:rsid w:val="008D1437"/>
    <w:rsid w:val="008D1D9E"/>
    <w:rsid w:val="008D35C9"/>
    <w:rsid w:val="008D50A8"/>
    <w:rsid w:val="008D545B"/>
    <w:rsid w:val="008D5BEC"/>
    <w:rsid w:val="008D65EC"/>
    <w:rsid w:val="008E0B35"/>
    <w:rsid w:val="008E12FE"/>
    <w:rsid w:val="008E3482"/>
    <w:rsid w:val="008E5540"/>
    <w:rsid w:val="008E55EA"/>
    <w:rsid w:val="008E58F7"/>
    <w:rsid w:val="008E644D"/>
    <w:rsid w:val="008E74CA"/>
    <w:rsid w:val="008E76A4"/>
    <w:rsid w:val="008F0B80"/>
    <w:rsid w:val="008F2FF1"/>
    <w:rsid w:val="008F373D"/>
    <w:rsid w:val="008F7816"/>
    <w:rsid w:val="008F7A7C"/>
    <w:rsid w:val="009017AC"/>
    <w:rsid w:val="009027C7"/>
    <w:rsid w:val="00905370"/>
    <w:rsid w:val="00910CEA"/>
    <w:rsid w:val="00910FE1"/>
    <w:rsid w:val="00913897"/>
    <w:rsid w:val="00915A23"/>
    <w:rsid w:val="0092347A"/>
    <w:rsid w:val="009239F0"/>
    <w:rsid w:val="00925D90"/>
    <w:rsid w:val="00925E67"/>
    <w:rsid w:val="00926CFC"/>
    <w:rsid w:val="00932A43"/>
    <w:rsid w:val="0093414C"/>
    <w:rsid w:val="00934E31"/>
    <w:rsid w:val="00934EF0"/>
    <w:rsid w:val="00935DBB"/>
    <w:rsid w:val="009371E3"/>
    <w:rsid w:val="00937AEA"/>
    <w:rsid w:val="0094071B"/>
    <w:rsid w:val="00940942"/>
    <w:rsid w:val="00940DC1"/>
    <w:rsid w:val="00941C47"/>
    <w:rsid w:val="00943A41"/>
    <w:rsid w:val="00944258"/>
    <w:rsid w:val="009464A6"/>
    <w:rsid w:val="009474D7"/>
    <w:rsid w:val="0095140A"/>
    <w:rsid w:val="00951AFF"/>
    <w:rsid w:val="009532A7"/>
    <w:rsid w:val="00953CB5"/>
    <w:rsid w:val="00954C8C"/>
    <w:rsid w:val="009554DB"/>
    <w:rsid w:val="00955B4F"/>
    <w:rsid w:val="00956022"/>
    <w:rsid w:val="00960BFB"/>
    <w:rsid w:val="00962838"/>
    <w:rsid w:val="00962CD5"/>
    <w:rsid w:val="009644C7"/>
    <w:rsid w:val="00965585"/>
    <w:rsid w:val="00966ADD"/>
    <w:rsid w:val="009675CB"/>
    <w:rsid w:val="00970120"/>
    <w:rsid w:val="009702BB"/>
    <w:rsid w:val="00972779"/>
    <w:rsid w:val="009738EE"/>
    <w:rsid w:val="00974759"/>
    <w:rsid w:val="00976C18"/>
    <w:rsid w:val="00980B14"/>
    <w:rsid w:val="00981733"/>
    <w:rsid w:val="009818B5"/>
    <w:rsid w:val="009837F4"/>
    <w:rsid w:val="00983C21"/>
    <w:rsid w:val="00986017"/>
    <w:rsid w:val="00987C5C"/>
    <w:rsid w:val="00987D19"/>
    <w:rsid w:val="009901FB"/>
    <w:rsid w:val="009905DE"/>
    <w:rsid w:val="00990650"/>
    <w:rsid w:val="009913B3"/>
    <w:rsid w:val="00992569"/>
    <w:rsid w:val="0099267F"/>
    <w:rsid w:val="00993885"/>
    <w:rsid w:val="009950DF"/>
    <w:rsid w:val="0099583E"/>
    <w:rsid w:val="00995C97"/>
    <w:rsid w:val="009A1D0D"/>
    <w:rsid w:val="009A2149"/>
    <w:rsid w:val="009A4F28"/>
    <w:rsid w:val="009A5BCF"/>
    <w:rsid w:val="009A7316"/>
    <w:rsid w:val="009A7C3D"/>
    <w:rsid w:val="009B34C1"/>
    <w:rsid w:val="009B417A"/>
    <w:rsid w:val="009C2001"/>
    <w:rsid w:val="009C4EC6"/>
    <w:rsid w:val="009C6228"/>
    <w:rsid w:val="009C78EE"/>
    <w:rsid w:val="009D120F"/>
    <w:rsid w:val="009D34BB"/>
    <w:rsid w:val="009D558F"/>
    <w:rsid w:val="009D6CCA"/>
    <w:rsid w:val="009D6F86"/>
    <w:rsid w:val="009E08E6"/>
    <w:rsid w:val="009E30CD"/>
    <w:rsid w:val="009F4878"/>
    <w:rsid w:val="009F5792"/>
    <w:rsid w:val="009F6CCC"/>
    <w:rsid w:val="009F79FB"/>
    <w:rsid w:val="00A02E8A"/>
    <w:rsid w:val="00A02EB3"/>
    <w:rsid w:val="00A031FA"/>
    <w:rsid w:val="00A078E3"/>
    <w:rsid w:val="00A127F3"/>
    <w:rsid w:val="00A13602"/>
    <w:rsid w:val="00A1727B"/>
    <w:rsid w:val="00A20615"/>
    <w:rsid w:val="00A22080"/>
    <w:rsid w:val="00A2385A"/>
    <w:rsid w:val="00A241B9"/>
    <w:rsid w:val="00A269B1"/>
    <w:rsid w:val="00A30270"/>
    <w:rsid w:val="00A30444"/>
    <w:rsid w:val="00A3073A"/>
    <w:rsid w:val="00A31BFB"/>
    <w:rsid w:val="00A36366"/>
    <w:rsid w:val="00A37A0A"/>
    <w:rsid w:val="00A41F88"/>
    <w:rsid w:val="00A421E3"/>
    <w:rsid w:val="00A426E3"/>
    <w:rsid w:val="00A449CB"/>
    <w:rsid w:val="00A53650"/>
    <w:rsid w:val="00A53D7B"/>
    <w:rsid w:val="00A53F29"/>
    <w:rsid w:val="00A54A72"/>
    <w:rsid w:val="00A575ED"/>
    <w:rsid w:val="00A602E1"/>
    <w:rsid w:val="00A60F11"/>
    <w:rsid w:val="00A62097"/>
    <w:rsid w:val="00A628BA"/>
    <w:rsid w:val="00A632BB"/>
    <w:rsid w:val="00A64CFC"/>
    <w:rsid w:val="00A64DC6"/>
    <w:rsid w:val="00A655BB"/>
    <w:rsid w:val="00A670C2"/>
    <w:rsid w:val="00A67145"/>
    <w:rsid w:val="00A6717E"/>
    <w:rsid w:val="00A71AA3"/>
    <w:rsid w:val="00A71E26"/>
    <w:rsid w:val="00A723E1"/>
    <w:rsid w:val="00A7339C"/>
    <w:rsid w:val="00A73880"/>
    <w:rsid w:val="00A7490C"/>
    <w:rsid w:val="00A75BBD"/>
    <w:rsid w:val="00A76833"/>
    <w:rsid w:val="00A77936"/>
    <w:rsid w:val="00A808F3"/>
    <w:rsid w:val="00A8488F"/>
    <w:rsid w:val="00A869AE"/>
    <w:rsid w:val="00A905D4"/>
    <w:rsid w:val="00A915EE"/>
    <w:rsid w:val="00A943F9"/>
    <w:rsid w:val="00A944AC"/>
    <w:rsid w:val="00A9740D"/>
    <w:rsid w:val="00A9750C"/>
    <w:rsid w:val="00A97633"/>
    <w:rsid w:val="00A97CA8"/>
    <w:rsid w:val="00A97F3F"/>
    <w:rsid w:val="00AA18FA"/>
    <w:rsid w:val="00AA5AFB"/>
    <w:rsid w:val="00AA65ED"/>
    <w:rsid w:val="00AA6B29"/>
    <w:rsid w:val="00AA6DA0"/>
    <w:rsid w:val="00AB0070"/>
    <w:rsid w:val="00AB0458"/>
    <w:rsid w:val="00AB0A92"/>
    <w:rsid w:val="00AB0FD8"/>
    <w:rsid w:val="00AB4CA0"/>
    <w:rsid w:val="00AB6550"/>
    <w:rsid w:val="00AB71BA"/>
    <w:rsid w:val="00AC1C1E"/>
    <w:rsid w:val="00AC21A3"/>
    <w:rsid w:val="00AC247C"/>
    <w:rsid w:val="00AC2CC3"/>
    <w:rsid w:val="00AC4336"/>
    <w:rsid w:val="00AC65CE"/>
    <w:rsid w:val="00AD0600"/>
    <w:rsid w:val="00AD128D"/>
    <w:rsid w:val="00AD12BA"/>
    <w:rsid w:val="00AD2488"/>
    <w:rsid w:val="00AD2EF7"/>
    <w:rsid w:val="00AD3274"/>
    <w:rsid w:val="00AD331E"/>
    <w:rsid w:val="00AD3F1D"/>
    <w:rsid w:val="00AD5805"/>
    <w:rsid w:val="00AD5A8C"/>
    <w:rsid w:val="00AE1F83"/>
    <w:rsid w:val="00AE2FF9"/>
    <w:rsid w:val="00AE36BF"/>
    <w:rsid w:val="00AE62DB"/>
    <w:rsid w:val="00AF0D56"/>
    <w:rsid w:val="00AF0EE8"/>
    <w:rsid w:val="00AF296D"/>
    <w:rsid w:val="00AF3E58"/>
    <w:rsid w:val="00AF44FD"/>
    <w:rsid w:val="00AF4527"/>
    <w:rsid w:val="00B018E4"/>
    <w:rsid w:val="00B02DE2"/>
    <w:rsid w:val="00B03040"/>
    <w:rsid w:val="00B04F88"/>
    <w:rsid w:val="00B117FA"/>
    <w:rsid w:val="00B119F2"/>
    <w:rsid w:val="00B13E34"/>
    <w:rsid w:val="00B179B1"/>
    <w:rsid w:val="00B20A55"/>
    <w:rsid w:val="00B2120E"/>
    <w:rsid w:val="00B21D46"/>
    <w:rsid w:val="00B2219F"/>
    <w:rsid w:val="00B22E16"/>
    <w:rsid w:val="00B34114"/>
    <w:rsid w:val="00B34978"/>
    <w:rsid w:val="00B353DE"/>
    <w:rsid w:val="00B43A0B"/>
    <w:rsid w:val="00B4458C"/>
    <w:rsid w:val="00B445B7"/>
    <w:rsid w:val="00B469CB"/>
    <w:rsid w:val="00B50260"/>
    <w:rsid w:val="00B51457"/>
    <w:rsid w:val="00B53B21"/>
    <w:rsid w:val="00B54F71"/>
    <w:rsid w:val="00B605B1"/>
    <w:rsid w:val="00B62BC1"/>
    <w:rsid w:val="00B6301E"/>
    <w:rsid w:val="00B6316A"/>
    <w:rsid w:val="00B63A65"/>
    <w:rsid w:val="00B64045"/>
    <w:rsid w:val="00B65211"/>
    <w:rsid w:val="00B6545F"/>
    <w:rsid w:val="00B70AD7"/>
    <w:rsid w:val="00B7148E"/>
    <w:rsid w:val="00B72418"/>
    <w:rsid w:val="00B7257C"/>
    <w:rsid w:val="00B73231"/>
    <w:rsid w:val="00B73CB1"/>
    <w:rsid w:val="00B743B0"/>
    <w:rsid w:val="00B751A2"/>
    <w:rsid w:val="00B75E99"/>
    <w:rsid w:val="00B772BA"/>
    <w:rsid w:val="00B774F5"/>
    <w:rsid w:val="00B811C6"/>
    <w:rsid w:val="00B81D26"/>
    <w:rsid w:val="00B8487D"/>
    <w:rsid w:val="00B84B03"/>
    <w:rsid w:val="00B8565B"/>
    <w:rsid w:val="00B86386"/>
    <w:rsid w:val="00B877A9"/>
    <w:rsid w:val="00B9041C"/>
    <w:rsid w:val="00B93ADF"/>
    <w:rsid w:val="00B94D05"/>
    <w:rsid w:val="00B95297"/>
    <w:rsid w:val="00B9737A"/>
    <w:rsid w:val="00B97F65"/>
    <w:rsid w:val="00BA0EE3"/>
    <w:rsid w:val="00BA12B0"/>
    <w:rsid w:val="00BA1C0A"/>
    <w:rsid w:val="00BA303D"/>
    <w:rsid w:val="00BA3584"/>
    <w:rsid w:val="00BA5240"/>
    <w:rsid w:val="00BA69F4"/>
    <w:rsid w:val="00BB0459"/>
    <w:rsid w:val="00BB0625"/>
    <w:rsid w:val="00BB14D7"/>
    <w:rsid w:val="00BB15A4"/>
    <w:rsid w:val="00BB1E3A"/>
    <w:rsid w:val="00BB2FD6"/>
    <w:rsid w:val="00BB38C6"/>
    <w:rsid w:val="00BB4683"/>
    <w:rsid w:val="00BB5E81"/>
    <w:rsid w:val="00BB72DC"/>
    <w:rsid w:val="00BB7AA5"/>
    <w:rsid w:val="00BC00DF"/>
    <w:rsid w:val="00BC1111"/>
    <w:rsid w:val="00BC1603"/>
    <w:rsid w:val="00BC2F9E"/>
    <w:rsid w:val="00BC3604"/>
    <w:rsid w:val="00BC4AC3"/>
    <w:rsid w:val="00BC4C7C"/>
    <w:rsid w:val="00BC6FBF"/>
    <w:rsid w:val="00BD03E5"/>
    <w:rsid w:val="00BD0B81"/>
    <w:rsid w:val="00BD5046"/>
    <w:rsid w:val="00BD5095"/>
    <w:rsid w:val="00BE1AB0"/>
    <w:rsid w:val="00BE1B28"/>
    <w:rsid w:val="00BE2FF1"/>
    <w:rsid w:val="00BE342B"/>
    <w:rsid w:val="00BE4395"/>
    <w:rsid w:val="00BE4C97"/>
    <w:rsid w:val="00BE6E04"/>
    <w:rsid w:val="00BE70D1"/>
    <w:rsid w:val="00BE7AB5"/>
    <w:rsid w:val="00BF1423"/>
    <w:rsid w:val="00BF1568"/>
    <w:rsid w:val="00BF277D"/>
    <w:rsid w:val="00BF37E0"/>
    <w:rsid w:val="00BF46D9"/>
    <w:rsid w:val="00BF46FD"/>
    <w:rsid w:val="00BF6CC8"/>
    <w:rsid w:val="00C02CBB"/>
    <w:rsid w:val="00C02FA1"/>
    <w:rsid w:val="00C0402F"/>
    <w:rsid w:val="00C072CE"/>
    <w:rsid w:val="00C11AC8"/>
    <w:rsid w:val="00C12D86"/>
    <w:rsid w:val="00C14B4C"/>
    <w:rsid w:val="00C156C8"/>
    <w:rsid w:val="00C16062"/>
    <w:rsid w:val="00C171C7"/>
    <w:rsid w:val="00C20E82"/>
    <w:rsid w:val="00C211DF"/>
    <w:rsid w:val="00C2498D"/>
    <w:rsid w:val="00C3012B"/>
    <w:rsid w:val="00C3031D"/>
    <w:rsid w:val="00C31121"/>
    <w:rsid w:val="00C31F79"/>
    <w:rsid w:val="00C33123"/>
    <w:rsid w:val="00C36ADD"/>
    <w:rsid w:val="00C36F94"/>
    <w:rsid w:val="00C370DE"/>
    <w:rsid w:val="00C3721C"/>
    <w:rsid w:val="00C37292"/>
    <w:rsid w:val="00C408E9"/>
    <w:rsid w:val="00C40D8F"/>
    <w:rsid w:val="00C4143D"/>
    <w:rsid w:val="00C41442"/>
    <w:rsid w:val="00C41BA0"/>
    <w:rsid w:val="00C42E75"/>
    <w:rsid w:val="00C435BF"/>
    <w:rsid w:val="00C43882"/>
    <w:rsid w:val="00C44E64"/>
    <w:rsid w:val="00C4556B"/>
    <w:rsid w:val="00C51A03"/>
    <w:rsid w:val="00C5239E"/>
    <w:rsid w:val="00C53153"/>
    <w:rsid w:val="00C53850"/>
    <w:rsid w:val="00C54081"/>
    <w:rsid w:val="00C54F63"/>
    <w:rsid w:val="00C5576B"/>
    <w:rsid w:val="00C558B5"/>
    <w:rsid w:val="00C56140"/>
    <w:rsid w:val="00C565DA"/>
    <w:rsid w:val="00C57092"/>
    <w:rsid w:val="00C57A2C"/>
    <w:rsid w:val="00C60791"/>
    <w:rsid w:val="00C607BB"/>
    <w:rsid w:val="00C623D0"/>
    <w:rsid w:val="00C62911"/>
    <w:rsid w:val="00C7021A"/>
    <w:rsid w:val="00C71260"/>
    <w:rsid w:val="00C71DD1"/>
    <w:rsid w:val="00C72154"/>
    <w:rsid w:val="00C75D08"/>
    <w:rsid w:val="00C75E4E"/>
    <w:rsid w:val="00C77275"/>
    <w:rsid w:val="00C80164"/>
    <w:rsid w:val="00C816FE"/>
    <w:rsid w:val="00C819DA"/>
    <w:rsid w:val="00C82F8F"/>
    <w:rsid w:val="00C85383"/>
    <w:rsid w:val="00C858A0"/>
    <w:rsid w:val="00C865E4"/>
    <w:rsid w:val="00C866E1"/>
    <w:rsid w:val="00C86FAA"/>
    <w:rsid w:val="00C87534"/>
    <w:rsid w:val="00C90E62"/>
    <w:rsid w:val="00C91D32"/>
    <w:rsid w:val="00C93DFE"/>
    <w:rsid w:val="00C95E15"/>
    <w:rsid w:val="00C9606B"/>
    <w:rsid w:val="00C97493"/>
    <w:rsid w:val="00CA33E5"/>
    <w:rsid w:val="00CA3C02"/>
    <w:rsid w:val="00CA4D40"/>
    <w:rsid w:val="00CA6CC4"/>
    <w:rsid w:val="00CA6E3F"/>
    <w:rsid w:val="00CA7AF3"/>
    <w:rsid w:val="00CA7D16"/>
    <w:rsid w:val="00CB1D63"/>
    <w:rsid w:val="00CB3E71"/>
    <w:rsid w:val="00CB5553"/>
    <w:rsid w:val="00CB5EA6"/>
    <w:rsid w:val="00CB6351"/>
    <w:rsid w:val="00CB6BD5"/>
    <w:rsid w:val="00CB6E99"/>
    <w:rsid w:val="00CC00FB"/>
    <w:rsid w:val="00CC157D"/>
    <w:rsid w:val="00CC3189"/>
    <w:rsid w:val="00CD06DB"/>
    <w:rsid w:val="00CD0771"/>
    <w:rsid w:val="00CD17A2"/>
    <w:rsid w:val="00CD682D"/>
    <w:rsid w:val="00CD6B57"/>
    <w:rsid w:val="00CD7F8E"/>
    <w:rsid w:val="00CE174A"/>
    <w:rsid w:val="00CE45A2"/>
    <w:rsid w:val="00CE59E2"/>
    <w:rsid w:val="00CE6FF4"/>
    <w:rsid w:val="00CE71C0"/>
    <w:rsid w:val="00CE7E45"/>
    <w:rsid w:val="00CF0069"/>
    <w:rsid w:val="00CF12EF"/>
    <w:rsid w:val="00CF4240"/>
    <w:rsid w:val="00CF4D22"/>
    <w:rsid w:val="00D0067A"/>
    <w:rsid w:val="00D057F4"/>
    <w:rsid w:val="00D106CA"/>
    <w:rsid w:val="00D108E8"/>
    <w:rsid w:val="00D122B0"/>
    <w:rsid w:val="00D149D7"/>
    <w:rsid w:val="00D16DA2"/>
    <w:rsid w:val="00D208B9"/>
    <w:rsid w:val="00D2107F"/>
    <w:rsid w:val="00D21544"/>
    <w:rsid w:val="00D215C1"/>
    <w:rsid w:val="00D22127"/>
    <w:rsid w:val="00D22495"/>
    <w:rsid w:val="00D23592"/>
    <w:rsid w:val="00D247D3"/>
    <w:rsid w:val="00D25934"/>
    <w:rsid w:val="00D27DE0"/>
    <w:rsid w:val="00D30D98"/>
    <w:rsid w:val="00D312FC"/>
    <w:rsid w:val="00D33079"/>
    <w:rsid w:val="00D33695"/>
    <w:rsid w:val="00D33F6B"/>
    <w:rsid w:val="00D350D7"/>
    <w:rsid w:val="00D3584D"/>
    <w:rsid w:val="00D37014"/>
    <w:rsid w:val="00D42144"/>
    <w:rsid w:val="00D4236F"/>
    <w:rsid w:val="00D42F3F"/>
    <w:rsid w:val="00D43CAD"/>
    <w:rsid w:val="00D44FBE"/>
    <w:rsid w:val="00D47448"/>
    <w:rsid w:val="00D47F10"/>
    <w:rsid w:val="00D47FD8"/>
    <w:rsid w:val="00D500C7"/>
    <w:rsid w:val="00D50D38"/>
    <w:rsid w:val="00D52468"/>
    <w:rsid w:val="00D5538C"/>
    <w:rsid w:val="00D559E7"/>
    <w:rsid w:val="00D5766D"/>
    <w:rsid w:val="00D57F2F"/>
    <w:rsid w:val="00D60D6D"/>
    <w:rsid w:val="00D61C19"/>
    <w:rsid w:val="00D63661"/>
    <w:rsid w:val="00D655FA"/>
    <w:rsid w:val="00D65CDE"/>
    <w:rsid w:val="00D760C8"/>
    <w:rsid w:val="00D766C9"/>
    <w:rsid w:val="00D77DB7"/>
    <w:rsid w:val="00D80AED"/>
    <w:rsid w:val="00D83A41"/>
    <w:rsid w:val="00D8589F"/>
    <w:rsid w:val="00D86A9A"/>
    <w:rsid w:val="00D87366"/>
    <w:rsid w:val="00D877B8"/>
    <w:rsid w:val="00D91D0F"/>
    <w:rsid w:val="00D92877"/>
    <w:rsid w:val="00D92904"/>
    <w:rsid w:val="00D93B83"/>
    <w:rsid w:val="00D954E8"/>
    <w:rsid w:val="00D9656D"/>
    <w:rsid w:val="00D968FC"/>
    <w:rsid w:val="00D969D5"/>
    <w:rsid w:val="00DA0354"/>
    <w:rsid w:val="00DA1204"/>
    <w:rsid w:val="00DA4C9A"/>
    <w:rsid w:val="00DA53E0"/>
    <w:rsid w:val="00DA6734"/>
    <w:rsid w:val="00DA6781"/>
    <w:rsid w:val="00DA6EC6"/>
    <w:rsid w:val="00DB02AC"/>
    <w:rsid w:val="00DB0FAA"/>
    <w:rsid w:val="00DB36BD"/>
    <w:rsid w:val="00DB388E"/>
    <w:rsid w:val="00DB4184"/>
    <w:rsid w:val="00DB43E9"/>
    <w:rsid w:val="00DB48CA"/>
    <w:rsid w:val="00DB4EB0"/>
    <w:rsid w:val="00DB5764"/>
    <w:rsid w:val="00DB6977"/>
    <w:rsid w:val="00DC11BC"/>
    <w:rsid w:val="00DC4599"/>
    <w:rsid w:val="00DC7868"/>
    <w:rsid w:val="00DD1FD3"/>
    <w:rsid w:val="00DD2070"/>
    <w:rsid w:val="00DD2262"/>
    <w:rsid w:val="00DD5B79"/>
    <w:rsid w:val="00DD5DA9"/>
    <w:rsid w:val="00DD5ED1"/>
    <w:rsid w:val="00DD7762"/>
    <w:rsid w:val="00DE0BB1"/>
    <w:rsid w:val="00DE1954"/>
    <w:rsid w:val="00DE3C24"/>
    <w:rsid w:val="00DE3EC6"/>
    <w:rsid w:val="00DE52B5"/>
    <w:rsid w:val="00DE6AB7"/>
    <w:rsid w:val="00DE75AF"/>
    <w:rsid w:val="00DE7924"/>
    <w:rsid w:val="00DF1294"/>
    <w:rsid w:val="00DF212A"/>
    <w:rsid w:val="00DF21AC"/>
    <w:rsid w:val="00DF2BEA"/>
    <w:rsid w:val="00DF2E44"/>
    <w:rsid w:val="00DF5055"/>
    <w:rsid w:val="00DF56BF"/>
    <w:rsid w:val="00DF6444"/>
    <w:rsid w:val="00DF64A0"/>
    <w:rsid w:val="00DF6757"/>
    <w:rsid w:val="00DF6769"/>
    <w:rsid w:val="00DF6CBB"/>
    <w:rsid w:val="00DF7639"/>
    <w:rsid w:val="00DF783C"/>
    <w:rsid w:val="00E0349B"/>
    <w:rsid w:val="00E0568B"/>
    <w:rsid w:val="00E05FA4"/>
    <w:rsid w:val="00E06A09"/>
    <w:rsid w:val="00E12434"/>
    <w:rsid w:val="00E12B6C"/>
    <w:rsid w:val="00E13278"/>
    <w:rsid w:val="00E138AC"/>
    <w:rsid w:val="00E14B56"/>
    <w:rsid w:val="00E155BC"/>
    <w:rsid w:val="00E23617"/>
    <w:rsid w:val="00E24FFD"/>
    <w:rsid w:val="00E25241"/>
    <w:rsid w:val="00E254B9"/>
    <w:rsid w:val="00E25722"/>
    <w:rsid w:val="00E26C84"/>
    <w:rsid w:val="00E26D37"/>
    <w:rsid w:val="00E3296C"/>
    <w:rsid w:val="00E32D29"/>
    <w:rsid w:val="00E33D97"/>
    <w:rsid w:val="00E3486D"/>
    <w:rsid w:val="00E348B8"/>
    <w:rsid w:val="00E34FD5"/>
    <w:rsid w:val="00E404A0"/>
    <w:rsid w:val="00E40813"/>
    <w:rsid w:val="00E42A19"/>
    <w:rsid w:val="00E42B18"/>
    <w:rsid w:val="00E44BC7"/>
    <w:rsid w:val="00E45646"/>
    <w:rsid w:val="00E4691A"/>
    <w:rsid w:val="00E4734D"/>
    <w:rsid w:val="00E474AA"/>
    <w:rsid w:val="00E50439"/>
    <w:rsid w:val="00E50913"/>
    <w:rsid w:val="00E51347"/>
    <w:rsid w:val="00E519BF"/>
    <w:rsid w:val="00E52714"/>
    <w:rsid w:val="00E55754"/>
    <w:rsid w:val="00E57724"/>
    <w:rsid w:val="00E6272B"/>
    <w:rsid w:val="00E636A9"/>
    <w:rsid w:val="00E63E62"/>
    <w:rsid w:val="00E70282"/>
    <w:rsid w:val="00E70CF2"/>
    <w:rsid w:val="00E71CFE"/>
    <w:rsid w:val="00E7258D"/>
    <w:rsid w:val="00E72750"/>
    <w:rsid w:val="00E7315A"/>
    <w:rsid w:val="00E74DAC"/>
    <w:rsid w:val="00E757A7"/>
    <w:rsid w:val="00E75E53"/>
    <w:rsid w:val="00E765F3"/>
    <w:rsid w:val="00E76BB4"/>
    <w:rsid w:val="00E775EA"/>
    <w:rsid w:val="00E83106"/>
    <w:rsid w:val="00E83A98"/>
    <w:rsid w:val="00E84CA4"/>
    <w:rsid w:val="00E84D72"/>
    <w:rsid w:val="00E8508D"/>
    <w:rsid w:val="00E8577F"/>
    <w:rsid w:val="00E87DD8"/>
    <w:rsid w:val="00E87E0E"/>
    <w:rsid w:val="00E901FC"/>
    <w:rsid w:val="00E9086B"/>
    <w:rsid w:val="00E92DA8"/>
    <w:rsid w:val="00E954AB"/>
    <w:rsid w:val="00E95984"/>
    <w:rsid w:val="00E95D45"/>
    <w:rsid w:val="00E96AAB"/>
    <w:rsid w:val="00EA02A8"/>
    <w:rsid w:val="00EA10F0"/>
    <w:rsid w:val="00EA2279"/>
    <w:rsid w:val="00EA2A40"/>
    <w:rsid w:val="00EA3642"/>
    <w:rsid w:val="00EA3E27"/>
    <w:rsid w:val="00EA3EA2"/>
    <w:rsid w:val="00EA54E9"/>
    <w:rsid w:val="00EA5BB0"/>
    <w:rsid w:val="00EB07F0"/>
    <w:rsid w:val="00EB2539"/>
    <w:rsid w:val="00EB4098"/>
    <w:rsid w:val="00EB4DD6"/>
    <w:rsid w:val="00EB6453"/>
    <w:rsid w:val="00EB6B7A"/>
    <w:rsid w:val="00EB70D5"/>
    <w:rsid w:val="00EB7396"/>
    <w:rsid w:val="00EC246A"/>
    <w:rsid w:val="00EC25C4"/>
    <w:rsid w:val="00EC3B27"/>
    <w:rsid w:val="00EC52C8"/>
    <w:rsid w:val="00EC543D"/>
    <w:rsid w:val="00EC65BB"/>
    <w:rsid w:val="00EC79AF"/>
    <w:rsid w:val="00EC7B44"/>
    <w:rsid w:val="00ED0DC7"/>
    <w:rsid w:val="00ED14D3"/>
    <w:rsid w:val="00ED155B"/>
    <w:rsid w:val="00ED2109"/>
    <w:rsid w:val="00ED2C3E"/>
    <w:rsid w:val="00ED2CE0"/>
    <w:rsid w:val="00ED4A34"/>
    <w:rsid w:val="00EE23D7"/>
    <w:rsid w:val="00EE3D91"/>
    <w:rsid w:val="00EE54AE"/>
    <w:rsid w:val="00EE5880"/>
    <w:rsid w:val="00EE6067"/>
    <w:rsid w:val="00EE6E79"/>
    <w:rsid w:val="00EE7BA6"/>
    <w:rsid w:val="00EE7DE6"/>
    <w:rsid w:val="00EE7E11"/>
    <w:rsid w:val="00EF57AF"/>
    <w:rsid w:val="00EF5ABE"/>
    <w:rsid w:val="00EF7952"/>
    <w:rsid w:val="00EF7A59"/>
    <w:rsid w:val="00F00AAC"/>
    <w:rsid w:val="00F02AA8"/>
    <w:rsid w:val="00F03528"/>
    <w:rsid w:val="00F04333"/>
    <w:rsid w:val="00F05C80"/>
    <w:rsid w:val="00F06C37"/>
    <w:rsid w:val="00F07351"/>
    <w:rsid w:val="00F07505"/>
    <w:rsid w:val="00F1027E"/>
    <w:rsid w:val="00F10ED1"/>
    <w:rsid w:val="00F11694"/>
    <w:rsid w:val="00F124E8"/>
    <w:rsid w:val="00F1282E"/>
    <w:rsid w:val="00F17F2B"/>
    <w:rsid w:val="00F205D5"/>
    <w:rsid w:val="00F211AA"/>
    <w:rsid w:val="00F23E65"/>
    <w:rsid w:val="00F259DB"/>
    <w:rsid w:val="00F26C22"/>
    <w:rsid w:val="00F27624"/>
    <w:rsid w:val="00F2797A"/>
    <w:rsid w:val="00F30E5F"/>
    <w:rsid w:val="00F321C1"/>
    <w:rsid w:val="00F332D9"/>
    <w:rsid w:val="00F3431D"/>
    <w:rsid w:val="00F347A5"/>
    <w:rsid w:val="00F35F03"/>
    <w:rsid w:val="00F36538"/>
    <w:rsid w:val="00F402AE"/>
    <w:rsid w:val="00F40F16"/>
    <w:rsid w:val="00F4185C"/>
    <w:rsid w:val="00F41A66"/>
    <w:rsid w:val="00F41C9E"/>
    <w:rsid w:val="00F41F38"/>
    <w:rsid w:val="00F434ED"/>
    <w:rsid w:val="00F43AE1"/>
    <w:rsid w:val="00F44D3B"/>
    <w:rsid w:val="00F4625D"/>
    <w:rsid w:val="00F46EF2"/>
    <w:rsid w:val="00F475C5"/>
    <w:rsid w:val="00F50162"/>
    <w:rsid w:val="00F51D5E"/>
    <w:rsid w:val="00F51DBC"/>
    <w:rsid w:val="00F5239D"/>
    <w:rsid w:val="00F5275C"/>
    <w:rsid w:val="00F5390F"/>
    <w:rsid w:val="00F54DCA"/>
    <w:rsid w:val="00F56AA4"/>
    <w:rsid w:val="00F572F4"/>
    <w:rsid w:val="00F610BF"/>
    <w:rsid w:val="00F61BED"/>
    <w:rsid w:val="00F61CA6"/>
    <w:rsid w:val="00F62B1C"/>
    <w:rsid w:val="00F65AA1"/>
    <w:rsid w:val="00F65F64"/>
    <w:rsid w:val="00F6761A"/>
    <w:rsid w:val="00F67683"/>
    <w:rsid w:val="00F71748"/>
    <w:rsid w:val="00F72DF0"/>
    <w:rsid w:val="00F73DFF"/>
    <w:rsid w:val="00F744DC"/>
    <w:rsid w:val="00F80A78"/>
    <w:rsid w:val="00F81395"/>
    <w:rsid w:val="00F82DDC"/>
    <w:rsid w:val="00F83F3A"/>
    <w:rsid w:val="00F84493"/>
    <w:rsid w:val="00F854DE"/>
    <w:rsid w:val="00F85E4F"/>
    <w:rsid w:val="00F86106"/>
    <w:rsid w:val="00F875F2"/>
    <w:rsid w:val="00F876F8"/>
    <w:rsid w:val="00F90491"/>
    <w:rsid w:val="00F908A0"/>
    <w:rsid w:val="00F93E64"/>
    <w:rsid w:val="00F9460D"/>
    <w:rsid w:val="00F951F4"/>
    <w:rsid w:val="00F97A58"/>
    <w:rsid w:val="00F97CCD"/>
    <w:rsid w:val="00F97D38"/>
    <w:rsid w:val="00FA0E87"/>
    <w:rsid w:val="00FA335C"/>
    <w:rsid w:val="00FA3583"/>
    <w:rsid w:val="00FB2C92"/>
    <w:rsid w:val="00FB3308"/>
    <w:rsid w:val="00FB37B1"/>
    <w:rsid w:val="00FB3F0E"/>
    <w:rsid w:val="00FB4195"/>
    <w:rsid w:val="00FB5F47"/>
    <w:rsid w:val="00FC29BC"/>
    <w:rsid w:val="00FC4BD6"/>
    <w:rsid w:val="00FC56E5"/>
    <w:rsid w:val="00FC6AD7"/>
    <w:rsid w:val="00FC7956"/>
    <w:rsid w:val="00FD2BF6"/>
    <w:rsid w:val="00FD625C"/>
    <w:rsid w:val="00FD6758"/>
    <w:rsid w:val="00FE0280"/>
    <w:rsid w:val="00FE20D8"/>
    <w:rsid w:val="00FE31B8"/>
    <w:rsid w:val="00FE3433"/>
    <w:rsid w:val="00FE4218"/>
    <w:rsid w:val="00FE453A"/>
    <w:rsid w:val="00FE4709"/>
    <w:rsid w:val="00FE5302"/>
    <w:rsid w:val="00FE7659"/>
    <w:rsid w:val="00FF0DCA"/>
    <w:rsid w:val="00FF1BC5"/>
    <w:rsid w:val="00FF1FEB"/>
    <w:rsid w:val="00FF78F2"/>
    <w:rsid w:val="00FF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51D9923"/>
  <w15:chartTrackingRefBased/>
  <w15:docId w15:val="{D442DE70-5E8F-6140-9BAD-296F76DB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52B5"/>
    <w:rPr>
      <w:sz w:val="24"/>
      <w:szCs w:val="24"/>
      <w:lang w:eastAsia="fr-FR"/>
    </w:rPr>
  </w:style>
  <w:style w:type="paragraph" w:styleId="Heading1">
    <w:name w:val="heading 1"/>
    <w:basedOn w:val="Normal"/>
    <w:next w:val="Normal"/>
    <w:qFormat/>
    <w:rsid w:val="008C7B2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7E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0537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5F47E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905370"/>
    <w:rPr>
      <w:rFonts w:ascii="Cambria" w:hAnsi="Cambria"/>
      <w:b/>
      <w:bCs/>
      <w:sz w:val="26"/>
      <w:szCs w:val="26"/>
    </w:rPr>
  </w:style>
  <w:style w:type="character" w:styleId="Hyperlink">
    <w:name w:val="Hyperlink"/>
    <w:rsid w:val="003E7F7E"/>
    <w:rPr>
      <w:color w:val="0000FF"/>
      <w:u w:val="single"/>
    </w:rPr>
  </w:style>
  <w:style w:type="paragraph" w:customStyle="1" w:styleId="model">
    <w:name w:val="model"/>
    <w:basedOn w:val="Normal"/>
    <w:qFormat/>
    <w:rsid w:val="00BA12B0"/>
    <w:pPr>
      <w:keepNext/>
      <w:shd w:val="clear" w:color="auto" w:fill="FDE9D9"/>
    </w:pPr>
    <w:rPr>
      <w:rFonts w:ascii="Calibri" w:hAnsi="Calibri"/>
      <w:sz w:val="20"/>
      <w:szCs w:val="20"/>
    </w:rPr>
  </w:style>
  <w:style w:type="paragraph" w:customStyle="1" w:styleId="ARInter3">
    <w:name w:val="AR_Inter3"/>
    <w:basedOn w:val="Normal"/>
    <w:qFormat/>
    <w:rsid w:val="004B15E2"/>
    <w:pPr>
      <w:keepNext/>
      <w:spacing w:before="240" w:after="120"/>
      <w:jc w:val="both"/>
    </w:pPr>
    <w:rPr>
      <w:rFonts w:eastAsia="Cambria"/>
      <w:bCs/>
      <w:i/>
      <w:iCs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5243D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5243D7"/>
  </w:style>
  <w:style w:type="table" w:styleId="TableGrid">
    <w:name w:val="Table Grid"/>
    <w:basedOn w:val="TableNormal"/>
    <w:rsid w:val="00044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quenotebasde">
    <w:name w:val="Marque note bas de"/>
    <w:semiHidden/>
    <w:rsid w:val="008C1403"/>
    <w:rPr>
      <w:rFonts w:cs="Times New Roman"/>
      <w:vertAlign w:val="superscript"/>
    </w:rPr>
  </w:style>
  <w:style w:type="character" w:customStyle="1" w:styleId="Marquenotebasde1">
    <w:name w:val="Marque note bas de1"/>
    <w:semiHidden/>
    <w:rsid w:val="008C1403"/>
    <w:rPr>
      <w:rFonts w:cs="Times New Roman"/>
      <w:vertAlign w:val="superscript"/>
    </w:rPr>
  </w:style>
  <w:style w:type="paragraph" w:customStyle="1" w:styleId="ARauteurs">
    <w:name w:val="AR_auteurs"/>
    <w:basedOn w:val="Normal"/>
    <w:qFormat/>
    <w:rsid w:val="00CA6CC4"/>
    <w:pPr>
      <w:spacing w:after="240"/>
    </w:pPr>
    <w:rPr>
      <w:rFonts w:eastAsia="Cambria"/>
      <w:b/>
      <w:bCs/>
      <w:lang w:eastAsia="en-US"/>
    </w:rPr>
  </w:style>
  <w:style w:type="paragraph" w:customStyle="1" w:styleId="ARrsum">
    <w:name w:val="AR_résumé"/>
    <w:basedOn w:val="Normal"/>
    <w:qFormat/>
    <w:rsid w:val="00CA6CC4"/>
    <w:pPr>
      <w:pBdr>
        <w:top w:val="single" w:sz="2" w:space="4" w:color="auto"/>
      </w:pBdr>
      <w:spacing w:line="220" w:lineRule="exact"/>
      <w:jc w:val="both"/>
    </w:pPr>
    <w:rPr>
      <w:i/>
      <w:sz w:val="18"/>
      <w:szCs w:val="18"/>
    </w:rPr>
  </w:style>
  <w:style w:type="paragraph" w:customStyle="1" w:styleId="ARabstractmtscle">
    <w:name w:val="AR_abstract&amp;mtscle"/>
    <w:basedOn w:val="Normal"/>
    <w:qFormat/>
    <w:rsid w:val="00CA6CC4"/>
    <w:pPr>
      <w:spacing w:before="60" w:line="220" w:lineRule="exact"/>
      <w:jc w:val="both"/>
    </w:pPr>
    <w:rPr>
      <w:i/>
      <w:sz w:val="18"/>
      <w:szCs w:val="18"/>
    </w:rPr>
  </w:style>
  <w:style w:type="paragraph" w:customStyle="1" w:styleId="ARkeywords">
    <w:name w:val="AR_keywords"/>
    <w:basedOn w:val="ARabstractmtscle"/>
    <w:qFormat/>
    <w:rsid w:val="004B15E2"/>
    <w:pPr>
      <w:pBdr>
        <w:bottom w:val="single" w:sz="2" w:space="4" w:color="auto"/>
      </w:pBdr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6274B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6274BB"/>
    <w:rPr>
      <w:sz w:val="24"/>
      <w:szCs w:val="24"/>
    </w:rPr>
  </w:style>
  <w:style w:type="character" w:customStyle="1" w:styleId="Lienhype">
    <w:name w:val="Lien hype"/>
    <w:rsid w:val="008C1403"/>
    <w:rPr>
      <w:rFonts w:cs="Times New Roman"/>
      <w:color w:val="0000FF"/>
      <w:u w:val="single"/>
    </w:rPr>
  </w:style>
  <w:style w:type="character" w:customStyle="1" w:styleId="Lienhype1">
    <w:name w:val="Lien hype1"/>
    <w:rsid w:val="008C1403"/>
    <w:rPr>
      <w:rFonts w:cs="Times New Roman"/>
      <w:color w:val="0000FF"/>
      <w:u w:val="single"/>
    </w:rPr>
  </w:style>
  <w:style w:type="paragraph" w:customStyle="1" w:styleId="Notedebasd1">
    <w:name w:val="Note de bas d1"/>
    <w:basedOn w:val="Normal"/>
    <w:semiHidden/>
    <w:rsid w:val="008C1403"/>
    <w:pPr>
      <w:spacing w:after="200" w:line="276" w:lineRule="auto"/>
    </w:pPr>
    <w:rPr>
      <w:rFonts w:ascii="Calibri" w:eastAsia="Calibri" w:hAnsi="Calibri"/>
      <w:lang w:eastAsia="en-US"/>
    </w:rPr>
  </w:style>
  <w:style w:type="character" w:styleId="Emphasis">
    <w:name w:val="Emphasis"/>
    <w:qFormat/>
    <w:rsid w:val="0005310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7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027FE"/>
    <w:rPr>
      <w:rFonts w:ascii="Tahoma" w:hAnsi="Tahoma" w:cs="Tahoma"/>
      <w:sz w:val="16"/>
      <w:szCs w:val="16"/>
    </w:rPr>
  </w:style>
  <w:style w:type="paragraph" w:customStyle="1" w:styleId="ARInter4">
    <w:name w:val="AR_Inter4"/>
    <w:basedOn w:val="Normal"/>
    <w:qFormat/>
    <w:rsid w:val="004B15E2"/>
    <w:pPr>
      <w:keepNext/>
      <w:spacing w:before="120" w:after="120"/>
      <w:jc w:val="both"/>
    </w:pPr>
    <w:rPr>
      <w:rFonts w:eastAsia="Cambria"/>
      <w:bCs/>
      <w:iCs/>
      <w:sz w:val="22"/>
      <w:lang w:eastAsia="en-US"/>
    </w:rPr>
  </w:style>
  <w:style w:type="paragraph" w:customStyle="1" w:styleId="ARtexte">
    <w:name w:val="AR_texte"/>
    <w:basedOn w:val="Normal"/>
    <w:qFormat/>
    <w:rsid w:val="00CA6CC4"/>
    <w:pPr>
      <w:spacing w:after="120"/>
      <w:ind w:firstLine="284"/>
      <w:jc w:val="both"/>
    </w:pPr>
    <w:rPr>
      <w:sz w:val="20"/>
      <w:szCs w:val="20"/>
    </w:rPr>
  </w:style>
  <w:style w:type="paragraph" w:customStyle="1" w:styleId="ARInter1">
    <w:name w:val="AR_Inter1"/>
    <w:basedOn w:val="Normal"/>
    <w:qFormat/>
    <w:rsid w:val="004B15E2"/>
    <w:pPr>
      <w:keepNext/>
      <w:spacing w:before="360" w:after="240"/>
      <w:jc w:val="both"/>
    </w:pPr>
    <w:rPr>
      <w:rFonts w:eastAsia="Cambria"/>
      <w:b/>
      <w:sz w:val="20"/>
      <w:szCs w:val="20"/>
      <w:lang w:eastAsia="en-US"/>
    </w:rPr>
  </w:style>
  <w:style w:type="paragraph" w:customStyle="1" w:styleId="ARInter2">
    <w:name w:val="AR_Inter2"/>
    <w:basedOn w:val="Normal"/>
    <w:qFormat/>
    <w:rsid w:val="004B15E2"/>
    <w:pPr>
      <w:keepNext/>
      <w:spacing w:before="360" w:after="240"/>
      <w:jc w:val="both"/>
    </w:pPr>
    <w:rPr>
      <w:rFonts w:eastAsia="Cambria"/>
      <w:b/>
      <w:i/>
      <w:iCs/>
      <w:sz w:val="20"/>
      <w:szCs w:val="20"/>
      <w:lang w:eastAsia="en-US"/>
    </w:rPr>
  </w:style>
  <w:style w:type="paragraph" w:customStyle="1" w:styleId="ARenumeration">
    <w:name w:val="AR_enumeration"/>
    <w:basedOn w:val="ARtexte"/>
    <w:qFormat/>
    <w:rsid w:val="003222EC"/>
    <w:pPr>
      <w:spacing w:after="60"/>
    </w:pPr>
  </w:style>
  <w:style w:type="paragraph" w:customStyle="1" w:styleId="ARenumeration2">
    <w:name w:val="AR_enumeration2"/>
    <w:basedOn w:val="Normal"/>
    <w:qFormat/>
    <w:rsid w:val="004B15E2"/>
    <w:pPr>
      <w:spacing w:after="60"/>
      <w:ind w:firstLine="510"/>
      <w:jc w:val="both"/>
    </w:pPr>
    <w:rPr>
      <w:sz w:val="20"/>
      <w:szCs w:val="20"/>
    </w:rPr>
  </w:style>
  <w:style w:type="character" w:styleId="FootnoteReference">
    <w:name w:val="footnote reference"/>
    <w:semiHidden/>
    <w:unhideWhenUsed/>
    <w:rsid w:val="00944258"/>
    <w:rPr>
      <w:vertAlign w:val="superscript"/>
    </w:rPr>
  </w:style>
  <w:style w:type="paragraph" w:customStyle="1" w:styleId="ARnotesbp">
    <w:name w:val="AR_notesbp"/>
    <w:basedOn w:val="Normal"/>
    <w:qFormat/>
    <w:rsid w:val="00BA12B0"/>
    <w:pPr>
      <w:jc w:val="both"/>
    </w:pPr>
    <w:rPr>
      <w:sz w:val="18"/>
      <w:szCs w:val="18"/>
    </w:rPr>
  </w:style>
  <w:style w:type="paragraph" w:customStyle="1" w:styleId="ARlegendetab">
    <w:name w:val="AR_legendetab"/>
    <w:basedOn w:val="Normal"/>
    <w:qFormat/>
    <w:rsid w:val="004B15E2"/>
    <w:pPr>
      <w:keepNext/>
      <w:spacing w:before="240" w:after="240"/>
      <w:jc w:val="center"/>
    </w:pPr>
    <w:rPr>
      <w:rFonts w:eastAsia="Cambria"/>
      <w:i/>
      <w:iCs/>
      <w:sz w:val="20"/>
      <w:szCs w:val="20"/>
      <w:lang w:val="en-US" w:eastAsia="en-US"/>
    </w:rPr>
  </w:style>
  <w:style w:type="paragraph" w:customStyle="1" w:styleId="ARlegendefig">
    <w:name w:val="AR_legendefig"/>
    <w:basedOn w:val="Normal"/>
    <w:qFormat/>
    <w:rsid w:val="004B15E2"/>
    <w:pPr>
      <w:spacing w:before="240" w:after="480"/>
      <w:jc w:val="center"/>
    </w:pPr>
    <w:rPr>
      <w:rFonts w:eastAsia="Cambria"/>
      <w:i/>
      <w:iCs/>
      <w:sz w:val="20"/>
      <w:szCs w:val="20"/>
      <w:lang w:eastAsia="en-US"/>
    </w:rPr>
  </w:style>
  <w:style w:type="paragraph" w:customStyle="1" w:styleId="ARcitation">
    <w:name w:val="AR_citation"/>
    <w:basedOn w:val="Normal"/>
    <w:qFormat/>
    <w:rsid w:val="00BA12B0"/>
    <w:pPr>
      <w:spacing w:after="120"/>
      <w:ind w:left="567"/>
      <w:jc w:val="both"/>
    </w:pPr>
    <w:rPr>
      <w:rFonts w:eastAsia="Cambria"/>
      <w:bCs/>
      <w:i/>
      <w:iCs/>
      <w:color w:val="000000"/>
      <w:sz w:val="20"/>
      <w:szCs w:val="20"/>
      <w:lang w:eastAsia="en-US"/>
    </w:rPr>
  </w:style>
  <w:style w:type="paragraph" w:customStyle="1" w:styleId="ARtableau">
    <w:name w:val="AR_tableau"/>
    <w:basedOn w:val="Normal"/>
    <w:qFormat/>
    <w:rsid w:val="00E474AA"/>
    <w:pPr>
      <w:spacing w:before="60" w:after="60"/>
      <w:jc w:val="center"/>
    </w:pPr>
    <w:rPr>
      <w:color w:val="000000"/>
      <w:sz w:val="18"/>
      <w:szCs w:val="18"/>
    </w:rPr>
  </w:style>
  <w:style w:type="paragraph" w:customStyle="1" w:styleId="ARmerci">
    <w:name w:val="AR_merci"/>
    <w:basedOn w:val="Normal"/>
    <w:qFormat/>
    <w:rsid w:val="00BA12B0"/>
    <w:pPr>
      <w:spacing w:after="120"/>
      <w:ind w:left="170"/>
      <w:jc w:val="both"/>
    </w:pPr>
    <w:rPr>
      <w:i/>
      <w:sz w:val="20"/>
      <w:szCs w:val="20"/>
    </w:rPr>
  </w:style>
  <w:style w:type="paragraph" w:customStyle="1" w:styleId="ARsous-titre">
    <w:name w:val="AR_sous-titre"/>
    <w:basedOn w:val="Normal"/>
    <w:qFormat/>
    <w:rsid w:val="00DE52B5"/>
    <w:pPr>
      <w:spacing w:after="360"/>
    </w:pPr>
    <w:rPr>
      <w:rFonts w:eastAsia="Cambria"/>
      <w:b/>
      <w:iCs/>
      <w:sz w:val="28"/>
      <w:szCs w:val="28"/>
      <w:lang w:eastAsia="en-US"/>
    </w:rPr>
  </w:style>
  <w:style w:type="paragraph" w:customStyle="1" w:styleId="ARquation">
    <w:name w:val="AR_équation"/>
    <w:basedOn w:val="Normal"/>
    <w:rsid w:val="005F47E5"/>
    <w:pPr>
      <w:tabs>
        <w:tab w:val="right" w:pos="6804"/>
      </w:tabs>
      <w:spacing w:before="120" w:after="240"/>
      <w:ind w:firstLine="567"/>
    </w:pPr>
    <w:rPr>
      <w:sz w:val="20"/>
      <w:szCs w:val="20"/>
    </w:rPr>
  </w:style>
  <w:style w:type="paragraph" w:customStyle="1" w:styleId="ARDOI">
    <w:name w:val="AR_DOI"/>
    <w:basedOn w:val="Normal"/>
    <w:qFormat/>
    <w:rsid w:val="00CA6CC4"/>
    <w:pPr>
      <w:spacing w:before="80" w:after="120"/>
      <w:jc w:val="right"/>
    </w:pPr>
    <w:rPr>
      <w:iCs/>
      <w:sz w:val="16"/>
      <w:szCs w:val="16"/>
    </w:rPr>
  </w:style>
  <w:style w:type="paragraph" w:customStyle="1" w:styleId="ARbiblio">
    <w:name w:val="AR_biblio"/>
    <w:basedOn w:val="Normal"/>
    <w:qFormat/>
    <w:rsid w:val="00BA12B0"/>
    <w:pPr>
      <w:spacing w:after="120"/>
      <w:ind w:left="284" w:hanging="284"/>
      <w:jc w:val="both"/>
    </w:pPr>
    <w:rPr>
      <w:sz w:val="18"/>
      <w:szCs w:val="18"/>
    </w:rPr>
  </w:style>
  <w:style w:type="paragraph" w:customStyle="1" w:styleId="ARTitre">
    <w:name w:val="AR_Titre"/>
    <w:basedOn w:val="Normal"/>
    <w:qFormat/>
    <w:rsid w:val="00CA6CC4"/>
    <w:pPr>
      <w:pBdr>
        <w:top w:val="single" w:sz="2" w:space="20" w:color="auto"/>
      </w:pBdr>
      <w:spacing w:before="480" w:after="360"/>
    </w:pPr>
    <w:rPr>
      <w:rFonts w:eastAsia="Cambria"/>
      <w:b/>
      <w:noProof/>
      <w:sz w:val="36"/>
      <w:szCs w:val="36"/>
      <w:lang w:eastAsia="en-US"/>
    </w:rPr>
  </w:style>
  <w:style w:type="paragraph" w:customStyle="1" w:styleId="ARadelec1">
    <w:name w:val="AR_adelec1"/>
    <w:basedOn w:val="ARadelec2"/>
    <w:qFormat/>
    <w:rsid w:val="00DE52B5"/>
    <w:pPr>
      <w:ind w:left="0"/>
    </w:pPr>
  </w:style>
  <w:style w:type="paragraph" w:customStyle="1" w:styleId="ARadelec2">
    <w:name w:val="AR_adelec2"/>
    <w:basedOn w:val="ARadelec3"/>
    <w:qFormat/>
    <w:rsid w:val="00DE52B5"/>
    <w:pPr>
      <w:spacing w:after="0"/>
    </w:pPr>
  </w:style>
  <w:style w:type="paragraph" w:customStyle="1" w:styleId="ARadelec3">
    <w:name w:val="AR_adelec3"/>
    <w:basedOn w:val="Normal"/>
    <w:qFormat/>
    <w:rsid w:val="00DE52B5"/>
    <w:pPr>
      <w:spacing w:after="120"/>
      <w:ind w:left="170"/>
      <w:jc w:val="both"/>
    </w:pPr>
    <w:rPr>
      <w:rFonts w:eastAsia="Cambria"/>
      <w:i/>
      <w:iCs/>
      <w:sz w:val="20"/>
      <w:szCs w:val="20"/>
      <w:lang w:eastAsia="en-US"/>
    </w:rPr>
  </w:style>
  <w:style w:type="paragraph" w:customStyle="1" w:styleId="ARpied-page1">
    <w:name w:val="AR_pied-page1"/>
    <w:basedOn w:val="Footer"/>
    <w:qFormat/>
    <w:rsid w:val="0087035C"/>
    <w:rPr>
      <w:sz w:val="18"/>
      <w:szCs w:val="18"/>
    </w:rPr>
  </w:style>
  <w:style w:type="paragraph" w:customStyle="1" w:styleId="ARentetegauche">
    <w:name w:val="AR_entetegauche"/>
    <w:basedOn w:val="Footer"/>
    <w:qFormat/>
    <w:rsid w:val="0087035C"/>
    <w:pPr>
      <w:tabs>
        <w:tab w:val="clear" w:pos="4536"/>
        <w:tab w:val="center" w:pos="3420"/>
      </w:tabs>
    </w:pPr>
    <w:rPr>
      <w:sz w:val="18"/>
      <w:szCs w:val="18"/>
    </w:rPr>
  </w:style>
  <w:style w:type="paragraph" w:customStyle="1" w:styleId="ARentetedroit">
    <w:name w:val="AR_entetedroit"/>
    <w:basedOn w:val="Normal"/>
    <w:qFormat/>
    <w:rsid w:val="0087035C"/>
    <w:pPr>
      <w:tabs>
        <w:tab w:val="center" w:pos="3420"/>
        <w:tab w:val="right" w:pos="6660"/>
      </w:tabs>
      <w:jc w:val="right"/>
    </w:pPr>
    <w:rPr>
      <w:sz w:val="18"/>
      <w:szCs w:val="18"/>
    </w:rPr>
  </w:style>
  <w:style w:type="paragraph" w:customStyle="1" w:styleId="ARsoumission">
    <w:name w:val="AR_soumission"/>
    <w:basedOn w:val="ARtexte"/>
    <w:qFormat/>
    <w:rsid w:val="00265BEA"/>
    <w:pPr>
      <w:ind w:firstLine="0"/>
      <w:jc w:val="right"/>
    </w:pPr>
  </w:style>
  <w:style w:type="paragraph" w:customStyle="1" w:styleId="AR1relignesoumission">
    <w:name w:val="AR_1religne_soumission"/>
    <w:basedOn w:val="ARsoumission"/>
    <w:qFormat/>
    <w:rsid w:val="00265BEA"/>
    <w:pPr>
      <w:spacing w:before="240"/>
    </w:pPr>
  </w:style>
  <w:style w:type="character" w:styleId="UnresolvedMention">
    <w:name w:val="Unresolved Mention"/>
    <w:basedOn w:val="DefaultParagraphFont"/>
    <w:uiPriority w:val="99"/>
    <w:semiHidden/>
    <w:unhideWhenUsed/>
    <w:rsid w:val="002E22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E221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qFormat/>
    <w:rsid w:val="00EC246A"/>
    <w:pPr>
      <w:spacing w:before="180" w:after="180"/>
    </w:pPr>
    <w:rPr>
      <w:rFonts w:ascii="Cambria" w:eastAsia="Cambria" w:hAnsi="Cambria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EC246A"/>
    <w:rPr>
      <w:rFonts w:ascii="Cambria" w:eastAsia="Cambria" w:hAnsi="Cambria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FD625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920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0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041"/>
    <w:rPr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0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041"/>
    <w:rPr>
      <w:b/>
      <w:bCs/>
      <w:lang w:eastAsia="fr-FR"/>
    </w:rPr>
  </w:style>
  <w:style w:type="character" w:customStyle="1" w:styleId="FooterChar">
    <w:name w:val="Footer Char"/>
    <w:basedOn w:val="DefaultParagraphFont"/>
    <w:link w:val="Footer"/>
    <w:uiPriority w:val="99"/>
    <w:rsid w:val="00CB6351"/>
    <w:rPr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7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569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639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7632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66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3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009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4192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639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4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248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0729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62550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0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4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527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365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9669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9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3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05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684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2112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2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6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45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448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2899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&#233;nom.nom@utc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74B14D-3932-8745-9195-3DB811613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Article Ludovia (de 22 000 à 30000 caractères espaces compris)</vt:lpstr>
      <vt:lpstr>Article Ludovia (de 22 000 à 30000 caractères espaces compris)</vt:lpstr>
    </vt:vector>
  </TitlesOfParts>
  <Company/>
  <LinksUpToDate>false</LinksUpToDate>
  <CharactersWithSpaces>2041</CharactersWithSpaces>
  <SharedDoc>false</SharedDoc>
  <HLinks>
    <vt:vector size="24" baseType="variant">
      <vt:variant>
        <vt:i4>5046385</vt:i4>
      </vt:variant>
      <vt:variant>
        <vt:i4>15</vt:i4>
      </vt:variant>
      <vt:variant>
        <vt:i4>0</vt:i4>
      </vt:variant>
      <vt:variant>
        <vt:i4>5</vt:i4>
      </vt:variant>
      <vt:variant>
        <vt:lpwstr>http://www.interaction-design.org/encyclopedia/ interaction_styles.html</vt:lpwstr>
      </vt:variant>
      <vt:variant>
        <vt:lpwstr/>
      </vt:variant>
      <vt:variant>
        <vt:i4>3604544</vt:i4>
      </vt:variant>
      <vt:variant>
        <vt:i4>6</vt:i4>
      </vt:variant>
      <vt:variant>
        <vt:i4>0</vt:i4>
      </vt:variant>
      <vt:variant>
        <vt:i4>5</vt:i4>
      </vt:variant>
      <vt:variant>
        <vt:lpwstr>mailto:prenom.nom@xxx.xx</vt:lpwstr>
      </vt:variant>
      <vt:variant>
        <vt:lpwstr/>
      </vt:variant>
      <vt:variant>
        <vt:i4>3604544</vt:i4>
      </vt:variant>
      <vt:variant>
        <vt:i4>3</vt:i4>
      </vt:variant>
      <vt:variant>
        <vt:i4>0</vt:i4>
      </vt:variant>
      <vt:variant>
        <vt:i4>5</vt:i4>
      </vt:variant>
      <vt:variant>
        <vt:lpwstr>mailto:prenom.nom@xxx.xx</vt:lpwstr>
      </vt:variant>
      <vt:variant>
        <vt:lpwstr/>
      </vt:variant>
      <vt:variant>
        <vt:i4>3997790</vt:i4>
      </vt:variant>
      <vt:variant>
        <vt:i4>0</vt:i4>
      </vt:variant>
      <vt:variant>
        <vt:i4>0</vt:i4>
      </vt:variant>
      <vt:variant>
        <vt:i4>5</vt:i4>
      </vt:variant>
      <vt:variant>
        <vt:lpwstr>mailto:prenom.nom@xxx.fr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 Ludovia (de 22 000 à 30000 caractères espaces compris)</dc:title>
  <dc:subject/>
  <dc:creator>Boris Solinski</dc:creator>
  <cp:keywords/>
  <dc:description/>
  <cp:lastModifiedBy>Wang GAO</cp:lastModifiedBy>
  <cp:revision>144</cp:revision>
  <cp:lastPrinted>2019-02-13T08:46:00Z</cp:lastPrinted>
  <dcterms:created xsi:type="dcterms:W3CDTF">2018-04-05T07:18:00Z</dcterms:created>
  <dcterms:modified xsi:type="dcterms:W3CDTF">2019-02-13T08:47:00Z</dcterms:modified>
</cp:coreProperties>
</file>