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6.png" ContentType="image/png"/>
  <Override PartName="/word/media/rId30.png" ContentType="image/png"/>
  <Override PartName="/word/media/rId70.png" ContentType="image/png"/>
  <Override PartName="/word/media/rId73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Nekilnojamojo</w:t>
      </w:r>
      <w:r>
        <w:t xml:space="preserve"> </w:t>
      </w:r>
      <w:r>
        <w:t xml:space="preserve">turto</w:t>
      </w:r>
      <w:r>
        <w:t xml:space="preserve"> </w:t>
      </w:r>
      <w:r>
        <w:t xml:space="preserve">objektų</w:t>
      </w:r>
      <w:r>
        <w:t xml:space="preserve"> </w:t>
      </w:r>
      <w:r>
        <w:t xml:space="preserve">kainų</w:t>
      </w:r>
      <w:r>
        <w:t xml:space="preserve"> </w:t>
      </w:r>
      <w:r>
        <w:t xml:space="preserve">analizė</w:t>
      </w:r>
      <w:r>
        <w:t xml:space="preserve"> </w:t>
      </w:r>
      <w:r>
        <w:t xml:space="preserve">Lietuvoje</w:t>
      </w:r>
    </w:p>
    <w:p>
      <w:pPr>
        <w:pStyle w:val="Subtitle"/>
      </w:pPr>
      <w:r>
        <w:t xml:space="preserve">Statistikos</w:t>
      </w:r>
      <w:r>
        <w:t xml:space="preserve"> </w:t>
      </w:r>
      <w:r>
        <w:t xml:space="preserve">laboratorinis</w:t>
      </w:r>
      <w:r>
        <w:t xml:space="preserve"> </w:t>
      </w:r>
      <w:r>
        <w:t xml:space="preserve">darbas</w:t>
      </w:r>
      <w:r>
        <w:t xml:space="preserve"> </w:t>
      </w:r>
      <w:r>
        <w:t xml:space="preserve">Nr.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VU</w:t>
      </w:r>
    </w:p>
    <w:p>
      <w:pPr>
        <w:pStyle w:val="Date"/>
      </w:pPr>
      <w:r>
        <w:t xml:space="preserve">2025-04-17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įvadas"/>
    <w:p>
      <w:pPr>
        <w:pStyle w:val="Heading1"/>
      </w:pPr>
      <w:r>
        <w:t xml:space="preserve">Įvadas</w:t>
      </w:r>
    </w:p>
    <w:p>
      <w:pPr>
        <w:pStyle w:val="FirstParagraph"/>
      </w:pPr>
      <w:r>
        <w:t xml:space="preserve">Šiame tyrime analizuojami Lietuvos nekilnojamojo turto rinkos duomenys,</w:t>
      </w:r>
      <w:r>
        <w:t xml:space="preserve"> </w:t>
      </w:r>
      <w:r>
        <w:t xml:space="preserve">siekiant nustatyti įvairius dėsningumus ir statistines priklausomybes.</w:t>
      </w:r>
    </w:p>
    <w:bookmarkEnd w:id="20"/>
    <w:bookmarkStart w:id="25" w:name="duomenų-aprašymas"/>
    <w:p>
      <w:pPr>
        <w:pStyle w:val="Heading1"/>
      </w:pPr>
      <w:r>
        <w:t xml:space="preserve">Duomenų aprašymas</w:t>
      </w:r>
    </w:p>
    <w:p>
      <w:pPr>
        <w:pStyle w:val="FirstParagraph"/>
      </w:pPr>
      <w:r>
        <w:t xml:space="preserve">Analizei naudojami duomenys buvo atsisiųsti iš</w:t>
      </w:r>
      <w:r>
        <w:t xml:space="preserve"> </w:t>
      </w:r>
      <w:hyperlink r:id="rId21">
        <w:r>
          <w:rPr>
            <w:rStyle w:val="Hyperlink"/>
          </w:rPr>
          <w:t xml:space="preserve">Lithuanian Real Estate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Listings</w:t>
        </w:r>
      </w:hyperlink>
      <w:r>
        <w:t xml:space="preserve"> </w:t>
      </w:r>
      <w:r>
        <w:t xml:space="preserve">GitHub repozitorijos. Duomenys buvo surinkti 2024 m. vasarį iš</w:t>
      </w:r>
      <w:r>
        <w:t xml:space="preserve"> </w:t>
      </w:r>
      <w:hyperlink r:id="rId22">
        <w:r>
          <w:rPr>
            <w:rStyle w:val="Hyperlink"/>
          </w:rPr>
          <w:t xml:space="preserve">Aruodas.lt</w:t>
        </w:r>
      </w:hyperlink>
      <w:r>
        <w:t xml:space="preserve"> </w:t>
      </w:r>
      <w:r>
        <w:t xml:space="preserve">puslapio. Duomenų rinkinyje yra</w:t>
      </w:r>
      <w:r>
        <w:t xml:space="preserve"> </w:t>
      </w:r>
      <w:r>
        <w:t xml:space="preserve">informacija apie parduodamus ir nuomojamus butus, garažus, namus,</w:t>
      </w:r>
      <w:r>
        <w:t xml:space="preserve"> </w:t>
      </w:r>
      <w:r>
        <w:t xml:space="preserve">sklypus ir patalpas.</w:t>
      </w:r>
    </w:p>
    <w:p>
      <w:pPr>
        <w:pStyle w:val="BodyText"/>
      </w:pPr>
      <w:r>
        <w:t xml:space="preserve">Pasirinktus naudojamui duomenis apima:</w:t>
      </w:r>
    </w:p>
    <w:p>
      <w:pPr>
        <w:pStyle w:val="Compact"/>
        <w:numPr>
          <w:ilvl w:val="0"/>
          <w:numId w:val="1001"/>
        </w:numPr>
      </w:pPr>
      <w:r>
        <w:t xml:space="preserve">Kaina (price) - pardavimo arba nuomos kaina</w:t>
      </w:r>
    </w:p>
    <w:p>
      <w:pPr>
        <w:pStyle w:val="Compact"/>
        <w:numPr>
          <w:ilvl w:val="0"/>
          <w:numId w:val="1001"/>
        </w:numPr>
      </w:pPr>
      <w:r>
        <w:t xml:space="preserve">Įrengimas (equipment) - būsto ar pastato įrengimo lygis</w:t>
      </w:r>
    </w:p>
    <w:p>
      <w:pPr>
        <w:pStyle w:val="Compact"/>
        <w:numPr>
          <w:ilvl w:val="0"/>
          <w:numId w:val="1001"/>
        </w:numPr>
      </w:pPr>
      <w:r>
        <w:t xml:space="preserve">Peržiūrų skaicius (views total) - bendras peržiūrų skaičius, rodo</w:t>
      </w:r>
      <w:r>
        <w:t xml:space="preserve"> </w:t>
      </w:r>
      <w:r>
        <w:t xml:space="preserve">kiek dėmesio sulaukia patalpos</w:t>
      </w:r>
    </w:p>
    <w:p>
      <w:pPr>
        <w:pStyle w:val="Compact"/>
        <w:numPr>
          <w:ilvl w:val="0"/>
          <w:numId w:val="1001"/>
        </w:numPr>
      </w:pPr>
      <w:r>
        <w:t xml:space="preserve">Plotas (area) - nurodytas patalpų plotas</w:t>
      </w:r>
    </w:p>
    <w:p>
      <w:pPr>
        <w:pStyle w:val="Compact"/>
        <w:numPr>
          <w:ilvl w:val="0"/>
          <w:numId w:val="1001"/>
        </w:numPr>
      </w:pPr>
      <w:r>
        <w:t xml:space="preserve">Pastatų tipas (building type) - pastato rūšis pagal jo paskirtį ir</w:t>
      </w:r>
      <w:r>
        <w:t xml:space="preserve"> </w:t>
      </w:r>
      <w:r>
        <w:t xml:space="preserve">struktūrą</w:t>
      </w:r>
    </w:p>
    <w:p>
      <w:pPr>
        <w:pStyle w:val="Compact"/>
        <w:numPr>
          <w:ilvl w:val="0"/>
          <w:numId w:val="1001"/>
        </w:numPr>
      </w:pPr>
      <w:r>
        <w:t xml:space="preserve">Privatūs pardavėjai (private seller) - asmenys parduodantys turtą be</w:t>
      </w:r>
      <w:r>
        <w:t xml:space="preserve"> </w:t>
      </w:r>
      <w:r>
        <w:t xml:space="preserve">tarpininkų</w:t>
      </w:r>
    </w:p>
    <w:p>
      <w:pPr>
        <w:pStyle w:val="Compact"/>
        <w:numPr>
          <w:ilvl w:val="0"/>
          <w:numId w:val="1001"/>
        </w:numPr>
      </w:pPr>
      <w:r>
        <w:t xml:space="preserve">Parduoti arba išnomuoti pastatai (sold_or_rented)</w:t>
      </w:r>
    </w:p>
    <w:bookmarkStart w:id="23" w:name="duomenų-nuskaitymas"/>
    <w:p>
      <w:pPr>
        <w:pStyle w:val="Heading2"/>
      </w:pPr>
      <w:r>
        <w:t xml:space="preserve">Duomenų nuskaitymas</w:t>
      </w:r>
    </w:p>
    <w:p>
      <w:pPr>
        <w:pStyle w:val="SourceCode"/>
      </w:pPr>
      <w:r>
        <w:rPr>
          <w:rStyle w:val="NormalTok"/>
        </w:rPr>
        <w:t xml:space="preserve">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"C:/Users/zabit/Documents/GitHub/Statistikos-lab-2/data"</w:t>
      </w:r>
      <w:r>
        <w:br/>
      </w:r>
      <w:r>
        <w:br/>
      </w:r>
      <w:r>
        <w:rPr>
          <w:rStyle w:val="NormalTok"/>
        </w:rPr>
        <w:t xml:space="preserve">folders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list.dirs</w:t>
      </w:r>
      <w:r>
        <w:rPr>
          <w:rStyle w:val="NormalTok"/>
        </w:rPr>
        <w:t xml:space="preserve">(data_dir,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Kategorijos =</w:t>
      </w:r>
      <w:r>
        <w:rPr>
          <w:rStyle w:val="NormalTok"/>
        </w:rPr>
        <w:t xml:space="preserve"> folders),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"Nekilnojamojo turto duomenų kategorijos"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Nekilnojamojo turto duomenų kategorijos</w:t>
      </w:r>
    </w:p>
    <w:p>
      <w:pPr>
        <w:pStyle w:val="BodyText"/>
      </w:pPr>
      <w:r>
        <w:t xml:space="preserve">Kategorijos</w:t>
      </w:r>
    </w:p>
    <w:p>
      <w:pPr>
        <w:pStyle w:val="BodyText"/>
      </w:pPr>
      <w:r>
        <w:t xml:space="preserve">apartments</w:t>
      </w:r>
    </w:p>
    <w:p>
      <w:pPr>
        <w:pStyle w:val="BodyText"/>
      </w:pPr>
      <w:r>
        <w:t xml:space="preserve">apartments_rent</w:t>
      </w:r>
    </w:p>
    <w:p>
      <w:pPr>
        <w:pStyle w:val="BodyText"/>
      </w:pPr>
      <w:r>
        <w:t xml:space="preserve">garages_parking</w:t>
      </w:r>
    </w:p>
    <w:p>
      <w:pPr>
        <w:pStyle w:val="BodyText"/>
      </w:pPr>
      <w:r>
        <w:t xml:space="preserve">garages_parking_rent</w:t>
      </w:r>
    </w:p>
    <w:p>
      <w:pPr>
        <w:pStyle w:val="BodyText"/>
      </w:pPr>
      <w:r>
        <w:t xml:space="preserve">house_rent</w:t>
      </w:r>
    </w:p>
    <w:p>
      <w:pPr>
        <w:pStyle w:val="BodyText"/>
      </w:pPr>
      <w:r>
        <w:t xml:space="preserve">houses</w:t>
      </w:r>
    </w:p>
    <w:p>
      <w:pPr>
        <w:pStyle w:val="BodyText"/>
      </w:pPr>
      <w:r>
        <w:t xml:space="preserve">land</w:t>
      </w:r>
    </w:p>
    <w:p>
      <w:pPr>
        <w:pStyle w:val="BodyText"/>
      </w:pPr>
      <w:r>
        <w:t xml:space="preserve">land_rent</w:t>
      </w:r>
    </w:p>
    <w:p>
      <w:pPr>
        <w:pStyle w:val="BodyText"/>
      </w:pPr>
      <w:r>
        <w:t xml:space="preserve">premises</w:t>
      </w:r>
    </w:p>
    <w:p>
      <w:pPr>
        <w:pStyle w:val="BodyText"/>
      </w:pPr>
      <w:r>
        <w:t xml:space="preserve">premises_rent</w:t>
      </w:r>
    </w:p>
    <w:p>
      <w:pPr>
        <w:pStyle w:val="SourceCode"/>
      </w:pPr>
      <w:r>
        <w:rPr>
          <w:rStyle w:val="NormalTok"/>
        </w:rPr>
        <w:t xml:space="preserve">csv_data_list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(folder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folders) {</w:t>
      </w:r>
      <w:r>
        <w:br/>
      </w:r>
      <w:r>
        <w:rPr>
          <w:rStyle w:val="NormalTok"/>
        </w:rPr>
        <w:t xml:space="preserve">  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(data_dir, folder, </w:t>
      </w:r>
      <w:r>
        <w:rPr>
          <w:rStyle w:val="StringTok"/>
        </w:rPr>
        <w:t xml:space="preserve">"all_cities_20240214.csv"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(file_path)) 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(file_path)</w:t>
      </w:r>
      <w:r>
        <w:br/>
      </w:r>
      <w:r>
        <w:rPr>
          <w:rStyle w:val="NormalTok"/>
        </w:rPr>
        <w:t xml:space="preserve">    csv_data_list[[folder]]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Xa8f8d3f52ae2f1a312198c4fa8d15329ef0974c"/>
    <w:p>
      <w:pPr>
        <w:pStyle w:val="Heading2"/>
      </w:pPr>
      <w:r>
        <w:t xml:space="preserve">Duomenų patikrinimas ir išskirčių šalinimas</w:t>
      </w:r>
    </w:p>
    <w:p>
      <w:pPr>
        <w:pStyle w:val="FirstParagraph"/>
      </w:pPr>
      <w:r>
        <w:t xml:space="preserve">Prieš pradedant statistinę analizę, būtina identifikuoti ir pašalinti</w:t>
      </w:r>
      <w:r>
        <w:t xml:space="preserve"> </w:t>
      </w:r>
      <w:r>
        <w:t xml:space="preserve">galimai klaidingas ar nekorektiškas reikšmes duomenyse. Nekilnojamojo</w:t>
      </w:r>
      <w:r>
        <w:t xml:space="preserve"> </w:t>
      </w:r>
      <w:r>
        <w:t xml:space="preserve">turto rinkoje egzistuoja neįprastai didelių ar mažų kainų, kurios gali</w:t>
      </w:r>
      <w:r>
        <w:t xml:space="preserve"> </w:t>
      </w:r>
      <w:r>
        <w:t xml:space="preserve">atsirasti dėl duomenų įvedimo klaidų, klaidingo formato ar kitų</w:t>
      </w:r>
      <w:r>
        <w:t xml:space="preserve"> </w:t>
      </w:r>
      <w:r>
        <w:t xml:space="preserve">priežasčių. Tokios išskirtys gali reikšmingai paveikti statistinės</w:t>
      </w:r>
      <w:r>
        <w:t xml:space="preserve"> </w:t>
      </w:r>
      <w:r>
        <w:t xml:space="preserve">analizės rezultatus.</w:t>
      </w:r>
    </w:p>
    <w:p>
      <w:pPr>
        <w:pStyle w:val="SourceCode"/>
      </w:pPr>
      <w:r>
        <w:rPr>
          <w:rStyle w:val="CommentTok"/>
        </w:rPr>
        <w:t xml:space="preserve"># Apibrėžiame kainų ribas išskirčių identifikavimui</w:t>
      </w:r>
      <w:r>
        <w:br/>
      </w:r>
      <w:r>
        <w:rPr>
          <w:rStyle w:val="NormalTok"/>
        </w:rPr>
        <w:t xml:space="preserve">min_threshold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Minimali kaina eurais</w:t>
      </w:r>
      <w:r>
        <w:br/>
      </w:r>
      <w:r>
        <w:rPr>
          <w:rStyle w:val="NormalTok"/>
        </w:rPr>
        <w:t xml:space="preserve">max_threshold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25000000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Maksimali kaina eurais</w:t>
      </w:r>
      <w:r>
        <w:br/>
      </w:r>
      <w:r>
        <w:br/>
      </w:r>
      <w:r>
        <w:rPr>
          <w:rStyle w:val="CommentTok"/>
        </w:rPr>
        <w:t xml:space="preserve"># Sukuriame rezultatų lentelę</w:t>
      </w:r>
      <w:r>
        <w:br/>
      </w:r>
      <w:r>
        <w:rPr>
          <w:rStyle w:val="NormalTok"/>
        </w:rPr>
        <w:t xml:space="preserve">removal_results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Kategorija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Pašalinta_eilučių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Per_didelės</w:t>
      </w:r>
      <w:r>
        <w:rPr>
          <w:rStyle w:val="AttributeTok"/>
        </w:rPr>
        <w:t xml:space="preserve">_kainos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Per_mažos</w:t>
      </w:r>
      <w:r>
        <w:rPr>
          <w:rStyle w:val="AttributeTok"/>
        </w:rPr>
        <w:t xml:space="preserve">_kainos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Tikriname ir šaliname išskirtis kiekviename duomenų rinkinyje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(csv_data_list))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(csv_data_list[[type]])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(csv_data_list[[type]])) {</w:t>
      </w:r>
      <w:r>
        <w:br/>
      </w:r>
      <w:r>
        <w:rPr>
          <w:rStyle w:val="NormalTok"/>
        </w:rPr>
        <w:t xml:space="preserve">    extreme_high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max_threshold,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extreme_low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min_threshold,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extreme_total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extreme_high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extreme_low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(extreme_total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Išsaugome pradinį eilučių skaičių</w:t>
      </w:r>
      <w:r>
        <w:br/>
      </w:r>
      <w:r>
        <w:rPr>
          <w:rStyle w:val="NormalTok"/>
        </w:rPr>
        <w:t xml:space="preserve">      original_count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(csv_data_list[[type]])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Filtruojame duomenis, išlaikydami tik patikimas kainas arba NA reikšmes</w:t>
      </w:r>
      <w:r>
        <w:br/>
      </w:r>
      <w:r>
        <w:rPr>
          <w:rStyle w:val="NormalTok"/>
        </w:rPr>
        <w:t xml:space="preserve">      csv_data_list[[type]]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csv_data_list[[type]][</w:t>
      </w:r>
      <w:r>
        <w:br/>
      </w:r>
      <w:r>
        <w:rPr>
          <w:rStyle w:val="NormalTok"/>
        </w:rPr>
        <w:t xml:space="preserve">        (csv_data_list[[type]]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min_threshold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max_threshold)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price), 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Fiksuojame rezultatus</w:t>
      </w:r>
      <w:r>
        <w:br/>
      </w:r>
      <w:r>
        <w:rPr>
          <w:rStyle w:val="NormalTok"/>
        </w:rPr>
        <w:t xml:space="preserve">      new_count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(csv_data_list[[type]])</w:t>
      </w:r>
      <w:r>
        <w:br/>
      </w:r>
      <w:r>
        <w:rPr>
          <w:rStyle w:val="NormalTok"/>
        </w:rPr>
        <w:t xml:space="preserve">      removed_count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original_count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new_count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Pridedame rezultatus į suvestinę</w:t>
      </w:r>
      <w:r>
        <w:br/>
      </w:r>
      <w:r>
        <w:rPr>
          <w:rStyle w:val="NormalTok"/>
        </w:rPr>
        <w:t xml:space="preserve">      removal_results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(removal_results,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Kategorija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Pašalinta_eilučių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removed_count,</w:t>
      </w:r>
      <w:r>
        <w:br/>
      </w:r>
      <w:r>
        <w:rPr>
          <w:rStyle w:val="NormalTok"/>
        </w:rPr>
        <w:t xml:space="preserve">        Per_didelės</w:t>
      </w:r>
      <w:r>
        <w:rPr>
          <w:rStyle w:val="AttributeTok"/>
        </w:rPr>
        <w:t xml:space="preserve">_kainos =</w:t>
      </w:r>
      <w:r>
        <w:rPr>
          <w:rStyle w:val="NormalTok"/>
        </w:rPr>
        <w:t xml:space="preserve"> extreme_high,</w:t>
      </w:r>
      <w:r>
        <w:br/>
      </w:r>
      <w:r>
        <w:rPr>
          <w:rStyle w:val="NormalTok"/>
        </w:rPr>
        <w:t xml:space="preserve">        Per_mažos</w:t>
      </w:r>
      <w:r>
        <w:rPr>
          <w:rStyle w:val="AttributeTok"/>
        </w:rPr>
        <w:t xml:space="preserve">_kainos =</w:t>
      </w:r>
      <w:r>
        <w:rPr>
          <w:rStyle w:val="NormalTok"/>
        </w:rPr>
        <w:t xml:space="preserve"> extreme_low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Atvaizduojame išskirčių šalinimo rezultatus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(removal_results,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"Išskirčių šalinimo rezultatų suvestinė"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Išskirčių šalinimo rezultatų suvestinė</w:t>
      </w:r>
    </w:p>
    <w:p>
      <w:pPr>
        <w:pStyle w:val="BodyText"/>
      </w:pPr>
      <w:r>
        <w:t xml:space="preserve">Kategorija</w:t>
      </w:r>
    </w:p>
    <w:p>
      <w:pPr>
        <w:pStyle w:val="BodyText"/>
      </w:pPr>
      <w:r>
        <w:t xml:space="preserve">Pašalinta_eilučių</w:t>
      </w:r>
    </w:p>
    <w:p>
      <w:pPr>
        <w:pStyle w:val="BodyText"/>
      </w:pPr>
      <w:r>
        <w:t xml:space="preserve">Per_didelės_kainos</w:t>
      </w:r>
    </w:p>
    <w:p>
      <w:pPr>
        <w:pStyle w:val="BodyText"/>
      </w:pPr>
      <w:r>
        <w:t xml:space="preserve">Per_mažos_kainos</w:t>
      </w:r>
    </w:p>
    <w:p>
      <w:pPr>
        <w:pStyle w:val="BodyText"/>
      </w:pPr>
      <w:r>
        <w:t xml:space="preserve">land_rent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premises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premises_rent</w:t>
      </w:r>
    </w:p>
    <w:p>
      <w:pPr>
        <w:pStyle w:val="BodyText"/>
      </w:pPr>
      <w:r>
        <w:t xml:space="preserve">192</w:t>
      </w:r>
    </w:p>
    <w:p>
      <w:pPr>
        <w:pStyle w:val="BodyText"/>
      </w:pPr>
      <w:r>
        <w:t xml:space="preserve">159</w:t>
      </w:r>
    </w:p>
    <w:p>
      <w:pPr>
        <w:pStyle w:val="BodyText"/>
      </w:pPr>
      <w:r>
        <w:t xml:space="preserve">33</w:t>
      </w:r>
    </w:p>
    <w:p>
      <w:pPr>
        <w:pStyle w:val="SourceCode"/>
      </w:pPr>
      <w:r>
        <w:rPr>
          <w:rStyle w:val="CommentTok"/>
        </w:rPr>
        <w:t xml:space="preserve"># Patikriname duomenų rinkinių dydžius po valymo</w:t>
      </w:r>
      <w:r>
        <w:br/>
      </w:r>
      <w:r>
        <w:rPr>
          <w:rStyle w:val="NormalTok"/>
        </w:rPr>
        <w:t xml:space="preserve">data_sizes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Eilučių_skaičius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(csv_data_list, nrow),</w:t>
      </w:r>
      <w:r>
        <w:br/>
      </w:r>
      <w:r>
        <w:rPr>
          <w:rStyle w:val="NormalTok"/>
        </w:rPr>
        <w:t xml:space="preserve">  Stulpelių_skaičius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(csv_data_list, ncol)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(data_sizes,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"Duomenų rinkinių dydžiai po išskirčių šalinimo"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Duomenų rinkinių dydžiai po išskirčių šalinimo</w:t>
      </w:r>
    </w:p>
    <w:p>
      <w:pPr>
        <w:pStyle w:val="BodyText"/>
      </w:pPr>
      <w:r>
        <w:t xml:space="preserve">Eilučių_skaičius</w:t>
      </w:r>
    </w:p>
    <w:p>
      <w:pPr>
        <w:pStyle w:val="BodyText"/>
      </w:pPr>
      <w:r>
        <w:t xml:space="preserve">Stulpelių_skaičius</w:t>
      </w:r>
    </w:p>
    <w:p>
      <w:pPr>
        <w:pStyle w:val="BodyText"/>
      </w:pPr>
      <w:r>
        <w:t xml:space="preserve">apartments</w:t>
      </w:r>
    </w:p>
    <w:p>
      <w:pPr>
        <w:pStyle w:val="BodyText"/>
      </w:pPr>
      <w:r>
        <w:t xml:space="preserve">7721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apartments_rent</w:t>
      </w:r>
    </w:p>
    <w:p>
      <w:pPr>
        <w:pStyle w:val="BodyText"/>
      </w:pPr>
      <w:r>
        <w:t xml:space="preserve">3208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garages_parking</w:t>
      </w:r>
    </w:p>
    <w:p>
      <w:pPr>
        <w:pStyle w:val="BodyText"/>
      </w:pPr>
      <w:r>
        <w:t xml:space="preserve">497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garages_parking_rent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house_rent</w:t>
      </w:r>
    </w:p>
    <w:p>
      <w:pPr>
        <w:pStyle w:val="BodyText"/>
      </w:pPr>
      <w:r>
        <w:t xml:space="preserve">310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houses</w:t>
      </w:r>
    </w:p>
    <w:p>
      <w:pPr>
        <w:pStyle w:val="BodyText"/>
      </w:pPr>
      <w:r>
        <w:t xml:space="preserve">7284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land</w:t>
      </w:r>
    </w:p>
    <w:p>
      <w:pPr>
        <w:pStyle w:val="BodyText"/>
      </w:pPr>
      <w:r>
        <w:t xml:space="preserve">6322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land_rent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premises</w:t>
      </w:r>
    </w:p>
    <w:p>
      <w:pPr>
        <w:pStyle w:val="BodyText"/>
      </w:pPr>
      <w:r>
        <w:t xml:space="preserve">1491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premises_rent</w:t>
      </w:r>
    </w:p>
    <w:p>
      <w:pPr>
        <w:pStyle w:val="BodyText"/>
      </w:pPr>
      <w:r>
        <w:t xml:space="preserve">2547</w:t>
      </w:r>
    </w:p>
    <w:p>
      <w:pPr>
        <w:pStyle w:val="BodyText"/>
      </w:pPr>
      <w:r>
        <w:t xml:space="preserve">37</w:t>
      </w:r>
    </w:p>
    <w:p>
      <w:pPr>
        <w:pStyle w:val="SourceCode"/>
      </w:pPr>
      <w:r>
        <w:rPr>
          <w:rStyle w:val="CommentTok"/>
        </w:rPr>
        <w:t xml:space="preserve"># Randame unikalius stulpelių pavadinimus visuose duomenų rinkiniuose</w:t>
      </w:r>
      <w:r>
        <w:br/>
      </w:r>
      <w:r>
        <w:rPr>
          <w:rStyle w:val="NormalTok"/>
        </w:rPr>
        <w:t xml:space="preserve">all_columns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(csv_data_list, colnames)))</w:t>
      </w:r>
      <w:r>
        <w:br/>
      </w:r>
      <w:r>
        <w:rPr>
          <w:rStyle w:val="NormalTok"/>
        </w:rPr>
        <w:t xml:space="preserve">unique_columns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(all_columns)</w:t>
      </w:r>
      <w:r>
        <w:br/>
      </w:r>
      <w:r>
        <w:br/>
      </w:r>
      <w:r>
        <w:rPr>
          <w:rStyle w:val="CommentTok"/>
        </w:rPr>
        <w:t xml:space="preserve"># Analizuojame stulpelių pasikartojimą skirtinguose duomenų rinkiniuose</w:t>
      </w:r>
      <w:r>
        <w:br/>
      </w:r>
      <w:r>
        <w:rPr>
          <w:rStyle w:val="NormalTok"/>
        </w:rPr>
        <w:t xml:space="preserve">column_presence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Stulpelis =</w:t>
      </w:r>
      <w:r>
        <w:rPr>
          <w:rStyle w:val="NormalTok"/>
        </w:rPr>
        <w:t xml:space="preserve"> unique_columns,</w:t>
      </w:r>
      <w:r>
        <w:br/>
      </w:r>
      <w:r>
        <w:rPr>
          <w:rStyle w:val="NormalTok"/>
        </w:rPr>
        <w:t xml:space="preserve">  Pasikartojimų_skaičius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(unique_columns,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(csv_data_list,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col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(df)))</w:t>
      </w:r>
      <w:r>
        <w:br/>
      </w:r>
      <w:r>
        <w:rPr>
          <w:rStyle w:val="NormalTok"/>
        </w:rPr>
        <w:t xml:space="preserve">  }),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Rikiuojame pagal pasikartojimų skaičių mažėjimo tvarka</w:t>
      </w:r>
      <w:r>
        <w:br/>
      </w:r>
      <w:r>
        <w:rPr>
          <w:rStyle w:val="NormalTok"/>
        </w:rPr>
        <w:t xml:space="preserve">column_presence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column_presence[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(column_presence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Pasikartojimų_skaičius,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Atvaizduojame unikalių stulpelių analizę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(column_presence,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"Unikalių stulpelių pasikartojimas duomenų rinkiniuose (iš viso:"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(column_presence), </w:t>
      </w:r>
      <w:r>
        <w:rPr>
          <w:rStyle w:val="StringTok"/>
        </w:rPr>
        <w:t xml:space="preserve">"stulpeliai)"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Unikalių stulpelių pasikartojimas duomenų rinkiniuose (iš viso: 52 stulpeliai)</w:t>
      </w:r>
    </w:p>
    <w:p>
      <w:pPr>
        <w:pStyle w:val="BodyText"/>
      </w:pPr>
      <w:r>
        <w:t xml:space="preserve">Stulpelis</w:t>
      </w:r>
    </w:p>
    <w:p>
      <w:pPr>
        <w:pStyle w:val="BodyText"/>
      </w:pPr>
      <w:r>
        <w:t xml:space="preserve">Pasikartojimų_skaičius</w:t>
      </w:r>
    </w:p>
    <w:p>
      <w:pPr>
        <w:pStyle w:val="BodyText"/>
      </w:pPr>
      <w:r>
        <w:t xml:space="preserve">add_date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call_forwarding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coordinates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images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link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listing_id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microdistrict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modified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phone_number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price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private_seller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region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reserved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selected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sold_or_rented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street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type_id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unique_item_number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valid_till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views_today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views_total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description_tags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area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additional_equipment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build_year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building_energy_efficiency_class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equipment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heating_system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house_no.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no._of_floors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security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additional_premises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building_type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floor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number_of_rooms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purpose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water_system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price_per_month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accommodates_no._of_cars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area_.a.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closest_body_of_water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distance_from_body_of_water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features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flat_no.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lot_no.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number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plot_area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premises_nr.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object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premises_sum</w:t>
      </w:r>
    </w:p>
    <w:p>
      <w:pPr>
        <w:pStyle w:val="BodyText"/>
      </w:pPr>
      <w:r>
        <w:t xml:space="preserve">1</w:t>
      </w:r>
    </w:p>
    <w:bookmarkEnd w:id="24"/>
    <w:bookmarkEnd w:id="25"/>
    <w:bookmarkStart w:id="42" w:name="duomenų-vizualizacija"/>
    <w:p>
      <w:pPr>
        <w:pStyle w:val="Heading1"/>
      </w:pPr>
      <w:r>
        <w:t xml:space="preserve">Duomenų vizualizacija</w:t>
      </w:r>
    </w:p>
    <w:p>
      <w:pPr>
        <w:pStyle w:val="FirstParagraph"/>
      </w:pPr>
      <w:r>
        <w:t xml:space="preserve">Grafikai padės geriau suprasti Lietuvos nekilnojamojo turto rinkos</w:t>
      </w:r>
      <w:r>
        <w:t xml:space="preserve"> </w:t>
      </w:r>
      <w:r>
        <w:t xml:space="preserve">ypatybes.</w:t>
      </w:r>
    </w:p>
    <w:p>
      <w:pPr>
        <w:pStyle w:val="SourceCode"/>
      </w:pPr>
      <w:r>
        <w:rPr>
          <w:rStyle w:val="CommentTok"/>
        </w:rPr>
        <w:t xml:space="preserve"># Nustatome bendrą grafikų stilių</w:t>
      </w:r>
      <w:r>
        <w:br/>
      </w:r>
      <w:r>
        <w:rPr>
          <w:rStyle w:val="NormalTok"/>
        </w:rPr>
        <w:t xml:space="preserve">theme_scientific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Start w:id="29" w:name="kainų-pasiskirstymo-analizė"/>
    <w:p>
      <w:pPr>
        <w:pStyle w:val="Heading2"/>
      </w:pPr>
      <w:r>
        <w:t xml:space="preserve">Kainų pasiskirstymo analizė</w:t>
      </w:r>
    </w:p>
    <w:p>
      <w:pPr>
        <w:pStyle w:val="FirstParagraph"/>
      </w:pPr>
      <w:r>
        <w:t xml:space="preserve">Analizuojame butų kainų pasiskirstymą, siekdami nustatyti kainų</w:t>
      </w:r>
      <w:r>
        <w:t xml:space="preserve"> </w:t>
      </w:r>
      <w:r>
        <w:t xml:space="preserve">tendencijas ir išsibarstymo charakteristikas.</w:t>
      </w:r>
    </w:p>
    <w:p>
      <w:pPr>
        <w:pStyle w:val="SourceCode"/>
      </w:pPr>
      <w:r>
        <w:rPr>
          <w:rStyle w:val="CommentTok"/>
        </w:rPr>
        <w:t xml:space="preserve"># Butų kainų pasiskirstymo vizualizacija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(csv_data_list)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]])) {</w:t>
      </w:r>
      <w:r>
        <w:br/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Braižome histogramą su tankio kreive</w:t>
      </w:r>
      <w:r>
        <w:br/>
      </w:r>
      <w:r>
        <w:rPr>
          <w:rStyle w:val="NormalTok"/>
        </w:rPr>
        <w:t xml:space="preserve">  price_hist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"Butų kainų pasiskirstymas"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ir tankio funkcija"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"Kaina (EUR)"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(price_hist)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price-distribution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įrengimo-lygio-pasiskirstymo-analizė"/>
    <w:p>
      <w:pPr>
        <w:pStyle w:val="Heading2"/>
      </w:pPr>
      <w:r>
        <w:t xml:space="preserve">Įrengimo lygio pasiskirstymo analizė</w:t>
      </w:r>
    </w:p>
    <w:p>
      <w:pPr>
        <w:pStyle w:val="FirstParagraph"/>
      </w:pPr>
      <w:r>
        <w:t xml:space="preserve">Analizuojame, kokie įrengimo lygiai yra duomenų rinkinyje.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duom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"duomenys.xlsx"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equipment_data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equipment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(equipment_data,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equipment,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"Įrengimo lygio pasiskirstymas"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"Įrengimo lygis"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"Patalpų skaičius"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unnamed-chunk-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komercinių-patalpų-ploto-analizė"/>
    <w:p>
      <w:pPr>
        <w:pStyle w:val="Heading2"/>
      </w:pPr>
      <w:r>
        <w:t xml:space="preserve">Komercinių patalpų ploto analizė</w:t>
      </w:r>
    </w:p>
    <w:p>
      <w:pPr>
        <w:pStyle w:val="FirstParagraph"/>
      </w:pPr>
      <w:r>
        <w:t xml:space="preserve">Analizuojame komercinių patalpų ploto pasiskirstymą skirtinguose</w:t>
      </w:r>
      <w:r>
        <w:t xml:space="preserve"> </w:t>
      </w:r>
      <w:r>
        <w:t xml:space="preserve">segmentuose (pardavimas ir nuoma).</w:t>
      </w:r>
    </w:p>
    <w:p>
      <w:pPr>
        <w:pStyle w:val="SourceCode"/>
      </w:pPr>
      <w:r>
        <w:rPr>
          <w:rStyle w:val="CommentTok"/>
        </w:rPr>
        <w:t xml:space="preserve"># Komercinių patalpų ploto analizė</w:t>
      </w:r>
      <w:r>
        <w:br/>
      </w:r>
      <w:r>
        <w:rPr>
          <w:rStyle w:val="NormalTok"/>
        </w:rPr>
        <w:t xml:space="preserve">premises_types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"premises_rent"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premises_data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Apjungiame duomenis iš abiejų šaltinių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premises_types)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(csv_data_list)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(csv_data_list[[type]])) 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csv_data_list[[type]]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"Pardavimas"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"Nuoma"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Lietuviškas žymėjimas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Užtikriname, kad plotas būtų skaitinis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Atmetame nelogiškus ploto dydžius (pvz., neigiamus ar per didelius)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Užtikriname, kad visi stulpeliai būtų vienodi abiem šaltiniam (premises ir premises_rent)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(premises_data)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Nustatome bendrus stulpelius tarp esamo ir pridedamo duomenų rinkinių</w:t>
      </w:r>
      <w:r>
        <w:br/>
      </w:r>
      <w:r>
        <w:rPr>
          <w:rStyle w:val="NormalTok"/>
        </w:rPr>
        <w:t xml:space="preserve">      common_cols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(premises_data[[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Paliekame tik bendrus stulpelius</w:t>
      </w:r>
      <w:r>
        <w:br/>
      </w:r>
      <w:r>
        <w:rPr>
          <w:rStyle w:val="NormalTok"/>
        </w:rPr>
        <w:t xml:space="preserve">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common_cols,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premises_data[[type]]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Sujungiame duomenis, užtikrindami stulpelių suderinamumą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(premises_data)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Užtikriname, kad stulpeliai abiem šaltiniuose būtų identiški</w:t>
      </w:r>
      <w:r>
        <w:br/>
      </w:r>
      <w:r>
        <w:rPr>
          <w:rStyle w:val="NormalTok"/>
        </w:rPr>
        <w:t xml:space="preserve">  common_cols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(premises_data[[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(premises_data[[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premises_data[[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premises_data[[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 common_cols,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premises_data[[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premises_data[[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 common_cols,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Sujungiame duomenis</w:t>
      </w:r>
      <w:r>
        <w:br/>
      </w:r>
      <w:r>
        <w:rPr>
          <w:rStyle w:val="NormalTok"/>
        </w:rPr>
        <w:t xml:space="preserve">combined_premises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premises_data)</w:t>
      </w:r>
      <w:r>
        <w:br/>
      </w:r>
      <w:r>
        <w:br/>
      </w:r>
      <w:r>
        <w:rPr>
          <w:rStyle w:val="CommentTok"/>
        </w:rPr>
        <w:t xml:space="preserve"># Braižome boxplot</w:t>
      </w:r>
      <w:r>
        <w:br/>
      </w:r>
      <w:r>
        <w:rPr>
          <w:rStyle w:val="NormalTok"/>
        </w:rPr>
        <w:t xml:space="preserve">area_boxplot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(combined_premises,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"Komercinių patalpų ploto pasiskirstymas"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"Pardavimo ir nuomos sektoriuose"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"Sektorius"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"Plotas (kv. 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"Pardavimas"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"#619CFF"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"Nuoma"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"#00BA38"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(area_boxplot)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area-distribution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namų-nuomos-kainos-ryšys-su-plotu"/>
    <w:p>
      <w:pPr>
        <w:pStyle w:val="Heading2"/>
      </w:pPr>
      <w:r>
        <w:t xml:space="preserve">Namų nuomos kainos ryšys su plotu</w:t>
      </w:r>
    </w:p>
    <w:p>
      <w:pPr>
        <w:pStyle w:val="FirstParagraph"/>
      </w:pPr>
      <w:r>
        <w:t xml:space="preserve">Analizuojame, kaip namų nuomos kainų dydis priklauso nuo ploto.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"house_rent"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Standartizuojame ploto stulpelį: pakeičiame kablelius taškais ir konvertuojame į skaičius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br/>
      </w:r>
      <w:r>
        <w:rPr>
          <w:rStyle w:val="CommentTok"/>
        </w:rPr>
        <w:t xml:space="preserve"># Atmetame nelogiškas reikšmes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Apskaičiuojame kainą už kvadratinį metrą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price_per_sqm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Braižome sklaidos diagramą su regresijos linija</w:t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"Namų nuomos kainos priklausomybė nuo ploto"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 tiesine regresijos kreive"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"Plotas (kv. 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"Nuomos kaina (EUR/mėn.)"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(scatter_plot)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price-area-relationship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Pridedame koreliacijos koeficientą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"Koreliacijos koeficientas tarp namų ploto ir nuomos kainos:"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Koreliacijos koeficientas tarp namų ploto ir nuomos kainos: 0.692</w:t>
      </w:r>
    </w:p>
    <w:bookmarkEnd w:id="41"/>
    <w:bookmarkEnd w:id="42"/>
    <w:bookmarkStart w:id="44" w:name="pagrindinės-skaitinės-charakteristikos"/>
    <w:p>
      <w:pPr>
        <w:pStyle w:val="Heading1"/>
      </w:pPr>
      <w:r>
        <w:t xml:space="preserve">Pagrindinės skaitinės charakteristikos</w:t>
      </w:r>
    </w:p>
    <w:bookmarkStart w:id="43" w:name="Xc58e86b5fcc52335c0e540e1f95ed3f3d255c9c"/>
    <w:p>
      <w:pPr>
        <w:pStyle w:val="Heading2"/>
      </w:pPr>
      <w:r>
        <w:t xml:space="preserve">Pasirinktų kiekybinių kintamųjų aprašomoji statistika</w:t>
      </w:r>
    </w:p>
    <w:p>
      <w:pPr>
        <w:pStyle w:val="FirstParagraph"/>
      </w:pPr>
      <w:r>
        <w:t xml:space="preserve">Pateikiame pagrindinės skaitines charakteristikas kiekybiniams</w:t>
      </w:r>
      <w:r>
        <w:t xml:space="preserve"> </w:t>
      </w:r>
      <w:r>
        <w:t xml:space="preserve">kintamiesiems.</w:t>
      </w:r>
    </w:p>
    <w:p>
      <w:pPr>
        <w:pStyle w:val="SourceCode"/>
      </w:pPr>
      <w:r>
        <w:rPr>
          <w:rStyle w:val="NormalTok"/>
        </w:rPr>
        <w:t xml:space="preserve">filter_datasets_by_column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(data_list, column_name) {</w:t>
      </w:r>
      <w:r>
        <w:br/>
      </w:r>
      <w:r>
        <w:rPr>
          <w:rStyle w:val="NormalTok"/>
        </w:rPr>
        <w:t xml:space="preserve">  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data_list[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column_name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(filtered)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Statistikų skaičiavimas kintamajam</w:t>
      </w:r>
      <w:r>
        <w:br/>
      </w:r>
      <w:r>
        <w:rPr>
          <w:rStyle w:val="NormalTok"/>
        </w:rPr>
        <w:t xml:space="preserve">calculate_summary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(data_list, variable_name, target_datasets) {</w:t>
      </w:r>
      <w:r>
        <w:br/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Duomenų</w:t>
      </w:r>
      <w:r>
        <w:rPr>
          <w:rStyle w:val="AttributeTok"/>
        </w:rPr>
        <w:t xml:space="preserve">_rinkinys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Vidurkis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Stand_nuokr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Minimumas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Maksimumas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(df_name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target_datasets)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(df_name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(data_list)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variable_name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(data_list[[df_name]]))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Išskiriame reikšmes ir konvertuojame į skaitinius duomenis</w:t>
      </w:r>
      <w:r>
        <w:br/>
      </w:r>
      <w:r>
        <w:rPr>
          <w:rStyle w:val="NormalTok"/>
        </w:rPr>
        <w:t xml:space="preserve">  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data_list[[df_name]][[variable_name]]</w:t>
      </w:r>
      <w:r>
        <w:br/>
      </w:r>
      <w:r>
        <w:rPr>
          <w:rStyle w:val="NormalTok"/>
        </w:rPr>
        <w:t xml:space="preserve">      numeric_values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(values)))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Pašaliname NA reikšmes skaičiavimams</w:t>
      </w:r>
      <w:r>
        <w:br/>
      </w:r>
      <w:r>
        <w:rPr>
          <w:rStyle w:val="NormalTok"/>
        </w:rPr>
        <w:t xml:space="preserve">      clean_values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numeric_values[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(numeric_values)]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(clean_values)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Apskaičiuojame papildomas statistikas</w:t>
      </w:r>
      <w:r>
        <w:br/>
      </w:r>
      <w:r>
        <w:rPr>
          <w:rStyle w:val="NormalTok"/>
        </w:rPr>
        <w:t xml:space="preserve">        mean_val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median_val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sd_val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quant_vals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(clean_values,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min_val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max_val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Pridedame rezultatus į lentelę</w:t>
      </w:r>
      <w:r>
        <w:br/>
      </w:r>
      <w:r>
        <w:rPr>
          <w:rStyle w:val="NormalTok"/>
        </w:rPr>
        <w:t xml:space="preserve">  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Duomenų</w:t>
      </w:r>
      <w:r>
        <w:rPr>
          <w:rStyle w:val="AttributeTok"/>
        </w:rPr>
        <w:t xml:space="preserve">_rinkinys =</w:t>
      </w:r>
      <w:r>
        <w:rPr>
          <w:rStyle w:val="NormalTok"/>
        </w:rPr>
        <w:t xml:space="preserve"> df_name,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Vidurkis =</w:t>
      </w:r>
      <w:r>
        <w:rPr>
          <w:rStyle w:val="NormalTok"/>
        </w:rPr>
        <w:t xml:space="preserve"> mean_val,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Mediana =</w:t>
      </w:r>
      <w:r>
        <w:rPr>
          <w:rStyle w:val="NormalTok"/>
        </w:rPr>
        <w:t xml:space="preserve"> median_val,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Stand_nuokr =</w:t>
      </w:r>
      <w:r>
        <w:rPr>
          <w:rStyle w:val="NormalTok"/>
        </w:rPr>
        <w:t xml:space="preserve"> sd_val,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quant_vals[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quant_vals[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Minimumas =</w:t>
      </w:r>
      <w:r>
        <w:rPr>
          <w:rStyle w:val="NormalTok"/>
        </w:rPr>
        <w:t xml:space="preserve"> min_val,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Maksimumas =</w:t>
      </w:r>
      <w:r>
        <w:rPr>
          <w:rStyle w:val="NormalTok"/>
        </w:rPr>
        <w:t xml:space="preserve"> max_val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Apibrėžiame analizuojamus kiekybinius kintamuosius</w:t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"price_per_month"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"views_total"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"area_.a."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"build_year"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"no._of_floors"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"number_of_rooms"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"plot_area"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Sukuriame sąrašą rezultatams saugoti</w:t>
      </w:r>
      <w:r>
        <w:br/>
      </w:r>
      <w:r>
        <w:rPr>
          <w:rStyle w:val="NormalTok"/>
        </w:rPr>
        <w:t xml:space="preserve">column_results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Apdorojame kiekvieną stulpelį ir saugome rezultatus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column_results[[col]]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filter_datasets_by_column</w:t>
      </w:r>
      <w:r>
        <w:rPr>
          <w:rStyle w:val="NormalTok"/>
        </w:rPr>
        <w:t xml:space="preserve">(csv_data_list, col)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Apibrėžiame duomenų rinkinio grupes</w:t>
      </w:r>
      <w:r>
        <w:br/>
      </w:r>
      <w:r>
        <w:rPr>
          <w:rStyle w:val="NormalTok"/>
        </w:rPr>
        <w:t xml:space="preserve">sale_datasets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"apartments_rent"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"house_rent"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"premises_rent"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"apartments_rent"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"house_rent"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"premises_rent"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sale_price_stats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sale_datasets)</w:t>
      </w:r>
      <w:r>
        <w:br/>
      </w:r>
      <w:r>
        <w:rPr>
          <w:rStyle w:val="NormalTok"/>
        </w:rPr>
        <w:t xml:space="preserve">rent_price_stats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rent_datasets)</w:t>
      </w:r>
      <w:r>
        <w:br/>
      </w:r>
      <w:r>
        <w:rPr>
          <w:rStyle w:val="NormalTok"/>
        </w:rPr>
        <w:t xml:space="preserve">views_stats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"views_total"</w:t>
      </w:r>
      <w:r>
        <w:rPr>
          <w:rStyle w:val="NormalTok"/>
        </w:rPr>
        <w:t xml:space="preserve">, all_datasets)</w:t>
      </w:r>
      <w:r>
        <w:br/>
      </w:r>
      <w:r>
        <w:rPr>
          <w:rStyle w:val="NormalTok"/>
        </w:rPr>
        <w:t xml:space="preserve">floors_stats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"no._of_floors"</w:t>
      </w:r>
      <w:r>
        <w:rPr>
          <w:rStyle w:val="NormalTok"/>
        </w:rPr>
        <w:t xml:space="preserve">, all_datasets)</w:t>
      </w:r>
      <w:r>
        <w:br/>
      </w:r>
      <w:r>
        <w:rPr>
          <w:rStyle w:val="NormalTok"/>
        </w:rPr>
        <w:t xml:space="preserve">rooms_stats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"number_of_rooms"</w:t>
      </w:r>
      <w:r>
        <w:rPr>
          <w:rStyle w:val="NormalTok"/>
        </w:rPr>
        <w:t xml:space="preserve">, all_datasets)</w:t>
      </w:r>
      <w:r>
        <w:br/>
      </w:r>
      <w:r>
        <w:br/>
      </w:r>
      <w:r>
        <w:rPr>
          <w:rStyle w:val="CommentTok"/>
        </w:rPr>
        <w:t xml:space="preserve"># Atvaizduojame rezultatus lentelėse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(sale_price_stats,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"Pardavimų kainų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Pardavimų kainų statistika pagal nekilnojamojo turto tipą</w:t>
      </w:r>
    </w:p>
    <w:p>
      <w:pPr>
        <w:pStyle w:val="BodyText"/>
      </w:pPr>
      <w:r>
        <w:t xml:space="preserve">Duomenų_rinkinys</w:t>
      </w:r>
    </w:p>
    <w:p>
      <w:pPr>
        <w:pStyle w:val="BodyText"/>
      </w:pPr>
      <w:r>
        <w:t xml:space="preserve">Vidurkis</w:t>
      </w:r>
    </w:p>
    <w:p>
      <w:pPr>
        <w:pStyle w:val="BodyText"/>
      </w:pPr>
      <w:r>
        <w:t xml:space="preserve">Mediana</w:t>
      </w:r>
    </w:p>
    <w:p>
      <w:pPr>
        <w:pStyle w:val="BodyText"/>
      </w:pPr>
      <w:r>
        <w:t xml:space="preserve">Stand_nuokr</w:t>
      </w:r>
    </w:p>
    <w:p>
      <w:pPr>
        <w:pStyle w:val="BodyText"/>
      </w:pPr>
      <w:r>
        <w:t xml:space="preserve">Q1</w:t>
      </w:r>
    </w:p>
    <w:p>
      <w:pPr>
        <w:pStyle w:val="BodyText"/>
      </w:pPr>
      <w:r>
        <w:t xml:space="preserve">Q3</w:t>
      </w:r>
    </w:p>
    <w:p>
      <w:pPr>
        <w:pStyle w:val="BodyText"/>
      </w:pPr>
      <w:r>
        <w:t xml:space="preserve">Minimumas</w:t>
      </w:r>
    </w:p>
    <w:p>
      <w:pPr>
        <w:pStyle w:val="BodyText"/>
      </w:pPr>
      <w:r>
        <w:t xml:space="preserve">Maksimumas</w:t>
      </w:r>
    </w:p>
    <w:p>
      <w:pPr>
        <w:pStyle w:val="BodyText"/>
      </w:pPr>
      <w:r>
        <w:t xml:space="preserve">apartments</w:t>
      </w:r>
    </w:p>
    <w:p>
      <w:pPr>
        <w:pStyle w:val="BodyText"/>
      </w:pPr>
      <w:r>
        <w:t xml:space="preserve">143718.1</w:t>
      </w:r>
    </w:p>
    <w:p>
      <w:pPr>
        <w:pStyle w:val="BodyText"/>
      </w:pPr>
      <w:r>
        <w:t xml:space="preserve">107558</w:t>
      </w:r>
    </w:p>
    <w:p>
      <w:pPr>
        <w:pStyle w:val="BodyText"/>
      </w:pPr>
      <w:r>
        <w:t xml:space="preserve">146129.7</w:t>
      </w:r>
    </w:p>
    <w:p>
      <w:pPr>
        <w:pStyle w:val="BodyText"/>
      </w:pPr>
      <w:r>
        <w:t xml:space="preserve">64000</w:t>
      </w:r>
    </w:p>
    <w:p>
      <w:pPr>
        <w:pStyle w:val="BodyText"/>
      </w:pPr>
      <w:r>
        <w:t xml:space="preserve">172000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2.5e+06</w:t>
      </w:r>
    </w:p>
    <w:p>
      <w:pPr>
        <w:pStyle w:val="BodyText"/>
      </w:pPr>
      <w:r>
        <w:t xml:space="preserve">houses</w:t>
      </w:r>
    </w:p>
    <w:p>
      <w:pPr>
        <w:pStyle w:val="BodyText"/>
      </w:pPr>
      <w:r>
        <w:t xml:space="preserve">183734.4</w:t>
      </w:r>
    </w:p>
    <w:p>
      <w:pPr>
        <w:pStyle w:val="BodyText"/>
      </w:pPr>
      <w:r>
        <w:t xml:space="preserve">140000</w:t>
      </w:r>
    </w:p>
    <w:p>
      <w:pPr>
        <w:pStyle w:val="BodyText"/>
      </w:pPr>
      <w:r>
        <w:t xml:space="preserve">223884.9</w:t>
      </w:r>
    </w:p>
    <w:p>
      <w:pPr>
        <w:pStyle w:val="BodyText"/>
      </w:pPr>
      <w:r>
        <w:t xml:space="preserve">55000</w:t>
      </w:r>
    </w:p>
    <w:p>
      <w:pPr>
        <w:pStyle w:val="BodyText"/>
      </w:pPr>
      <w:r>
        <w:t xml:space="preserve">235000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4.2e+06</w:t>
      </w:r>
    </w:p>
    <w:p>
      <w:pPr>
        <w:pStyle w:val="BodyText"/>
      </w:pPr>
      <w:r>
        <w:t xml:space="preserve">premises</w:t>
      </w:r>
    </w:p>
    <w:p>
      <w:pPr>
        <w:pStyle w:val="BodyText"/>
      </w:pPr>
      <w:r>
        <w:t xml:space="preserve">413170.4</w:t>
      </w:r>
    </w:p>
    <w:p>
      <w:pPr>
        <w:pStyle w:val="BodyText"/>
      </w:pPr>
      <w:r>
        <w:t xml:space="preserve">165000</w:t>
      </w:r>
    </w:p>
    <w:p>
      <w:pPr>
        <w:pStyle w:val="BodyText"/>
      </w:pPr>
      <w:r>
        <w:t xml:space="preserve">762212.4</w:t>
      </w:r>
    </w:p>
    <w:p>
      <w:pPr>
        <w:pStyle w:val="BodyText"/>
      </w:pPr>
      <w:r>
        <w:t xml:space="preserve">70000</w:t>
      </w:r>
    </w:p>
    <w:p>
      <w:pPr>
        <w:pStyle w:val="BodyText"/>
      </w:pPr>
      <w:r>
        <w:t xml:space="preserve">399850</w:t>
      </w:r>
    </w:p>
    <w:p>
      <w:pPr>
        <w:pStyle w:val="BodyText"/>
      </w:pPr>
      <w:r>
        <w:t xml:space="preserve">490</w:t>
      </w:r>
    </w:p>
    <w:p>
      <w:pPr>
        <w:pStyle w:val="BodyText"/>
      </w:pPr>
      <w:r>
        <w:t xml:space="preserve">1.0e+07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(rent_price_stats,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"Nuomos kainų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Nuomos kainų statistika pagal nekilnojamojo turto tipą</w:t>
      </w:r>
    </w:p>
    <w:p>
      <w:pPr>
        <w:pStyle w:val="BodyText"/>
      </w:pPr>
      <w:r>
        <w:t xml:space="preserve">Duomenų_rinkinys</w:t>
      </w:r>
    </w:p>
    <w:p>
      <w:pPr>
        <w:pStyle w:val="BodyText"/>
      </w:pPr>
      <w:r>
        <w:t xml:space="preserve">Vidurkis</w:t>
      </w:r>
    </w:p>
    <w:p>
      <w:pPr>
        <w:pStyle w:val="BodyText"/>
      </w:pPr>
      <w:r>
        <w:t xml:space="preserve">Mediana</w:t>
      </w:r>
    </w:p>
    <w:p>
      <w:pPr>
        <w:pStyle w:val="BodyText"/>
      </w:pPr>
      <w:r>
        <w:t xml:space="preserve">Stand_nuokr</w:t>
      </w:r>
    </w:p>
    <w:p>
      <w:pPr>
        <w:pStyle w:val="BodyText"/>
      </w:pPr>
      <w:r>
        <w:t xml:space="preserve">Q1</w:t>
      </w:r>
    </w:p>
    <w:p>
      <w:pPr>
        <w:pStyle w:val="BodyText"/>
      </w:pPr>
      <w:r>
        <w:t xml:space="preserve">Q3</w:t>
      </w:r>
    </w:p>
    <w:p>
      <w:pPr>
        <w:pStyle w:val="BodyText"/>
      </w:pPr>
      <w:r>
        <w:t xml:space="preserve">Minimumas</w:t>
      </w:r>
    </w:p>
    <w:p>
      <w:pPr>
        <w:pStyle w:val="BodyText"/>
      </w:pPr>
      <w:r>
        <w:t xml:space="preserve">Maksimumas</w:t>
      </w:r>
    </w:p>
    <w:p>
      <w:pPr>
        <w:pStyle w:val="BodyText"/>
      </w:pPr>
      <w:r>
        <w:t xml:space="preserve">apartments_rent</w:t>
      </w:r>
    </w:p>
    <w:p>
      <w:pPr>
        <w:pStyle w:val="BodyText"/>
      </w:pPr>
      <w:r>
        <w:t xml:space="preserve">609.95</w:t>
      </w:r>
    </w:p>
    <w:p>
      <w:pPr>
        <w:pStyle w:val="BodyText"/>
      </w:pPr>
      <w:r>
        <w:t xml:space="preserve">525</w:t>
      </w:r>
    </w:p>
    <w:p>
      <w:pPr>
        <w:pStyle w:val="BodyText"/>
      </w:pPr>
      <w:r>
        <w:t xml:space="preserve">1529.12</w:t>
      </w:r>
    </w:p>
    <w:p>
      <w:pPr>
        <w:pStyle w:val="BodyText"/>
      </w:pPr>
      <w:r>
        <w:t xml:space="preserve">380</w:t>
      </w:r>
    </w:p>
    <w:p>
      <w:pPr>
        <w:pStyle w:val="BodyText"/>
      </w:pPr>
      <w:r>
        <w:t xml:space="preserve">690.0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84900</w:t>
      </w:r>
    </w:p>
    <w:p>
      <w:pPr>
        <w:pStyle w:val="BodyText"/>
      </w:pPr>
      <w:r>
        <w:t xml:space="preserve">house_rent</w:t>
      </w:r>
    </w:p>
    <w:p>
      <w:pPr>
        <w:pStyle w:val="BodyText"/>
      </w:pPr>
      <w:r>
        <w:t xml:space="preserve">1428.76</w:t>
      </w:r>
    </w:p>
    <w:p>
      <w:pPr>
        <w:pStyle w:val="BodyText"/>
      </w:pPr>
      <w:r>
        <w:t xml:space="preserve">1200</w:t>
      </w:r>
    </w:p>
    <w:p>
      <w:pPr>
        <w:pStyle w:val="BodyText"/>
      </w:pPr>
      <w:r>
        <w:t xml:space="preserve">1327.40</w:t>
      </w:r>
    </w:p>
    <w:p>
      <w:pPr>
        <w:pStyle w:val="BodyText"/>
      </w:pPr>
      <w:r>
        <w:t xml:space="preserve">750</w:t>
      </w:r>
    </w:p>
    <w:p>
      <w:pPr>
        <w:pStyle w:val="BodyText"/>
      </w:pPr>
      <w:r>
        <w:t xml:space="preserve">1500.0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13000</w:t>
      </w:r>
    </w:p>
    <w:p>
      <w:pPr>
        <w:pStyle w:val="BodyText"/>
      </w:pPr>
      <w:r>
        <w:t xml:space="preserve">premises_rent</w:t>
      </w:r>
    </w:p>
    <w:p>
      <w:pPr>
        <w:pStyle w:val="BodyText"/>
      </w:pPr>
      <w:r>
        <w:t xml:space="preserve">886472.97</w:t>
      </w:r>
    </w:p>
    <w:p>
      <w:pPr>
        <w:pStyle w:val="BodyText"/>
      </w:pPr>
      <w:r>
        <w:t xml:space="preserve">1300</w:t>
      </w:r>
    </w:p>
    <w:p>
      <w:pPr>
        <w:pStyle w:val="BodyText"/>
      </w:pPr>
      <w:r>
        <w:t xml:space="preserve">3213628.37</w:t>
      </w:r>
    </w:p>
    <w:p>
      <w:pPr>
        <w:pStyle w:val="BodyText"/>
      </w:pPr>
      <w:r>
        <w:t xml:space="preserve">500</w:t>
      </w:r>
    </w:p>
    <w:p>
      <w:pPr>
        <w:pStyle w:val="BodyText"/>
      </w:pPr>
      <w:r>
        <w:t xml:space="preserve">5268.5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24045000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(views_stats,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"Peržiūrų skaičiaus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Peržiūrų skaičiaus statistika pagal nekilnojamojo turto tipą</w:t>
      </w:r>
    </w:p>
    <w:p>
      <w:pPr>
        <w:pStyle w:val="BodyText"/>
      </w:pPr>
      <w:r>
        <w:t xml:space="preserve">Duomenų_rinkinys</w:t>
      </w:r>
    </w:p>
    <w:p>
      <w:pPr>
        <w:pStyle w:val="BodyText"/>
      </w:pPr>
      <w:r>
        <w:t xml:space="preserve">Vidurkis</w:t>
      </w:r>
    </w:p>
    <w:p>
      <w:pPr>
        <w:pStyle w:val="BodyText"/>
      </w:pPr>
      <w:r>
        <w:t xml:space="preserve">Mediana</w:t>
      </w:r>
    </w:p>
    <w:p>
      <w:pPr>
        <w:pStyle w:val="BodyText"/>
      </w:pPr>
      <w:r>
        <w:t xml:space="preserve">Stand_nuokr</w:t>
      </w:r>
    </w:p>
    <w:p>
      <w:pPr>
        <w:pStyle w:val="BodyText"/>
      </w:pPr>
      <w:r>
        <w:t xml:space="preserve">Q1</w:t>
      </w:r>
    </w:p>
    <w:p>
      <w:pPr>
        <w:pStyle w:val="BodyText"/>
      </w:pPr>
      <w:r>
        <w:t xml:space="preserve">Q3</w:t>
      </w:r>
    </w:p>
    <w:p>
      <w:pPr>
        <w:pStyle w:val="BodyText"/>
      </w:pPr>
      <w:r>
        <w:t xml:space="preserve">Minimumas</w:t>
      </w:r>
    </w:p>
    <w:p>
      <w:pPr>
        <w:pStyle w:val="BodyText"/>
      </w:pPr>
      <w:r>
        <w:t xml:space="preserve">Maksimumas</w:t>
      </w:r>
    </w:p>
    <w:p>
      <w:pPr>
        <w:pStyle w:val="BodyText"/>
      </w:pPr>
      <w:r>
        <w:t xml:space="preserve">apartments</w:t>
      </w:r>
    </w:p>
    <w:p>
      <w:pPr>
        <w:pStyle w:val="BodyText"/>
      </w:pPr>
      <w:r>
        <w:t xml:space="preserve">1573</w:t>
      </w:r>
    </w:p>
    <w:p>
      <w:pPr>
        <w:pStyle w:val="BodyText"/>
      </w:pPr>
      <w:r>
        <w:t xml:space="preserve">892</w:t>
      </w:r>
    </w:p>
    <w:p>
      <w:pPr>
        <w:pStyle w:val="BodyText"/>
      </w:pPr>
      <w:r>
        <w:t xml:space="preserve">2244</w:t>
      </w:r>
    </w:p>
    <w:p>
      <w:pPr>
        <w:pStyle w:val="BodyText"/>
      </w:pPr>
      <w:r>
        <w:t xml:space="preserve">425</w:t>
      </w:r>
    </w:p>
    <w:p>
      <w:pPr>
        <w:pStyle w:val="BodyText"/>
      </w:pPr>
      <w:r>
        <w:t xml:space="preserve">1860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56297</w:t>
      </w:r>
    </w:p>
    <w:p>
      <w:pPr>
        <w:pStyle w:val="BodyText"/>
      </w:pPr>
      <w:r>
        <w:t xml:space="preserve">apartments_rent</w:t>
      </w:r>
    </w:p>
    <w:p>
      <w:pPr>
        <w:pStyle w:val="BodyText"/>
      </w:pPr>
      <w:r>
        <w:t xml:space="preserve">1806</w:t>
      </w:r>
    </w:p>
    <w:p>
      <w:pPr>
        <w:pStyle w:val="BodyText"/>
      </w:pPr>
      <w:r>
        <w:t xml:space="preserve">606</w:t>
      </w:r>
    </w:p>
    <w:p>
      <w:pPr>
        <w:pStyle w:val="BodyText"/>
      </w:pPr>
      <w:r>
        <w:t xml:space="preserve">9703</w:t>
      </w:r>
    </w:p>
    <w:p>
      <w:pPr>
        <w:pStyle w:val="BodyText"/>
      </w:pPr>
      <w:r>
        <w:t xml:space="preserve">286</w:t>
      </w:r>
    </w:p>
    <w:p>
      <w:pPr>
        <w:pStyle w:val="BodyText"/>
      </w:pPr>
      <w:r>
        <w:t xml:space="preserve">1315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355786</w:t>
      </w:r>
    </w:p>
    <w:p>
      <w:pPr>
        <w:pStyle w:val="BodyText"/>
      </w:pPr>
      <w:r>
        <w:t xml:space="preserve">house_rent</w:t>
      </w:r>
    </w:p>
    <w:p>
      <w:pPr>
        <w:pStyle w:val="BodyText"/>
      </w:pPr>
      <w:r>
        <w:t xml:space="preserve">1275</w:t>
      </w:r>
    </w:p>
    <w:p>
      <w:pPr>
        <w:pStyle w:val="BodyText"/>
      </w:pPr>
      <w:r>
        <w:t xml:space="preserve">582</w:t>
      </w:r>
    </w:p>
    <w:p>
      <w:pPr>
        <w:pStyle w:val="BodyText"/>
      </w:pPr>
      <w:r>
        <w:t xml:space="preserve">2332</w:t>
      </w:r>
    </w:p>
    <w:p>
      <w:pPr>
        <w:pStyle w:val="BodyText"/>
      </w:pPr>
      <w:r>
        <w:t xml:space="preserve">262</w:t>
      </w:r>
    </w:p>
    <w:p>
      <w:pPr>
        <w:pStyle w:val="BodyText"/>
      </w:pPr>
      <w:r>
        <w:t xml:space="preserve">1411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24014</w:t>
      </w:r>
    </w:p>
    <w:p>
      <w:pPr>
        <w:pStyle w:val="BodyText"/>
      </w:pPr>
      <w:r>
        <w:t xml:space="preserve">houses</w:t>
      </w:r>
    </w:p>
    <w:p>
      <w:pPr>
        <w:pStyle w:val="BodyText"/>
      </w:pPr>
      <w:r>
        <w:t xml:space="preserve">2247</w:t>
      </w:r>
    </w:p>
    <w:p>
      <w:pPr>
        <w:pStyle w:val="BodyText"/>
      </w:pPr>
      <w:r>
        <w:t xml:space="preserve">1133</w:t>
      </w:r>
    </w:p>
    <w:p>
      <w:pPr>
        <w:pStyle w:val="BodyText"/>
      </w:pPr>
      <w:r>
        <w:t xml:space="preserve">3549</w:t>
      </w:r>
    </w:p>
    <w:p>
      <w:pPr>
        <w:pStyle w:val="BodyText"/>
      </w:pPr>
      <w:r>
        <w:t xml:space="preserve">501</w:t>
      </w:r>
    </w:p>
    <w:p>
      <w:pPr>
        <w:pStyle w:val="BodyText"/>
      </w:pPr>
      <w:r>
        <w:t xml:space="preserve">2612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71418</w:t>
      </w:r>
    </w:p>
    <w:p>
      <w:pPr>
        <w:pStyle w:val="BodyText"/>
      </w:pPr>
      <w:r>
        <w:t xml:space="preserve">premises</w:t>
      </w:r>
    </w:p>
    <w:p>
      <w:pPr>
        <w:pStyle w:val="BodyText"/>
      </w:pPr>
      <w:r>
        <w:t xml:space="preserve">647</w:t>
      </w:r>
    </w:p>
    <w:p>
      <w:pPr>
        <w:pStyle w:val="BodyText"/>
      </w:pPr>
      <w:r>
        <w:t xml:space="preserve">310</w:t>
      </w:r>
    </w:p>
    <w:p>
      <w:pPr>
        <w:pStyle w:val="BodyText"/>
      </w:pPr>
      <w:r>
        <w:t xml:space="preserve">1296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710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21298</w:t>
      </w:r>
    </w:p>
    <w:p>
      <w:pPr>
        <w:pStyle w:val="BodyText"/>
      </w:pPr>
      <w:r>
        <w:t xml:space="preserve">premises_rent</w:t>
      </w:r>
    </w:p>
    <w:p>
      <w:pPr>
        <w:pStyle w:val="BodyText"/>
      </w:pPr>
      <w:r>
        <w:t xml:space="preserve">742</w:t>
      </w:r>
    </w:p>
    <w:p>
      <w:pPr>
        <w:pStyle w:val="BodyText"/>
      </w:pPr>
      <w:r>
        <w:t xml:space="preserve">257</w:t>
      </w:r>
    </w:p>
    <w:p>
      <w:pPr>
        <w:pStyle w:val="BodyText"/>
      </w:pPr>
      <w:r>
        <w:t xml:space="preserve">2341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607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46715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(floors_stats,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"Aukštų skaičiaus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Aukštų skaičiaus statistika pagal nekilnojamojo turto tipą</w:t>
      </w:r>
    </w:p>
    <w:p>
      <w:pPr>
        <w:pStyle w:val="BodyText"/>
      </w:pPr>
      <w:r>
        <w:t xml:space="preserve">Duomenų_rinkinys</w:t>
      </w:r>
    </w:p>
    <w:p>
      <w:pPr>
        <w:pStyle w:val="BodyText"/>
      </w:pPr>
      <w:r>
        <w:t xml:space="preserve">Vidurkis</w:t>
      </w:r>
    </w:p>
    <w:p>
      <w:pPr>
        <w:pStyle w:val="BodyText"/>
      </w:pPr>
      <w:r>
        <w:t xml:space="preserve">Mediana</w:t>
      </w:r>
    </w:p>
    <w:p>
      <w:pPr>
        <w:pStyle w:val="BodyText"/>
      </w:pPr>
      <w:r>
        <w:t xml:space="preserve">Stand_nuokr</w:t>
      </w:r>
    </w:p>
    <w:p>
      <w:pPr>
        <w:pStyle w:val="BodyText"/>
      </w:pPr>
      <w:r>
        <w:t xml:space="preserve">Q1</w:t>
      </w:r>
    </w:p>
    <w:p>
      <w:pPr>
        <w:pStyle w:val="BodyText"/>
      </w:pPr>
      <w:r>
        <w:t xml:space="preserve">Q3</w:t>
      </w:r>
    </w:p>
    <w:p>
      <w:pPr>
        <w:pStyle w:val="BodyText"/>
      </w:pPr>
      <w:r>
        <w:t xml:space="preserve">Minimumas</w:t>
      </w:r>
    </w:p>
    <w:p>
      <w:pPr>
        <w:pStyle w:val="BodyText"/>
      </w:pPr>
      <w:r>
        <w:t xml:space="preserve">Maksimumas</w:t>
      </w:r>
    </w:p>
    <w:p>
      <w:pPr>
        <w:pStyle w:val="BodyText"/>
      </w:pPr>
      <w:r>
        <w:t xml:space="preserve">apartments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apartments_rent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house_rent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houses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premises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premises_rent</w:t>
      </w:r>
    </w:p>
    <w:p>
      <w:pPr>
        <w:pStyle w:val="BodyText"/>
      </w:pPr>
      <w:r>
        <w:t xml:space="preserve">2.8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2.9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31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(rooms_stats,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"Kambarių skaičiaus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Kambarių skaičiaus statistika pagal nekilnojamojo turto tipą</w:t>
      </w:r>
    </w:p>
    <w:p>
      <w:pPr>
        <w:pStyle w:val="BodyText"/>
      </w:pPr>
      <w:r>
        <w:t xml:space="preserve">Duomenų_rinkinys</w:t>
      </w:r>
    </w:p>
    <w:p>
      <w:pPr>
        <w:pStyle w:val="BodyText"/>
      </w:pPr>
      <w:r>
        <w:t xml:space="preserve">Vidurkis</w:t>
      </w:r>
    </w:p>
    <w:p>
      <w:pPr>
        <w:pStyle w:val="BodyText"/>
      </w:pPr>
      <w:r>
        <w:t xml:space="preserve">Mediana</w:t>
      </w:r>
    </w:p>
    <w:p>
      <w:pPr>
        <w:pStyle w:val="BodyText"/>
      </w:pPr>
      <w:r>
        <w:t xml:space="preserve">Stand_nuokr</w:t>
      </w:r>
    </w:p>
    <w:p>
      <w:pPr>
        <w:pStyle w:val="BodyText"/>
      </w:pPr>
      <w:r>
        <w:t xml:space="preserve">Q1</w:t>
      </w:r>
    </w:p>
    <w:p>
      <w:pPr>
        <w:pStyle w:val="BodyText"/>
      </w:pPr>
      <w:r>
        <w:t xml:space="preserve">Q3</w:t>
      </w:r>
    </w:p>
    <w:p>
      <w:pPr>
        <w:pStyle w:val="BodyText"/>
      </w:pPr>
      <w:r>
        <w:t xml:space="preserve">Minimumas</w:t>
      </w:r>
    </w:p>
    <w:p>
      <w:pPr>
        <w:pStyle w:val="BodyText"/>
      </w:pPr>
      <w:r>
        <w:t xml:space="preserve">Maksimumas</w:t>
      </w:r>
    </w:p>
    <w:p>
      <w:pPr>
        <w:pStyle w:val="BodyText"/>
      </w:pPr>
      <w:r>
        <w:t xml:space="preserve">apartments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apartments_rent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house_rent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houses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54</w:t>
      </w:r>
    </w:p>
    <w:bookmarkEnd w:id="43"/>
    <w:bookmarkEnd w:id="44"/>
    <w:bookmarkStart w:id="45" w:name="X023b1d8b33acc2a6eedf6498443212783c5586d"/>
    <w:p>
      <w:pPr>
        <w:pStyle w:val="Heading1"/>
      </w:pPr>
      <w:r>
        <w:t xml:space="preserve">Dažnių lentelės parinktiems kategoriniams kintamiesiems.</w:t>
      </w:r>
    </w:p>
    <w:p>
      <w:pPr>
        <w:pStyle w:val="SourceCode"/>
      </w:pPr>
      <w:r>
        <w:rPr>
          <w:rStyle w:val="NormalTok"/>
        </w:rPr>
        <w:t xml:space="preserve">Kategoriniai_kintamieji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"sold_or_rented"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"equipment"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"building_type"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"private_seller"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(kintamasis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Kategoriniai_kintamieji)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Dažniai</w:t>
      </w:r>
      <w:r>
        <w:br/>
      </w:r>
      <w:r>
        <w:rPr>
          <w:rStyle w:val="NormalTok"/>
        </w:rPr>
        <w:t xml:space="preserve">  dažniai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(duom[[kintamasis]])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lentelė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Kintamasis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(kintamasis,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(dažniai)),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Kategorija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(dažniai),</w:t>
      </w:r>
      <w:r>
        <w:br/>
      </w:r>
      <w:r>
        <w:rPr>
          <w:rStyle w:val="NormalTok"/>
        </w:rPr>
        <w:t xml:space="preserve">                        Dažnis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(dažniai))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(lentelė)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Kintamasis Kategorija Dažnis</w:t>
      </w:r>
      <w:r>
        <w:br/>
      </w:r>
      <w:r>
        <w:rPr>
          <w:rStyle w:val="VerbatimChar"/>
        </w:rPr>
        <w:t xml:space="preserve">## 1 sold_or_rented      FALSE   7272</w:t>
      </w:r>
      <w:r>
        <w:br/>
      </w:r>
      <w:r>
        <w:rPr>
          <w:rStyle w:val="VerbatimChar"/>
        </w:rPr>
        <w:t xml:space="preserve">## 2 sold_or_rented       TRUE     12</w:t>
      </w:r>
      <w:r>
        <w:br/>
      </w:r>
      <w:r>
        <w:rPr>
          <w:rStyle w:val="VerbatimChar"/>
        </w:rPr>
        <w:t xml:space="preserve">##     Kintamasis          Kategorija Dažnis</w:t>
      </w:r>
      <w:r>
        <w:br/>
      </w:r>
      <w:r>
        <w:rPr>
          <w:rStyle w:val="VerbatimChar"/>
        </w:rPr>
        <w:t xml:space="preserve">## 1       region          Akmenės m.      4</w:t>
      </w:r>
      <w:r>
        <w:br/>
      </w:r>
      <w:r>
        <w:rPr>
          <w:rStyle w:val="VerbatimChar"/>
        </w:rPr>
        <w:t xml:space="preserve">## 2       region     Akmenės r. sav.     28</w:t>
      </w:r>
      <w:r>
        <w:br/>
      </w:r>
      <w:r>
        <w:rPr>
          <w:rStyle w:val="VerbatimChar"/>
        </w:rPr>
        <w:t xml:space="preserve">## 3       region          Alytaus k.      5</w:t>
      </w:r>
      <w:r>
        <w:br/>
      </w:r>
      <w:r>
        <w:rPr>
          <w:rStyle w:val="VerbatimChar"/>
        </w:rPr>
        <w:t xml:space="preserve">## 4       region     Alytaus r. sav.    100</w:t>
      </w:r>
      <w:r>
        <w:br/>
      </w:r>
      <w:r>
        <w:rPr>
          <w:rStyle w:val="VerbatimChar"/>
        </w:rPr>
        <w:t xml:space="preserve">## 5       region              Alytus     28</w:t>
      </w:r>
      <w:r>
        <w:br/>
      </w:r>
      <w:r>
        <w:rPr>
          <w:rStyle w:val="VerbatimChar"/>
        </w:rPr>
        <w:t xml:space="preserve">## 6       region         Anykščių m.     16</w:t>
      </w:r>
      <w:r>
        <w:br/>
      </w:r>
      <w:r>
        <w:rPr>
          <w:rStyle w:val="VerbatimChar"/>
        </w:rPr>
        <w:t xml:space="preserve">## 7       region    Anykščių r. sav.     58</w:t>
      </w:r>
      <w:r>
        <w:br/>
      </w:r>
      <w:r>
        <w:rPr>
          <w:rStyle w:val="VerbatimChar"/>
        </w:rPr>
        <w:t xml:space="preserve">## 8       region         Birštono m.      8</w:t>
      </w:r>
      <w:r>
        <w:br/>
      </w:r>
      <w:r>
        <w:rPr>
          <w:rStyle w:val="VerbatimChar"/>
        </w:rPr>
        <w:t xml:space="preserve">## 9       region       Birštono sav.      8</w:t>
      </w:r>
      <w:r>
        <w:br/>
      </w:r>
      <w:r>
        <w:rPr>
          <w:rStyle w:val="VerbatimChar"/>
        </w:rPr>
        <w:t xml:space="preserve">## 10      region            Biržų m.     23</w:t>
      </w:r>
      <w:r>
        <w:br/>
      </w:r>
      <w:r>
        <w:rPr>
          <w:rStyle w:val="VerbatimChar"/>
        </w:rPr>
        <w:t xml:space="preserve">## 11      region       Biržų r. sav.     22</w:t>
      </w:r>
      <w:r>
        <w:br/>
      </w:r>
      <w:r>
        <w:rPr>
          <w:rStyle w:val="VerbatimChar"/>
        </w:rPr>
        <w:t xml:space="preserve">## 12      region      Druskininkų m.     31</w:t>
      </w:r>
      <w:r>
        <w:br/>
      </w:r>
      <w:r>
        <w:rPr>
          <w:rStyle w:val="VerbatimChar"/>
        </w:rPr>
        <w:t xml:space="preserve">## 13      region    Druskininkų sav.     31</w:t>
      </w:r>
      <w:r>
        <w:br/>
      </w:r>
      <w:r>
        <w:rPr>
          <w:rStyle w:val="VerbatimChar"/>
        </w:rPr>
        <w:t xml:space="preserve">## 14      region        Elektrėnų m.      9</w:t>
      </w:r>
      <w:r>
        <w:br/>
      </w:r>
      <w:r>
        <w:rPr>
          <w:rStyle w:val="VerbatimChar"/>
        </w:rPr>
        <w:t xml:space="preserve">## 15      region      Elektrėnų sav.     58</w:t>
      </w:r>
      <w:r>
        <w:br/>
      </w:r>
      <w:r>
        <w:rPr>
          <w:rStyle w:val="VerbatimChar"/>
        </w:rPr>
        <w:t xml:space="preserve">## 16      region        Ignalinos m.      9</w:t>
      </w:r>
      <w:r>
        <w:br/>
      </w:r>
      <w:r>
        <w:rPr>
          <w:rStyle w:val="VerbatimChar"/>
        </w:rPr>
        <w:t xml:space="preserve">## 17      region   Ignalinos r. sav.     63</w:t>
      </w:r>
      <w:r>
        <w:br/>
      </w:r>
      <w:r>
        <w:rPr>
          <w:rStyle w:val="VerbatimChar"/>
        </w:rPr>
        <w:t xml:space="preserve">## 18      region          Jonavos m.      7</w:t>
      </w:r>
      <w:r>
        <w:br/>
      </w:r>
      <w:r>
        <w:rPr>
          <w:rStyle w:val="VerbatimChar"/>
        </w:rPr>
        <w:t xml:space="preserve">## 19      region     Jonavos r. sav.     66</w:t>
      </w:r>
      <w:r>
        <w:br/>
      </w:r>
      <w:r>
        <w:rPr>
          <w:rStyle w:val="VerbatimChar"/>
        </w:rPr>
        <w:t xml:space="preserve">## 20      region         Joniškio m.     17</w:t>
      </w:r>
      <w:r>
        <w:br/>
      </w:r>
      <w:r>
        <w:rPr>
          <w:rStyle w:val="VerbatimChar"/>
        </w:rPr>
        <w:t xml:space="preserve">## 21      region    Joniškio r. sav.     33</w:t>
      </w:r>
      <w:r>
        <w:br/>
      </w:r>
      <w:r>
        <w:rPr>
          <w:rStyle w:val="VerbatimChar"/>
        </w:rPr>
        <w:t xml:space="preserve">## 22      region         Jurbarko m.     13</w:t>
      </w:r>
      <w:r>
        <w:br/>
      </w:r>
      <w:r>
        <w:rPr>
          <w:rStyle w:val="VerbatimChar"/>
        </w:rPr>
        <w:t xml:space="preserve">## 23      region    Jurbarko r. sav.     44</w:t>
      </w:r>
      <w:r>
        <w:br/>
      </w:r>
      <w:r>
        <w:rPr>
          <w:rStyle w:val="VerbatimChar"/>
        </w:rPr>
        <w:t xml:space="preserve">## 24      region      Kaišiadorių m.     11</w:t>
      </w:r>
      <w:r>
        <w:br/>
      </w:r>
      <w:r>
        <w:rPr>
          <w:rStyle w:val="VerbatimChar"/>
        </w:rPr>
        <w:t xml:space="preserve">## 25      region Kaišiadorių r. sav.     61</w:t>
      </w:r>
      <w:r>
        <w:br/>
      </w:r>
      <w:r>
        <w:rPr>
          <w:rStyle w:val="VerbatimChar"/>
        </w:rPr>
        <w:t xml:space="preserve">## 26      region       Kalvarijos m.      2</w:t>
      </w:r>
      <w:r>
        <w:br/>
      </w:r>
      <w:r>
        <w:rPr>
          <w:rStyle w:val="VerbatimChar"/>
        </w:rPr>
        <w:t xml:space="preserve">## 27      region     Kalvarijos sav.     15</w:t>
      </w:r>
      <w:r>
        <w:br/>
      </w:r>
      <w:r>
        <w:rPr>
          <w:rStyle w:val="VerbatimChar"/>
        </w:rPr>
        <w:t xml:space="preserve">## 28      region              Kaunas    419</w:t>
      </w:r>
      <w:r>
        <w:br/>
      </w:r>
      <w:r>
        <w:rPr>
          <w:rStyle w:val="VerbatimChar"/>
        </w:rPr>
        <w:t xml:space="preserve">## 29      region       Kauno r. sav.    591</w:t>
      </w:r>
      <w:r>
        <w:br/>
      </w:r>
      <w:r>
        <w:rPr>
          <w:rStyle w:val="VerbatimChar"/>
        </w:rPr>
        <w:t xml:space="preserve">## 30      region      Kazlų Rūdos m.      5</w:t>
      </w:r>
      <w:r>
        <w:br/>
      </w:r>
      <w:r>
        <w:rPr>
          <w:rStyle w:val="VerbatimChar"/>
        </w:rPr>
        <w:t xml:space="preserve">## 31      region    Kazlų Rūdos sav.     17</w:t>
      </w:r>
      <w:r>
        <w:br/>
      </w:r>
      <w:r>
        <w:rPr>
          <w:rStyle w:val="VerbatimChar"/>
        </w:rPr>
        <w:t xml:space="preserve">## 32      region         Kėdainių m.     28</w:t>
      </w:r>
      <w:r>
        <w:br/>
      </w:r>
      <w:r>
        <w:rPr>
          <w:rStyle w:val="VerbatimChar"/>
        </w:rPr>
        <w:t xml:space="preserve">## 33      region    Kėdainių r. sav.     52</w:t>
      </w:r>
      <w:r>
        <w:br/>
      </w:r>
      <w:r>
        <w:rPr>
          <w:rStyle w:val="VerbatimChar"/>
        </w:rPr>
        <w:t xml:space="preserve">## 34      region           Kelmės m.     22</w:t>
      </w:r>
      <w:r>
        <w:br/>
      </w:r>
      <w:r>
        <w:rPr>
          <w:rStyle w:val="VerbatimChar"/>
        </w:rPr>
        <w:t xml:space="preserve">## 35      region      Kelmės r. sav.     68</w:t>
      </w:r>
      <w:r>
        <w:br/>
      </w:r>
      <w:r>
        <w:rPr>
          <w:rStyle w:val="VerbatimChar"/>
        </w:rPr>
        <w:t xml:space="preserve">## 36      region            Klaipėda    127</w:t>
      </w:r>
      <w:r>
        <w:br/>
      </w:r>
      <w:r>
        <w:rPr>
          <w:rStyle w:val="VerbatimChar"/>
        </w:rPr>
        <w:t xml:space="preserve">## 37      region   Klaipėdos r. sav.    651</w:t>
      </w:r>
      <w:r>
        <w:br/>
      </w:r>
      <w:r>
        <w:rPr>
          <w:rStyle w:val="VerbatimChar"/>
        </w:rPr>
        <w:t xml:space="preserve">## 38      region        Kretingos m.     54</w:t>
      </w:r>
      <w:r>
        <w:br/>
      </w:r>
      <w:r>
        <w:rPr>
          <w:rStyle w:val="VerbatimChar"/>
        </w:rPr>
        <w:t xml:space="preserve">## 39      region   Kretingos r. sav.     79</w:t>
      </w:r>
      <w:r>
        <w:br/>
      </w:r>
      <w:r>
        <w:rPr>
          <w:rStyle w:val="VerbatimChar"/>
        </w:rPr>
        <w:t xml:space="preserve">## 40      region         Kupiškio m.     14</w:t>
      </w:r>
      <w:r>
        <w:br/>
      </w:r>
      <w:r>
        <w:rPr>
          <w:rStyle w:val="VerbatimChar"/>
        </w:rPr>
        <w:t xml:space="preserve">## 41      region    Kupiškio r. sav.     27</w:t>
      </w:r>
      <w:r>
        <w:br/>
      </w:r>
      <w:r>
        <w:rPr>
          <w:rStyle w:val="VerbatimChar"/>
        </w:rPr>
        <w:t xml:space="preserve">## 42      region          Lazdijų k.      1</w:t>
      </w:r>
      <w:r>
        <w:br/>
      </w:r>
      <w:r>
        <w:rPr>
          <w:rStyle w:val="VerbatimChar"/>
        </w:rPr>
        <w:t xml:space="preserve">## 43      region          Lazdijų m.      7</w:t>
      </w:r>
      <w:r>
        <w:br/>
      </w:r>
      <w:r>
        <w:rPr>
          <w:rStyle w:val="VerbatimChar"/>
        </w:rPr>
        <w:t xml:space="preserve">## 44      region     Lazdijų r. sav.     48</w:t>
      </w:r>
      <w:r>
        <w:br/>
      </w:r>
      <w:r>
        <w:rPr>
          <w:rStyle w:val="VerbatimChar"/>
        </w:rPr>
        <w:t xml:space="preserve">## 45      region     Marijampolės m.     26</w:t>
      </w:r>
      <w:r>
        <w:br/>
      </w:r>
      <w:r>
        <w:rPr>
          <w:rStyle w:val="VerbatimChar"/>
        </w:rPr>
        <w:t xml:space="preserve">## 46      region   Marijampolės sav.     56</w:t>
      </w:r>
      <w:r>
        <w:br/>
      </w:r>
      <w:r>
        <w:rPr>
          <w:rStyle w:val="VerbatimChar"/>
        </w:rPr>
        <w:t xml:space="preserve">## 47      region         Mažeikių m.     32</w:t>
      </w:r>
      <w:r>
        <w:br/>
      </w:r>
      <w:r>
        <w:rPr>
          <w:rStyle w:val="VerbatimChar"/>
        </w:rPr>
        <w:t xml:space="preserve">## 48      region    Mažeikių r. sav.     49</w:t>
      </w:r>
      <w:r>
        <w:br/>
      </w:r>
      <w:r>
        <w:rPr>
          <w:rStyle w:val="VerbatimChar"/>
        </w:rPr>
        <w:t xml:space="preserve">## 49      region           Molėtų m.     12</w:t>
      </w:r>
      <w:r>
        <w:br/>
      </w:r>
      <w:r>
        <w:rPr>
          <w:rStyle w:val="VerbatimChar"/>
        </w:rPr>
        <w:t xml:space="preserve">## 50      region      Molėtų r. sav.     77</w:t>
      </w:r>
      <w:r>
        <w:br/>
      </w:r>
      <w:r>
        <w:rPr>
          <w:rStyle w:val="VerbatimChar"/>
        </w:rPr>
        <w:t xml:space="preserve">## 51      region         Neringos m.     10</w:t>
      </w:r>
      <w:r>
        <w:br/>
      </w:r>
      <w:r>
        <w:rPr>
          <w:rStyle w:val="VerbatimChar"/>
        </w:rPr>
        <w:t xml:space="preserve">## 52      region          Pagėgių m.      2</w:t>
      </w:r>
      <w:r>
        <w:br/>
      </w:r>
      <w:r>
        <w:rPr>
          <w:rStyle w:val="VerbatimChar"/>
        </w:rPr>
        <w:t xml:space="preserve">## 53      region        Pagėgių sav.      7</w:t>
      </w:r>
      <w:r>
        <w:br/>
      </w:r>
      <w:r>
        <w:rPr>
          <w:rStyle w:val="VerbatimChar"/>
        </w:rPr>
        <w:t xml:space="preserve">## 54      region         Pakruojo k.      1</w:t>
      </w:r>
      <w:r>
        <w:br/>
      </w:r>
      <w:r>
        <w:rPr>
          <w:rStyle w:val="VerbatimChar"/>
        </w:rPr>
        <w:t xml:space="preserve">## 55      region         Pakruojo m.      5</w:t>
      </w:r>
      <w:r>
        <w:br/>
      </w:r>
      <w:r>
        <w:rPr>
          <w:rStyle w:val="VerbatimChar"/>
        </w:rPr>
        <w:t xml:space="preserve">## 56      region    Pakruojo r. sav.     39</w:t>
      </w:r>
      <w:r>
        <w:br/>
      </w:r>
      <w:r>
        <w:rPr>
          <w:rStyle w:val="VerbatimChar"/>
        </w:rPr>
        <w:t xml:space="preserve">## 57      region             Palanga    231</w:t>
      </w:r>
      <w:r>
        <w:br/>
      </w:r>
      <w:r>
        <w:rPr>
          <w:rStyle w:val="VerbatimChar"/>
        </w:rPr>
        <w:t xml:space="preserve">## 58      region   Panevėžio r. sav.    120</w:t>
      </w:r>
      <w:r>
        <w:br/>
      </w:r>
      <w:r>
        <w:rPr>
          <w:rStyle w:val="VerbatimChar"/>
        </w:rPr>
        <w:t xml:space="preserve">## 59      region           Panevėžys    100</w:t>
      </w:r>
      <w:r>
        <w:br/>
      </w:r>
      <w:r>
        <w:rPr>
          <w:rStyle w:val="VerbatimChar"/>
        </w:rPr>
        <w:t xml:space="preserve">## 60      region         Pasvalio m.     14</w:t>
      </w:r>
      <w:r>
        <w:br/>
      </w:r>
      <w:r>
        <w:rPr>
          <w:rStyle w:val="VerbatimChar"/>
        </w:rPr>
        <w:t xml:space="preserve">## 61      region    Pasvalio r. sav.     35</w:t>
      </w:r>
      <w:r>
        <w:br/>
      </w:r>
      <w:r>
        <w:rPr>
          <w:rStyle w:val="VerbatimChar"/>
        </w:rPr>
        <w:t xml:space="preserve">## 62      region          Plungės m.     26</w:t>
      </w:r>
      <w:r>
        <w:br/>
      </w:r>
      <w:r>
        <w:rPr>
          <w:rStyle w:val="VerbatimChar"/>
        </w:rPr>
        <w:t xml:space="preserve">## 63      region     Plungės r. sav.     41</w:t>
      </w:r>
      <w:r>
        <w:br/>
      </w:r>
      <w:r>
        <w:rPr>
          <w:rStyle w:val="VerbatimChar"/>
        </w:rPr>
        <w:t xml:space="preserve">## 64      region           Prienų m.     10</w:t>
      </w:r>
      <w:r>
        <w:br/>
      </w:r>
      <w:r>
        <w:rPr>
          <w:rStyle w:val="VerbatimChar"/>
        </w:rPr>
        <w:t xml:space="preserve">## 65      region      Prienų r. sav.     35</w:t>
      </w:r>
      <w:r>
        <w:br/>
      </w:r>
      <w:r>
        <w:rPr>
          <w:rStyle w:val="VerbatimChar"/>
        </w:rPr>
        <w:t xml:space="preserve">## 66      region      Radviliškio m.     41</w:t>
      </w:r>
      <w:r>
        <w:br/>
      </w:r>
      <w:r>
        <w:rPr>
          <w:rStyle w:val="VerbatimChar"/>
        </w:rPr>
        <w:t xml:space="preserve">## 67      region Radviliškio r. sav.     46</w:t>
      </w:r>
      <w:r>
        <w:br/>
      </w:r>
      <w:r>
        <w:rPr>
          <w:rStyle w:val="VerbatimChar"/>
        </w:rPr>
        <w:t xml:space="preserve">## 68      region         Raseinių m.     11</w:t>
      </w:r>
      <w:r>
        <w:br/>
      </w:r>
      <w:r>
        <w:rPr>
          <w:rStyle w:val="VerbatimChar"/>
        </w:rPr>
        <w:t xml:space="preserve">## 69      region    Raseinių r. sav.     42</w:t>
      </w:r>
      <w:r>
        <w:br/>
      </w:r>
      <w:r>
        <w:rPr>
          <w:rStyle w:val="VerbatimChar"/>
        </w:rPr>
        <w:t xml:space="preserve">## 70      region          Rietavo m.      3</w:t>
      </w:r>
      <w:r>
        <w:br/>
      </w:r>
      <w:r>
        <w:rPr>
          <w:rStyle w:val="VerbatimChar"/>
        </w:rPr>
        <w:t xml:space="preserve">## 71      region        Rietavo sav.      7</w:t>
      </w:r>
      <w:r>
        <w:br/>
      </w:r>
      <w:r>
        <w:rPr>
          <w:rStyle w:val="VerbatimChar"/>
        </w:rPr>
        <w:t xml:space="preserve">## 72      region         Rokiškio m.      6</w:t>
      </w:r>
      <w:r>
        <w:br/>
      </w:r>
      <w:r>
        <w:rPr>
          <w:rStyle w:val="VerbatimChar"/>
        </w:rPr>
        <w:t xml:space="preserve">## 73      region    Rokiškio r. sav.     36</w:t>
      </w:r>
      <w:r>
        <w:br/>
      </w:r>
      <w:r>
        <w:rPr>
          <w:rStyle w:val="VerbatimChar"/>
        </w:rPr>
        <w:t xml:space="preserve">## 74      region           Skuodo m.     14</w:t>
      </w:r>
      <w:r>
        <w:br/>
      </w:r>
      <w:r>
        <w:rPr>
          <w:rStyle w:val="VerbatimChar"/>
        </w:rPr>
        <w:t xml:space="preserve">## 75      region      Skuodo r. sav.     24</w:t>
      </w:r>
      <w:r>
        <w:br/>
      </w:r>
      <w:r>
        <w:rPr>
          <w:rStyle w:val="VerbatimChar"/>
        </w:rPr>
        <w:t xml:space="preserve">## 76      region            Šakių m.      4</w:t>
      </w:r>
      <w:r>
        <w:br/>
      </w:r>
      <w:r>
        <w:rPr>
          <w:rStyle w:val="VerbatimChar"/>
        </w:rPr>
        <w:t xml:space="preserve">## 77      region       Šakių r. sav.     42</w:t>
      </w:r>
      <w:r>
        <w:br/>
      </w:r>
      <w:r>
        <w:rPr>
          <w:rStyle w:val="VerbatimChar"/>
        </w:rPr>
        <w:t xml:space="preserve">## 78      region       Šalčininkų m.      7</w:t>
      </w:r>
      <w:r>
        <w:br/>
      </w:r>
      <w:r>
        <w:rPr>
          <w:rStyle w:val="VerbatimChar"/>
        </w:rPr>
        <w:t xml:space="preserve">## 79      region  Šalčininkų r. sav.     46</w:t>
      </w:r>
      <w:r>
        <w:br/>
      </w:r>
      <w:r>
        <w:rPr>
          <w:rStyle w:val="VerbatimChar"/>
        </w:rPr>
        <w:t xml:space="preserve">## 80      region            Šiauliai    205</w:t>
      </w:r>
      <w:r>
        <w:br/>
      </w:r>
      <w:r>
        <w:rPr>
          <w:rStyle w:val="VerbatimChar"/>
        </w:rPr>
        <w:t xml:space="preserve">## 81      region     Šiaulių m. sav.      2</w:t>
      </w:r>
      <w:r>
        <w:br/>
      </w:r>
      <w:r>
        <w:rPr>
          <w:rStyle w:val="VerbatimChar"/>
        </w:rPr>
        <w:t xml:space="preserve">## 82      region     Šiaulių r. sav.    216</w:t>
      </w:r>
      <w:r>
        <w:br/>
      </w:r>
      <w:r>
        <w:rPr>
          <w:rStyle w:val="VerbatimChar"/>
        </w:rPr>
        <w:t xml:space="preserve">## 83      region          Šilalės m.      4</w:t>
      </w:r>
      <w:r>
        <w:br/>
      </w:r>
      <w:r>
        <w:rPr>
          <w:rStyle w:val="VerbatimChar"/>
        </w:rPr>
        <w:t xml:space="preserve">## 84      region     Šilalės r. sav.     24</w:t>
      </w:r>
      <w:r>
        <w:br/>
      </w:r>
      <w:r>
        <w:rPr>
          <w:rStyle w:val="VerbatimChar"/>
        </w:rPr>
        <w:t xml:space="preserve">## 85      region          Šilutės m.     11</w:t>
      </w:r>
      <w:r>
        <w:br/>
      </w:r>
      <w:r>
        <w:rPr>
          <w:rStyle w:val="VerbatimChar"/>
        </w:rPr>
        <w:t xml:space="preserve">## 86      region     Šilutės r. sav.     44</w:t>
      </w:r>
      <w:r>
        <w:br/>
      </w:r>
      <w:r>
        <w:rPr>
          <w:rStyle w:val="VerbatimChar"/>
        </w:rPr>
        <w:t xml:space="preserve">## 87      region         Širvintų m.      6</w:t>
      </w:r>
      <w:r>
        <w:br/>
      </w:r>
      <w:r>
        <w:rPr>
          <w:rStyle w:val="VerbatimChar"/>
        </w:rPr>
        <w:t xml:space="preserve">## 88      region    Širvintų r. sav.     54</w:t>
      </w:r>
      <w:r>
        <w:br/>
      </w:r>
      <w:r>
        <w:rPr>
          <w:rStyle w:val="VerbatimChar"/>
        </w:rPr>
        <w:t xml:space="preserve">## 89      region       Švenčionių m.      9</w:t>
      </w:r>
      <w:r>
        <w:br/>
      </w:r>
      <w:r>
        <w:rPr>
          <w:rStyle w:val="VerbatimChar"/>
        </w:rPr>
        <w:t xml:space="preserve">## 90      region  Švenčionių r. sav.     62</w:t>
      </w:r>
      <w:r>
        <w:br/>
      </w:r>
      <w:r>
        <w:rPr>
          <w:rStyle w:val="VerbatimChar"/>
        </w:rPr>
        <w:t xml:space="preserve">## 91      region         Tauragės m.     33</w:t>
      </w:r>
      <w:r>
        <w:br/>
      </w:r>
      <w:r>
        <w:rPr>
          <w:rStyle w:val="VerbatimChar"/>
        </w:rPr>
        <w:t xml:space="preserve">## 92      region    Tauragės r. sav.     34</w:t>
      </w:r>
      <w:r>
        <w:br/>
      </w:r>
      <w:r>
        <w:rPr>
          <w:rStyle w:val="VerbatimChar"/>
        </w:rPr>
        <w:t xml:space="preserve">## 93      region           Telšių m.     38</w:t>
      </w:r>
      <w:r>
        <w:br/>
      </w:r>
      <w:r>
        <w:rPr>
          <w:rStyle w:val="VerbatimChar"/>
        </w:rPr>
        <w:t xml:space="preserve">## 94      region      Telšių r. sav.     38</w:t>
      </w:r>
      <w:r>
        <w:br/>
      </w:r>
      <w:r>
        <w:rPr>
          <w:rStyle w:val="VerbatimChar"/>
        </w:rPr>
        <w:t xml:space="preserve">## 95      region            Trakų m.     17</w:t>
      </w:r>
      <w:r>
        <w:br/>
      </w:r>
      <w:r>
        <w:rPr>
          <w:rStyle w:val="VerbatimChar"/>
        </w:rPr>
        <w:t xml:space="preserve">## 96      region       Trakų r. sav.    171</w:t>
      </w:r>
      <w:r>
        <w:br/>
      </w:r>
      <w:r>
        <w:rPr>
          <w:rStyle w:val="VerbatimChar"/>
        </w:rPr>
        <w:t xml:space="preserve">## 97      region         Ukmergės m.     37</w:t>
      </w:r>
      <w:r>
        <w:br/>
      </w:r>
      <w:r>
        <w:rPr>
          <w:rStyle w:val="VerbatimChar"/>
        </w:rPr>
        <w:t xml:space="preserve">## 98      region    Ukmergės r. sav.     51</w:t>
      </w:r>
      <w:r>
        <w:br/>
      </w:r>
      <w:r>
        <w:rPr>
          <w:rStyle w:val="VerbatimChar"/>
        </w:rPr>
        <w:t xml:space="preserve">## 99      region           Utenos m.     35</w:t>
      </w:r>
      <w:r>
        <w:br/>
      </w:r>
      <w:r>
        <w:rPr>
          <w:rStyle w:val="VerbatimChar"/>
        </w:rPr>
        <w:t xml:space="preserve">## 100     region      Utenos r. sav.     63</w:t>
      </w:r>
      <w:r>
        <w:br/>
      </w:r>
      <w:r>
        <w:rPr>
          <w:rStyle w:val="VerbatimChar"/>
        </w:rPr>
        <w:t xml:space="preserve">## 101     region          Varėnos m.      9</w:t>
      </w:r>
      <w:r>
        <w:br/>
      </w:r>
      <w:r>
        <w:rPr>
          <w:rStyle w:val="VerbatimChar"/>
        </w:rPr>
        <w:t xml:space="preserve">## 102     region     Varėnos r. sav.     49</w:t>
      </w:r>
      <w:r>
        <w:br/>
      </w:r>
      <w:r>
        <w:rPr>
          <w:rStyle w:val="VerbatimChar"/>
        </w:rPr>
        <w:t xml:space="preserve">## 103     region      Vilkaviškio m.     18</w:t>
      </w:r>
      <w:r>
        <w:br/>
      </w:r>
      <w:r>
        <w:rPr>
          <w:rStyle w:val="VerbatimChar"/>
        </w:rPr>
        <w:t xml:space="preserve">## 104     region Vilkaviškio r. sav.     42</w:t>
      </w:r>
      <w:r>
        <w:br/>
      </w:r>
      <w:r>
        <w:rPr>
          <w:rStyle w:val="VerbatimChar"/>
        </w:rPr>
        <w:t xml:space="preserve">## 105     region    Vilniaus m. sav.      4</w:t>
      </w:r>
      <w:r>
        <w:br/>
      </w:r>
      <w:r>
        <w:rPr>
          <w:rStyle w:val="VerbatimChar"/>
        </w:rPr>
        <w:t xml:space="preserve">## 106     region    Vilniaus r. sav.    791</w:t>
      </w:r>
      <w:r>
        <w:br/>
      </w:r>
      <w:r>
        <w:rPr>
          <w:rStyle w:val="VerbatimChar"/>
        </w:rPr>
        <w:t xml:space="preserve">## 107     region             Vilnius    906</w:t>
      </w:r>
      <w:r>
        <w:br/>
      </w:r>
      <w:r>
        <w:rPr>
          <w:rStyle w:val="VerbatimChar"/>
        </w:rPr>
        <w:t xml:space="preserve">## 108     region       Visagino sav.      3</w:t>
      </w:r>
      <w:r>
        <w:br/>
      </w:r>
      <w:r>
        <w:rPr>
          <w:rStyle w:val="VerbatimChar"/>
        </w:rPr>
        <w:t xml:space="preserve">## 109     region           Zarasų m.      9</w:t>
      </w:r>
      <w:r>
        <w:br/>
      </w:r>
      <w:r>
        <w:rPr>
          <w:rStyle w:val="VerbatimChar"/>
        </w:rPr>
        <w:t xml:space="preserve">## 110     region      Zarasų r. sav.     62</w:t>
      </w:r>
      <w:r>
        <w:br/>
      </w:r>
      <w:r>
        <w:rPr>
          <w:rStyle w:val="VerbatimChar"/>
        </w:rPr>
        <w:t xml:space="preserve">##   Kintamasis         Kategorija Dažnis</w:t>
      </w:r>
      <w:r>
        <w:br/>
      </w:r>
      <w:r>
        <w:rPr>
          <w:rStyle w:val="VerbatimChar"/>
        </w:rPr>
        <w:t xml:space="preserve">## 1  equipment         Foundation     37</w:t>
      </w:r>
      <w:r>
        <w:br/>
      </w:r>
      <w:r>
        <w:rPr>
          <w:rStyle w:val="VerbatimChar"/>
        </w:rPr>
        <w:t xml:space="preserve">## 2  equipment     Fully equipped   4768</w:t>
      </w:r>
      <w:r>
        <w:br/>
      </w:r>
      <w:r>
        <w:rPr>
          <w:rStyle w:val="VerbatimChar"/>
        </w:rPr>
        <w:t xml:space="preserve">## 3  equipment       Not equipped    356</w:t>
      </w:r>
      <w:r>
        <w:br/>
      </w:r>
      <w:r>
        <w:rPr>
          <w:rStyle w:val="VerbatimChar"/>
        </w:rPr>
        <w:t xml:space="preserve">## 4  equipment              Other    394</w:t>
      </w:r>
      <w:r>
        <w:br/>
      </w:r>
      <w:r>
        <w:rPr>
          <w:rStyle w:val="VerbatimChar"/>
        </w:rPr>
        <w:t xml:space="preserve">## 5  equipment Partially equipped   1619</w:t>
      </w:r>
      <w:r>
        <w:br/>
      </w:r>
      <w:r>
        <w:rPr>
          <w:rStyle w:val="VerbatimChar"/>
        </w:rPr>
        <w:t xml:space="preserve">## 6  equipment Under construction    110</w:t>
      </w:r>
      <w:r>
        <w:br/>
      </w:r>
      <w:r>
        <w:rPr>
          <w:rStyle w:val="VerbatimChar"/>
        </w:rPr>
        <w:t xml:space="preserve">##      Kintamasis        Kategorija Dažnis</w:t>
      </w:r>
      <w:r>
        <w:br/>
      </w:r>
      <w:r>
        <w:rPr>
          <w:rStyle w:val="VerbatimChar"/>
        </w:rPr>
        <w:t xml:space="preserve">## 1 building_type     Blocked house   1246</w:t>
      </w:r>
      <w:r>
        <w:br/>
      </w:r>
      <w:r>
        <w:rPr>
          <w:rStyle w:val="VerbatimChar"/>
        </w:rPr>
        <w:t xml:space="preserve">## 2 building_type         Farmstead    712</w:t>
      </w:r>
      <w:r>
        <w:br/>
      </w:r>
      <w:r>
        <w:rPr>
          <w:rStyle w:val="VerbatimChar"/>
        </w:rPr>
        <w:t xml:space="preserve">## 3 building_type      Garden house    510</w:t>
      </w:r>
      <w:r>
        <w:br/>
      </w:r>
      <w:r>
        <w:rPr>
          <w:rStyle w:val="VerbatimChar"/>
        </w:rPr>
        <w:t xml:space="preserve">## 4 building_type             House   4353</w:t>
      </w:r>
      <w:r>
        <w:br/>
      </w:r>
      <w:r>
        <w:rPr>
          <w:rStyle w:val="VerbatimChar"/>
        </w:rPr>
        <w:t xml:space="preserve">## 5 building_type             Other    113</w:t>
      </w:r>
      <w:r>
        <w:br/>
      </w:r>
      <w:r>
        <w:rPr>
          <w:rStyle w:val="VerbatimChar"/>
        </w:rPr>
        <w:t xml:space="preserve">## 6 building_type Part of the house    350</w:t>
      </w:r>
      <w:r>
        <w:br/>
      </w:r>
      <w:r>
        <w:rPr>
          <w:rStyle w:val="VerbatimChar"/>
        </w:rPr>
        <w:t xml:space="preserve">##       Kintamasis Kategorija Dažnis</w:t>
      </w:r>
      <w:r>
        <w:br/>
      </w:r>
      <w:r>
        <w:rPr>
          <w:rStyle w:val="VerbatimChar"/>
        </w:rPr>
        <w:t xml:space="preserve">## 1 private_seller      FALSE   5199</w:t>
      </w:r>
      <w:r>
        <w:br/>
      </w:r>
      <w:r>
        <w:rPr>
          <w:rStyle w:val="VerbatimChar"/>
        </w:rPr>
        <w:t xml:space="preserve">## 2 private_seller       TRUE   2085</w:t>
      </w:r>
    </w:p>
    <w:bookmarkEnd w:id="45"/>
    <w:bookmarkStart w:id="77" w:name="atlikti-tyrimai"/>
    <w:p>
      <w:pPr>
        <w:pStyle w:val="Heading1"/>
      </w:pPr>
      <w:r>
        <w:t xml:space="preserve">Atlikti tyrimai</w:t>
      </w:r>
    </w:p>
    <w:p>
      <w:pPr>
        <w:pStyle w:val="FirstParagraph"/>
      </w:pPr>
      <w:r>
        <w:t xml:space="preserve">Toliau tyrimui atlikti bus remiamasi 5 - 9 užduočių punktais:</w:t>
      </w:r>
    </w:p>
    <w:p>
      <w:pPr>
        <w:numPr>
          <w:ilvl w:val="0"/>
          <w:numId w:val="1002"/>
        </w:numPr>
      </w:pPr>
      <w:r>
        <w:t xml:space="preserve">Bus suformuluojamos 6 tyrimo hipotezės iš duomenų rinkinio;</w:t>
      </w:r>
    </w:p>
    <w:p>
      <w:pPr>
        <w:numPr>
          <w:ilvl w:val="0"/>
          <w:numId w:val="1002"/>
        </w:numPr>
      </w:pPr>
      <w:r>
        <w:t xml:space="preserve">Užrašomi,kokie testai pasirinkti tyrimo hipotezėms.</w:t>
      </w:r>
    </w:p>
    <w:p>
      <w:pPr>
        <w:numPr>
          <w:ilvl w:val="0"/>
          <w:numId w:val="1002"/>
        </w:numPr>
      </w:pPr>
      <w:r>
        <w:t xml:space="preserve">Patikrinama, ar kintamieji tenkina būtinas sąlygas testų taikymui.</w:t>
      </w:r>
      <w:r>
        <w:t xml:space="preserve"> </w:t>
      </w:r>
      <w:r>
        <w:t xml:space="preserve">(Jei netenkina, atliekamos duomenų transformacijos)</w:t>
      </w:r>
    </w:p>
    <w:p>
      <w:pPr>
        <w:numPr>
          <w:ilvl w:val="0"/>
          <w:numId w:val="1002"/>
        </w:numPr>
      </w:pPr>
      <w:r>
        <w:t xml:space="preserve">Atliekamas statistinis tyrimas suformuluotoms hipotezėms.</w:t>
      </w:r>
    </w:p>
    <w:p>
      <w:pPr>
        <w:numPr>
          <w:ilvl w:val="0"/>
          <w:numId w:val="1002"/>
        </w:numPr>
      </w:pPr>
      <w:r>
        <w:t xml:space="preserve">Pateikiamas tyrimo atsakymas.</w:t>
      </w:r>
    </w:p>
    <w:bookmarkStart w:id="49" w:name="tyrimas"/>
    <w:p>
      <w:pPr>
        <w:pStyle w:val="Heading2"/>
      </w:pPr>
      <w:r>
        <w:t xml:space="preserve">Tyrimas</w:t>
      </w:r>
    </w:p>
    <w:p>
      <w:pPr>
        <w:pStyle w:val="FirstParagraph"/>
      </w:pPr>
      <w:r>
        <w:t xml:space="preserve">Tyrimo hipotezė: vidutinė namų kaina regionuose yra 100000 Eur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100000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100000</m:t>
          </m:r>
        </m:oMath>
      </m:oMathPara>
    </w:p>
    <w:p>
      <w:pPr>
        <w:pStyle w:val="FirstParagraph"/>
      </w:pPr>
      <w:r>
        <w:t xml:space="preserve">Statistinis testas:</w:t>
      </w:r>
    </w:p>
    <w:p>
      <w:pPr>
        <w:pStyle w:val="BodyText"/>
      </w:pPr>
      <w:r>
        <w:t xml:space="preserve">Vienos imties t-testas, kai dispersija nežinoma: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s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∼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Kadangi kintamasis netenkino būtinų sąlygų testo taikymui, buvo atlikta</w:t>
      </w:r>
      <w:r>
        <w:t xml:space="preserve"> </w:t>
      </w:r>
      <w:r>
        <w:t xml:space="preserve">logaritminė transformacija, siekiant pagerinti normalumą ir taip</w:t>
      </w:r>
      <w:r>
        <w:t xml:space="preserve"> </w:t>
      </w:r>
      <w:r>
        <w:t xml:space="preserve">užtikrinti, kad duomenys atitiktų normalųjį pasiskirstymą, kas yra</w:t>
      </w:r>
      <w:r>
        <w:t xml:space="preserve"> </w:t>
      </w:r>
      <w:r>
        <w:t xml:space="preserve">būtina norint atlikti vienos imties t-testą, kai dispersija nežinoma.</w:t>
      </w:r>
    </w:p>
    <w:p>
      <w:pPr>
        <w:pStyle w:val="SourceCode"/>
      </w:pPr>
      <w:r>
        <w:rPr>
          <w:rStyle w:val="NormalTok"/>
        </w:rPr>
        <w:t xml:space="preserve">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"Namų kainų pasiskirstymas"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"Kaina (€)"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"dažnis"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unnamed-chunk-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Statistinis tyrimas: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duom$log_price</w:t>
      </w:r>
      <w:r>
        <w:br/>
      </w:r>
      <w:r>
        <w:rPr>
          <w:rStyle w:val="VerbatimChar"/>
        </w:rPr>
        <w:t xml:space="preserve">## t = -7992124, df = 7283, p-value &lt; 2.2e-16</w:t>
      </w:r>
      <w:r>
        <w:br/>
      </w:r>
      <w:r>
        <w:rPr>
          <w:rStyle w:val="VerbatimChar"/>
        </w:rPr>
        <w:t xml:space="preserve">## alternative hypothesis: true mean is not equal to 1e+05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11.60473 11.65378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11.62926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p</m:t>
        </m:r>
      </m:oMath>
      <w:r>
        <w:t xml:space="preserve">-reikšmė (</w:t>
      </w:r>
      <m:oMath>
        <m:r>
          <m:rPr>
            <m:sty m:val="p"/>
          </m:rPr>
          <m:t>&lt;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 mažesnė už</w:t>
      </w:r>
      <w:r>
        <w:t xml:space="preserve"> </w:t>
      </w:r>
      <w:r>
        <w:t xml:space="preserve">reikšmingumo lygmenį (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), tai darome išvadą, kad rastas</w:t>
      </w:r>
      <w:r>
        <w:t xml:space="preserve"> </w:t>
      </w:r>
      <w:r>
        <w:t xml:space="preserve">statistiškai reikšmingas skirtumas, todėl atmetame nulinę hipotezę.</w:t>
      </w:r>
    </w:p>
    <w:p>
      <w:pPr>
        <w:pStyle w:val="BodyText"/>
      </w:pPr>
      <w:r>
        <w:t xml:space="preserve">Tyrimo išvada: tyrimo duomenys parodė, kad vidutinė namų kaina nėra lygi</w:t>
      </w:r>
      <w:r>
        <w:t xml:space="preserve"> </w:t>
      </w:r>
      <w:r>
        <w:t xml:space="preserve">100 000 Eur.</w:t>
      </w:r>
    </w:p>
    <w:bookmarkEnd w:id="49"/>
    <w:bookmarkStart w:id="53" w:name="tyrimas-1"/>
    <w:p>
      <w:pPr>
        <w:pStyle w:val="Heading2"/>
      </w:pPr>
      <w:r>
        <w:t xml:space="preserve">Tyrimas</w:t>
      </w:r>
    </w:p>
    <w:p>
      <w:pPr>
        <w:pStyle w:val="FirstParagraph"/>
      </w:pPr>
      <w:r>
        <w:t xml:space="preserve">Tyrimo hipotezė: 60 procentų namų yra įrengti pilnai arba dalinai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rPr>
              <m:sty m:val="p"/>
            </m:rPr>
            <m:t>=</m:t>
          </m:r>
          <m:r>
            <m:t>0.6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rPr>
              <m:sty m:val="p"/>
            </m:rPr>
            <m:t>≠</m:t>
          </m:r>
          <m:r>
            <m:t>0.6</m:t>
          </m:r>
        </m:oMath>
      </m:oMathPara>
    </w:p>
    <w:p>
      <w:pPr>
        <w:pStyle w:val="FirstParagraph"/>
      </w:pPr>
      <w:r>
        <w:t xml:space="preserve">Statistinis testas:</w:t>
      </w:r>
    </w:p>
    <w:p>
      <w:pPr>
        <w:pStyle w:val="BodyText"/>
      </w:pPr>
      <w:r>
        <w:t xml:space="preserve">Vienos imties proporcijų testas: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rPr>
                  <m:sty m:val="p"/>
                </m:rPr>
                <m:t>−</m:t>
              </m:r>
              <m:r>
                <m:t>n</m:t>
              </m:r>
              <m:r>
                <m:t>a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  <m:r>
                    <m:t>a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−</m:t>
              </m:r>
              <m:r>
                <m:t>a</m:t>
              </m:r>
            </m:num>
            <m:den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a</m:t>
                          </m:r>
                        </m:e>
                      </m:d>
                    </m:num>
                    <m:den>
                      <m:r>
                        <m:t>n</m:t>
                      </m:r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Čia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</m:num>
          <m:den>
            <m:r>
              <m:t>n</m:t>
            </m:r>
          </m:den>
        </m:f>
      </m:oMath>
      <w:r>
        <w:t xml:space="preserve">, kur: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įrengtų objektų skaičius,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bendras objektų skaičius.</w:t>
      </w:r>
    </w:p>
    <w:p>
      <w:pPr>
        <w:pStyle w:val="BodyText"/>
      </w:pPr>
      <w:r>
        <w:t xml:space="preserve">Kintamasis equipment yra kategorinis ir turi kelias reikšmes (pvz.,</w:t>
      </w:r>
      <w:r>
        <w:t xml:space="preserve"> </w:t>
      </w:r>
      <w:r>
        <w:t xml:space="preserve">“</w:t>
      </w:r>
      <w:r>
        <w:t xml:space="preserve">Fully equipped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Partially equipped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Not equipped</w:t>
      </w:r>
      <w:r>
        <w:t xml:space="preserve">”</w:t>
      </w:r>
      <w:r>
        <w:t xml:space="preserve"> </w:t>
      </w:r>
      <w:r>
        <w:t xml:space="preserve">ir pan.),</w:t>
      </w:r>
      <w:r>
        <w:t xml:space="preserve"> </w:t>
      </w:r>
      <w:r>
        <w:t xml:space="preserve">vadinasi nėra dvinaris ir netenkina testo taikymo sąlygos. Todėl šį</w:t>
      </w:r>
      <w:r>
        <w:t xml:space="preserve"> </w:t>
      </w:r>
      <w:r>
        <w:t xml:space="preserve">kintamąjį transformuojame į binarinį, kad galėtume tikrinti proporciją</w:t>
      </w:r>
      <w:r>
        <w:t xml:space="preserve"> </w:t>
      </w:r>
      <w:r>
        <w:t xml:space="preserve">įrengtų(pilnai arba dalinai) patalpų.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Foundation     Fully equipped       Not equipped              Other </w:t>
      </w:r>
      <w:r>
        <w:br/>
      </w:r>
      <w:r>
        <w:rPr>
          <w:rStyle w:val="VerbatimChar"/>
        </w:rPr>
        <w:t xml:space="preserve">##                 37               4768                356                394 </w:t>
      </w:r>
      <w:r>
        <w:br/>
      </w:r>
      <w:r>
        <w:rPr>
          <w:rStyle w:val="VerbatimChar"/>
        </w:rPr>
        <w:t xml:space="preserve">## Partially equipped Under construction </w:t>
      </w:r>
      <w:r>
        <w:br/>
      </w:r>
      <w:r>
        <w:rPr>
          <w:rStyle w:val="VerbatimChar"/>
        </w:rPr>
        <w:t xml:space="preserve">##               1619                110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(equipment_data,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equipment,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"Įrengimo lygio pasiskirstymas"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"Įrengimo lygis"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"Patalpų skaičius"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unnamed-chunk-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Filtruojame tik įrengtus/dalinai įrengtus būstus:</w:t>
      </w:r>
      <w:r>
        <w:br/>
      </w:r>
      <w:r>
        <w:rPr>
          <w:rStyle w:val="NormalTok"/>
        </w:rPr>
        <w:t xml:space="preserve">equipped_count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"Fully equipped"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"Partially equipped"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(duom)</w:t>
      </w:r>
    </w:p>
    <w:p>
      <w:pPr>
        <w:pStyle w:val="FirstParagraph"/>
      </w:pPr>
      <w:r>
        <w:t xml:space="preserve">Statistinis tyrimas: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(equipped_count, total_count,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equipped_count out of total_count, null probability 0.6</w:t>
      </w:r>
      <w:r>
        <w:br/>
      </w:r>
      <w:r>
        <w:rPr>
          <w:rStyle w:val="VerbatimChar"/>
        </w:rPr>
        <w:t xml:space="preserve">## X-squared = 2325.1, df = 1, p-value &lt; 2.2e-16</w:t>
      </w:r>
      <w:r>
        <w:br/>
      </w:r>
      <w:r>
        <w:rPr>
          <w:rStyle w:val="VerbatimChar"/>
        </w:rPr>
        <w:t xml:space="preserve">## alternative hypothesis: true p is not equal to 0.6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0.8690373 0.8842685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0.8768534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p</m:t>
        </m:r>
      </m:oMath>
      <w:r>
        <w:t xml:space="preserve">-reikšmė (</w:t>
      </w:r>
      <m:oMath>
        <m:r>
          <m:rPr>
            <m:sty m:val="p"/>
          </m:rPr>
          <m:t>&lt;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 mažesnė už reikšmingumo</w:t>
      </w:r>
      <w:r>
        <w:t xml:space="preserve"> </w:t>
      </w:r>
      <w:r>
        <w:t xml:space="preserve">lygmenį (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), tai darome išvadą, kad rastas statistiškai</w:t>
      </w:r>
      <w:r>
        <w:t xml:space="preserve"> </w:t>
      </w:r>
      <w:r>
        <w:t xml:space="preserve">reikšmingas skirtumas, todėl atmetame nulinę hipotezę.</w:t>
      </w:r>
    </w:p>
    <w:p>
      <w:pPr>
        <w:pStyle w:val="BodyText"/>
      </w:pPr>
      <w:r>
        <w:t xml:space="preserve">Tyrimo išvada: 87.7% namų yra pilnai arba dalinai įrengta.</w:t>
      </w:r>
    </w:p>
    <w:bookmarkEnd w:id="53"/>
    <w:bookmarkStart w:id="60" w:name="tyrimas-2"/>
    <w:p>
      <w:pPr>
        <w:pStyle w:val="Heading2"/>
      </w:pPr>
      <w:r>
        <w:t xml:space="preserve">Tyrimas</w:t>
      </w:r>
    </w:p>
    <w:p>
      <w:pPr>
        <w:pStyle w:val="FirstParagraph"/>
      </w:pPr>
      <w:r>
        <w:t xml:space="preserve">Tyrimo hipotezė: tarp namų kainos ir peržiūrų skaičiaus yra reikšminga</w:t>
      </w:r>
      <w:r>
        <w:t xml:space="preserve"> </w:t>
      </w:r>
      <w:r>
        <w:t xml:space="preserve">koreliacija.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ρ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ρ</m:t>
          </m:r>
          <m:r>
            <m:rPr>
              <m:sty m:val="p"/>
            </m:rPr>
            <m:t>≠</m:t>
          </m:r>
          <m:r>
            <m:t>0</m:t>
          </m:r>
        </m:oMath>
      </m:oMathPara>
    </w:p>
    <w:p>
      <w:pPr>
        <w:pStyle w:val="FirstParagraph"/>
      </w:pPr>
      <w:r>
        <w:t xml:space="preserve">Statistinis testas:</w:t>
      </w:r>
    </w:p>
    <w:p>
      <w:pPr>
        <w:pStyle w:val="BodyText"/>
      </w:pPr>
      <w:r>
        <w:t xml:space="preserve">Koreliacijos lygybės nuliui testas: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  <m:rad>
                <m:radPr>
                  <m:degHide m:val="on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rad>
            </m:num>
            <m:den>
              <m:rad>
                <m:radPr>
                  <m:degHide m:val="on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pStyle w:val="FirstParagraph"/>
      </w:pPr>
      <w:r>
        <w:t xml:space="preserve">čia 𝑟 imties koreliacijos koeficientas, 𝑛 - imties dydis.</w:t>
      </w:r>
    </w:p>
    <w:p>
      <w:pPr>
        <w:pStyle w:val="BodyText"/>
      </w:pPr>
      <w:r>
        <w:t xml:space="preserve">Kintamųjų (peržiūrų skaičius ir kaina) duomenys netenkino testo sąlygos,</w:t>
      </w:r>
      <w:r>
        <w:t xml:space="preserve"> </w:t>
      </w:r>
      <w:r>
        <w:t xml:space="preserve">todėl buvo logaritmuojami, kad labiau atitiktų normalųjį pasisikirstymą.</w:t>
      </w:r>
    </w:p>
    <w:p>
      <w:pPr>
        <w:pStyle w:val="SourceCode"/>
      </w:pPr>
      <w:r>
        <w:rPr>
          <w:rStyle w:val="NormalTok"/>
        </w:rPr>
        <w:t xml:space="preserve">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NormalTok"/>
        </w:rPr>
        <w:t xml:space="preserve">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log_views_total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views_total)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"Kaina"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unnamed-chunk-7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log_views_total,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"Peržiūrų skaičius"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"peržiūrų skaičius"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unnamed-chunk-7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Statistinis tyrimas: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 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log_views_total)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duom$log_price and duom$log_views_total</w:t>
      </w:r>
      <w:r>
        <w:br/>
      </w:r>
      <w:r>
        <w:rPr>
          <w:rStyle w:val="VerbatimChar"/>
        </w:rPr>
        <w:t xml:space="preserve">## t = -11.554, df = 7282,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-0.1566494 -0.1115447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-0.1341666</w:t>
      </w:r>
    </w:p>
    <w:p>
      <w:pPr>
        <w:pStyle w:val="FirstParagraph"/>
      </w:pPr>
      <w:r>
        <w:t xml:space="preserve">Statistinė išvada: kadangi p-reikšmė(p &lt; 2.2e-16) mažesnė už</w:t>
      </w:r>
      <w:r>
        <w:t xml:space="preserve"> </w:t>
      </w:r>
      <w:r>
        <w:t xml:space="preserve">reikmšingumo lygmenį (𝛼 = 0.05), tai atmetame nuline hipoteze ir</w:t>
      </w:r>
      <w:r>
        <w:t xml:space="preserve"> </w:t>
      </w:r>
      <w:r>
        <w:t xml:space="preserve">teigiame, kad rasta koreliacija statistiskai reiksminga, tačiau silpna</w:t>
      </w:r>
      <w:r>
        <w:t xml:space="preserve"> </w:t>
      </w:r>
      <w:r>
        <w:t xml:space="preserve">ir neigiama.</w:t>
      </w:r>
    </w:p>
    <w:p>
      <w:pPr>
        <w:pStyle w:val="BodyText"/>
      </w:pPr>
      <w:r>
        <w:t xml:space="preserve">Tyrimo išvada: namų kaina ir peržiūrų skaičius yra susiję.</w:t>
      </w:r>
    </w:p>
    <w:bookmarkEnd w:id="60"/>
    <w:bookmarkStart w:id="67" w:name="tyrimas-3"/>
    <w:p>
      <w:pPr>
        <w:pStyle w:val="Heading2"/>
      </w:pPr>
      <w:r>
        <w:t xml:space="preserve">Tyrimas</w:t>
      </w:r>
    </w:p>
    <w:p>
      <w:pPr>
        <w:pStyle w:val="FirstParagraph"/>
      </w:pPr>
      <w:r>
        <w:t xml:space="preserve">Tyrimo hipotezė: vidutinės namų ir butų dydžių dispersijos yra lygios.</w:t>
      </w:r>
    </w:p>
    <w:p>
      <w:pPr>
        <w:pStyle w:val="BodyText"/>
      </w:pPr>
      <w:r>
        <w:t xml:space="preserve">Statistinė hipotezė: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vidutiniškai namų ir butų dydžiai yra lygūs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h</m:t>
              </m:r>
              <m:r>
                <m:t>o</m:t>
              </m:r>
              <m:r>
                <m:t>u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a</m:t>
              </m:r>
              <m:r>
                <m:t>p</m:t>
              </m:r>
              <m:r>
                <m:t>a</m:t>
              </m:r>
              <m:r>
                <m:t>r</m:t>
              </m:r>
              <m:r>
                <m:t>t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Alternatyvioji hipotezė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vidutinis namų dydis yra didesnis nei butų dydis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h</m:t>
              </m:r>
              <m:r>
                <m:t>o</m:t>
              </m:r>
              <m:r>
                <m:t>u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  <m:r>
            <m:rPr>
              <m:sty m:val="p"/>
            </m:rPr>
            <m:t>&gt;</m:t>
          </m:r>
          <m:sSub>
            <m:e>
              <m:r>
                <m:t>μ</m:t>
              </m:r>
            </m:e>
            <m:sub>
              <m:r>
                <m:t>a</m:t>
              </m:r>
              <m:r>
                <m:t>p</m:t>
              </m:r>
              <m:r>
                <m:t>a</m:t>
              </m:r>
              <m:r>
                <m:t>r</m:t>
              </m:r>
              <m:r>
                <m:t>t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kur: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μ</m:t>
            </m:r>
          </m:e>
          <m:sub>
            <m:r>
              <m:t>h</m:t>
            </m:r>
            <m:r>
              <m:t>o</m:t>
            </m:r>
            <m:r>
              <m:t>u</m:t>
            </m:r>
            <m:r>
              <m:t>s</m:t>
            </m:r>
            <m:r>
              <m:t>e</m:t>
            </m:r>
            <m:r>
              <m:t>s</m:t>
            </m:r>
          </m:sub>
        </m:sSub>
      </m:oMath>
      <w:r>
        <w:t xml:space="preserve"> </w:t>
      </w:r>
      <w:r>
        <w:t xml:space="preserve">- vidutinis namų plotas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μ</m:t>
            </m:r>
          </m:e>
          <m:sub>
            <m:r>
              <m:t>a</m:t>
            </m:r>
            <m:r>
              <m:t>p</m:t>
            </m:r>
            <m:r>
              <m:t>a</m:t>
            </m:r>
            <m:r>
              <m:t>r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sub>
        </m:sSub>
      </m:oMath>
      <w:r>
        <w:t xml:space="preserve"> </w:t>
      </w:r>
      <w:r>
        <w:t xml:space="preserve">- vidutinis butų plotas</w:t>
      </w:r>
    </w:p>
    <w:p>
      <w:pPr>
        <w:pStyle w:val="FirstParagraph"/>
      </w:pPr>
      <w:r>
        <w:t xml:space="preserve">Statistinis testas: dviejų nepriklausomų imčių t-testas: nelygios dispersijos: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pirmosios ir antrosios imties vidurkiai</w:t>
      </w: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s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– pirmosios ir antrosios imties dispersijos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pirmosios ir antrosios imties dydžiai</w:t>
      </w:r>
    </w:p>
    <w:p>
      <w:pPr>
        <w:pStyle w:val="BodyText"/>
      </w:pPr>
      <w:r>
        <w:t xml:space="preserve">Patirkinimas ir tranformavimas kodel?trumpas aprašiukas</w:t>
      </w:r>
    </w:p>
    <w:p>
      <w:pPr>
        <w:pStyle w:val="SourceCode"/>
      </w:pPr>
      <w:r>
        <w:rPr>
          <w:rStyle w:val="CommentTok"/>
        </w:rPr>
        <w:t xml:space="preserve"># Paruošiame duomenis testui kaip ir anksčiau</w:t>
      </w:r>
      <w:r>
        <w:br/>
      </w:r>
      <w:r>
        <w:rPr>
          <w:rStyle w:val="NormalTok"/>
        </w:rPr>
        <w:t xml:space="preserve">houses_area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"houses"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rPr>
          <w:rStyle w:val="NormalTok"/>
        </w:rPr>
        <w:t xml:space="preserve">apartments_area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br/>
      </w:r>
      <w:r>
        <w:rPr>
          <w:rStyle w:val="CommentTok"/>
        </w:rPr>
        <w:t xml:space="preserve"># Pašaliname NA ir galimai neteisingus dydžius</w:t>
      </w:r>
      <w:r>
        <w:br/>
      </w:r>
      <w:r>
        <w:rPr>
          <w:rStyle w:val="NormalTok"/>
        </w:rPr>
        <w:t xml:space="preserve">houses_area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houses_area[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(houses_area)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houses_area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houses_area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apartments_area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apartments_area[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(apartments_area)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apartments_area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apartments_area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Skirstiniai su histogramomis ir QQ grafikais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"Namų ploto pasiskirstymas"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"Plotas (kv. 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(apartments_area,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"Butų ploto pasiskirstymas"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"Plotas (kv. 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(houses_area,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"Namų ploto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(houses_area)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(apartments_area,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"Butų ploto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(apartments_area)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unnamed-chunk-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Logaritminė transformacija</w:t>
      </w:r>
      <w:r>
        <w:br/>
      </w:r>
      <w:r>
        <w:rPr>
          <w:rStyle w:val="NormalTok"/>
        </w:rPr>
        <w:t xml:space="preserve">log_houses_area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(houses_area)</w:t>
      </w:r>
      <w:r>
        <w:br/>
      </w:r>
      <w:r>
        <w:rPr>
          <w:rStyle w:val="NormalTok"/>
        </w:rPr>
        <w:t xml:space="preserve">log_apartments_area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(apartments_area)</w:t>
      </w:r>
      <w:r>
        <w:br/>
      </w:r>
      <w:r>
        <w:br/>
      </w:r>
      <w:r>
        <w:rPr>
          <w:rStyle w:val="CommentTok"/>
        </w:rPr>
        <w:t xml:space="preserve"># Logaritmuotų duomenų patikrinimas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(log_houses_area,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"Log-transformuotas namų plotas"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"log(Plotas)"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(log_apartments_area,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"Log-transformuotas butų plotas"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"log(Plotas)"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(log_houses_area,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"Log-namų ploto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(log_houses_area)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(log_apartments_area,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"Log-butų ploto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(log_apartments_area)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unnamed-chunk-9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Statistinis tyrimas:</w:t>
      </w:r>
    </w:p>
    <w:p>
      <w:pPr>
        <w:pStyle w:val="SourceCode"/>
      </w:pPr>
      <w:r>
        <w:rPr>
          <w:rStyle w:val="NormalTok"/>
        </w:rPr>
        <w:t xml:space="preserve">log_t_test_rezultatas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(log_houses_area, log_apartments_area,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log_t_test_rezultatas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log_houses_area and log_apartments_area</w:t>
      </w:r>
      <w:r>
        <w:br/>
      </w:r>
      <w:r>
        <w:rPr>
          <w:rStyle w:val="VerbatimChar"/>
        </w:rPr>
        <w:t xml:space="preserve">## t = 92.856, df = 13262, p-value &lt; 2.2e-16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0.792307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4.739410  3.932813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92.856</m:t>
        </m:r>
        <m:r>
          <m:rPr>
            <m:sty m:val="p"/>
          </m:rPr>
          <m:t>&gt;</m:t>
        </m:r>
        <m:r>
          <m:t>1.645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0.05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13262</m:t>
                </m:r>
              </m:e>
            </m:d>
          </m:sub>
        </m:sSub>
      </m:oMath>
      <w:r>
        <w:t xml:space="preserve">, tai</w:t>
      </w:r>
      <w:r>
        <w:t xml:space="preserve"> </w:t>
      </w:r>
      <w:r>
        <w:t xml:space="preserve">darome išvadą, kad namų ir butų plotų vidurkių (t.y.</w:t>
      </w:r>
      <w:r>
        <w:t xml:space="preserve"> </w:t>
      </w:r>
      <m:oMath>
        <m:r>
          <m:t>137.188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56.292</m:t>
        </m:r>
      </m:oMath>
      <w:r>
        <w:t xml:space="preserve">) skirtumas yra statistiškai reikšmingas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atmetame). Namų</w:t>
      </w:r>
      <w:r>
        <w:t xml:space="preserve"> </w:t>
      </w:r>
      <w:r>
        <w:t xml:space="preserve">vidutinis plotas yra reikšmingai didesnis nei butų vidutinis plotas. Tai</w:t>
      </w:r>
      <w:r>
        <w:t xml:space="preserve"> </w:t>
      </w:r>
      <w:r>
        <w:t xml:space="preserve">rodo, kad namai paprastai yra didesni nei butai.</w:t>
      </w:r>
    </w:p>
    <w:p>
      <w:pPr>
        <w:pStyle w:val="BodyText"/>
      </w:pPr>
      <w:r>
        <w:t xml:space="preserve">Tyrimo išvada: tyrimas parodė, kad namai paprastai yra didesni nei</w:t>
      </w:r>
      <w:r>
        <w:t xml:space="preserve"> </w:t>
      </w:r>
      <w:r>
        <w:t xml:space="preserve">butai.</w:t>
      </w:r>
    </w:p>
    <w:bookmarkEnd w:id="67"/>
    <w:bookmarkStart w:id="68" w:name="Xd4ff713f0b0b7c32fb20daab4f09668f58d8ffd"/>
    <w:p>
      <w:pPr>
        <w:pStyle w:val="Heading2"/>
      </w:pPr>
      <w:r>
        <w:t xml:space="preserve">Tyrimas Pardavėjų proporcijos palyginimas tarp butų ir namų rinkų</w:t>
      </w:r>
    </w:p>
    <w:p>
      <w:pPr>
        <w:pStyle w:val="FirstParagraph"/>
      </w:pPr>
      <w:r>
        <w:t xml:space="preserve">Tyrimo hipotezė: privačių pardavėjų proporcija butų ir namų rinkose yra vienoda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p</m:t>
              </m:r>
              <m:r>
                <m:t>a</m:t>
              </m:r>
              <m:r>
                <m:t>r</m:t>
              </m:r>
              <m:r>
                <m:t>t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h</m:t>
              </m:r>
              <m:r>
                <m:t>o</m:t>
              </m:r>
              <m:r>
                <m:t>u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p</m:t>
              </m:r>
              <m:r>
                <m:t>a</m:t>
              </m:r>
              <m:r>
                <m:t>r</m:t>
              </m:r>
              <m:r>
                <m:t>t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s</m:t>
              </m:r>
            </m:sub>
          </m:sSub>
          <m:r>
            <m:rPr>
              <m:sty m:val="p"/>
            </m:rPr>
            <m:t>≠</m:t>
          </m:r>
          <m:sSub>
            <m:e>
              <m:r>
                <m:t>p</m:t>
              </m:r>
            </m:e>
            <m:sub>
              <m:r>
                <m:t>h</m:t>
              </m:r>
              <m:r>
                <m:t>o</m:t>
              </m:r>
              <m:r>
                <m:t>u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a</m:t>
            </m:r>
            <m:r>
              <m:t>p</m:t>
            </m:r>
            <m:r>
              <m:t>a</m:t>
            </m:r>
            <m:r>
              <m:t>r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sub>
        </m:sSub>
      </m:oMath>
      <w:r>
        <w:t xml:space="preserve"> </w:t>
      </w:r>
      <w:r>
        <w:t xml:space="preserve">- privačių pardavėjų proporcija butų rinkoje</w:t>
      </w:r>
      <w:r>
        <w:t xml:space="preserve"> </w:t>
      </w:r>
      <m:oMath>
        <m:sSub>
          <m:e>
            <m:r>
              <m:t>p</m:t>
            </m:r>
          </m:e>
          <m:sub>
            <m:r>
              <m:t>h</m:t>
            </m:r>
            <m:r>
              <m:t>o</m:t>
            </m:r>
            <m:r>
              <m:t>u</m:t>
            </m:r>
            <m:r>
              <m:t>s</m:t>
            </m:r>
            <m:r>
              <m:t>e</m:t>
            </m:r>
            <m:r>
              <m:t>s</m:t>
            </m:r>
          </m:sub>
        </m:sSub>
      </m:oMath>
      <w:r>
        <w:t xml:space="preserve"> </w:t>
      </w:r>
      <w:r>
        <w:t xml:space="preserve">- privačių pardavėjų proporcija namų rinkoje</w:t>
      </w:r>
    </w:p>
    <w:p>
      <w:pPr>
        <w:pStyle w:val="BodyText"/>
      </w:pPr>
      <w:r>
        <w:t xml:space="preserve">Statistinis testas: Dviejų imčių proporcijų testas: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– pirmosios imties proporcija,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antrosios imties proporcija,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 </w:t>
      </w:r>
      <w:r>
        <w:t xml:space="preserve">– bendroji proporcija,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ir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pirmosios ir antrosios imties dydžiai,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ir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sėkmių skaičiai pirmojoje ir antrojoje imtyse.</w:t>
      </w:r>
    </w:p>
    <w:p>
      <w:pPr>
        <w:pStyle w:val="BodyText"/>
      </w:pPr>
      <w:r>
        <w:t xml:space="preserve">Patikrinimas ir transformaimas kodel? trumpas apršas</w:t>
      </w:r>
    </w:p>
    <w:p>
      <w:pPr>
        <w:pStyle w:val="SourceCode"/>
      </w:pPr>
      <w:r>
        <w:rPr>
          <w:rStyle w:val="CommentTok"/>
        </w:rPr>
        <w:t xml:space="preserve"># Duomenų paruošimas</w:t>
      </w:r>
      <w:r>
        <w:br/>
      </w:r>
      <w:r>
        <w:rPr>
          <w:rStyle w:val="NormalTok"/>
        </w:rPr>
        <w:t xml:space="preserve">apartments_private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private_seller</w:t>
      </w:r>
      <w:r>
        <w:br/>
      </w:r>
      <w:r>
        <w:rPr>
          <w:rStyle w:val="NormalTok"/>
        </w:rPr>
        <w:t xml:space="preserve">houses_private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"houses"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private_seller</w:t>
      </w:r>
      <w:r>
        <w:br/>
      </w:r>
      <w:r>
        <w:br/>
      </w:r>
      <w:r>
        <w:rPr>
          <w:rStyle w:val="CommentTok"/>
        </w:rPr>
        <w:t xml:space="preserve"># Pašaliname NA reikšmes</w:t>
      </w:r>
      <w:r>
        <w:br/>
      </w:r>
      <w:r>
        <w:rPr>
          <w:rStyle w:val="NormalTok"/>
        </w:rPr>
        <w:t xml:space="preserve">apartments_private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apartments_private[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(apartments_private)]</w:t>
      </w:r>
      <w:r>
        <w:br/>
      </w:r>
      <w:r>
        <w:rPr>
          <w:rStyle w:val="NormalTok"/>
        </w:rPr>
        <w:t xml:space="preserve">houses_private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houses_private[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(houses_private)]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(apartments_private)) {</w:t>
      </w:r>
      <w:r>
        <w:br/>
      </w:r>
      <w:r>
        <w:rPr>
          <w:rStyle w:val="NormalTok"/>
        </w:rPr>
        <w:t xml:space="preserve">  apartments_private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apartments_private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(houses_private)) {</w:t>
      </w:r>
      <w:r>
        <w:br/>
      </w:r>
      <w:r>
        <w:rPr>
          <w:rStyle w:val="NormalTok"/>
        </w:rPr>
        <w:t xml:space="preserve">  houses_private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Skaičiuojame privačių pardavėjų kiekį kiekviename rinkos segmente</w:t>
      </w:r>
      <w:r>
        <w:br/>
      </w:r>
      <w:r>
        <w:rPr>
          <w:rStyle w:val="NormalTok"/>
        </w:rPr>
        <w:t xml:space="preserve">apartments_private_count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(apartments_private)</w:t>
      </w:r>
      <w:r>
        <w:br/>
      </w:r>
      <w:r>
        <w:rPr>
          <w:rStyle w:val="NormalTok"/>
        </w:rPr>
        <w:t xml:space="preserve">houses_private_count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(houses_private)</w:t>
      </w:r>
      <w:r>
        <w:br/>
      </w:r>
      <w:r>
        <w:br/>
      </w:r>
      <w:r>
        <w:rPr>
          <w:rStyle w:val="CommentTok"/>
        </w:rPr>
        <w:t xml:space="preserve"># Bendras kiekvieno segmento dydis</w:t>
      </w:r>
      <w:r>
        <w:br/>
      </w:r>
      <w:r>
        <w:rPr>
          <w:rStyle w:val="NormalTok"/>
        </w:rPr>
        <w:t xml:space="preserve">apartments_total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(apartments_private)</w:t>
      </w:r>
      <w:r>
        <w:br/>
      </w:r>
      <w:r>
        <w:rPr>
          <w:rStyle w:val="NormalTok"/>
        </w:rPr>
        <w:t xml:space="preserve">houses_total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(houses_private)</w:t>
      </w:r>
      <w:r>
        <w:br/>
      </w:r>
      <w:r>
        <w:br/>
      </w:r>
      <w:r>
        <w:rPr>
          <w:rStyle w:val="CommentTok"/>
        </w:rPr>
        <w:t xml:space="preserve"># Proporcijų apskaičiavimas</w:t>
      </w:r>
      <w:r>
        <w:br/>
      </w:r>
      <w:r>
        <w:rPr>
          <w:rStyle w:val="NormalTok"/>
        </w:rPr>
        <w:t xml:space="preserve">apartments_prop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apartments_private_count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apartments_total</w:t>
      </w:r>
      <w:r>
        <w:br/>
      </w:r>
      <w:r>
        <w:rPr>
          <w:rStyle w:val="NormalTok"/>
        </w:rPr>
        <w:t xml:space="preserve">houses_prop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houses_private_count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houses_total</w:t>
      </w:r>
    </w:p>
    <w:p>
      <w:pPr>
        <w:pStyle w:val="FirstParagraph"/>
      </w:pPr>
      <w:r>
        <w:t xml:space="preserve">Staristinis tyrimas:</w:t>
      </w:r>
    </w:p>
    <w:p>
      <w:pPr>
        <w:pStyle w:val="SourceCode"/>
      </w:pPr>
      <w:r>
        <w:rPr>
          <w:rStyle w:val="NormalTok"/>
        </w:rPr>
        <w:t xml:space="preserve">prop_test_results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(apartments_private_count, houses_private_count),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(apartments_total, houses_total),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Taikoma Yates pataisa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(prop_test_results)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c(apartments_private_count, houses_private_count) out of c(apartments_total, houses_total)</w:t>
      </w:r>
      <w:r>
        <w:br/>
      </w:r>
      <w:r>
        <w:rPr>
          <w:rStyle w:val="VerbatimChar"/>
        </w:rPr>
        <w:t xml:space="preserve">## X-squared = 1.6181, df = 1, p-value = 0.2034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-0.005099863  0.024245427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0.2958166 0.2862438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critical_chi_sq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df)</w:t>
      </w:r>
      <w:r>
        <w:br/>
      </w:r>
      <w:r>
        <w:rPr>
          <w:rStyle w:val="NormalTok"/>
        </w:rPr>
        <w:t xml:space="preserve">critical_chi_sq</w:t>
      </w:r>
    </w:p>
    <w:p>
      <w:pPr>
        <w:pStyle w:val="SourceCode"/>
      </w:pPr>
      <w:r>
        <w:rPr>
          <w:rStyle w:val="VerbatimChar"/>
        </w:rPr>
        <w:t xml:space="preserve">## [1] 3.841459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1.6181</m:t>
        </m:r>
        <m:r>
          <m:rPr>
            <m:sty m:val="p"/>
          </m:rPr>
          <m:t>&lt;</m:t>
        </m:r>
        <m:r>
          <m:t>3.841</m:t>
        </m:r>
        <m:r>
          <m:rPr>
            <m:sty m:val="p"/>
          </m:rPr>
          <m:t>=</m:t>
        </m:r>
        <m:sSubSup>
          <m:e>
            <m:r>
              <m:t>χ</m:t>
            </m:r>
          </m:e>
          <m:sub>
            <m:r>
              <m:t>0.05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w:r>
        <w:t xml:space="preserve">tai darome išvadą, kad privačių pardavėjų proporcijų skirtumas tarp</w:t>
      </w:r>
      <w:r>
        <w:t xml:space="preserve"> </w:t>
      </w:r>
      <w:r>
        <w:t xml:space="preserve">butų ir namų rinkų nėra statistiškai reikšmingas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neatmetame).</w:t>
      </w:r>
    </w:p>
    <w:p>
      <w:pPr>
        <w:pStyle w:val="BodyText"/>
      </w:pPr>
      <w:r>
        <w:t xml:space="preserve">Tyrimo išvada: tyrimas parodė, kad privačių pardavėjų proporcijos</w:t>
      </w:r>
      <w:r>
        <w:t xml:space="preserve"> </w:t>
      </w:r>
      <w:r>
        <w:t xml:space="preserve">abiejose rinkose yra panašios.</w:t>
      </w:r>
    </w:p>
    <w:bookmarkEnd w:id="68"/>
    <w:bookmarkStart w:id="69" w:name="Xf00985abb57a262bccff03fdf717559eb70980f"/>
    <w:p>
      <w:pPr>
        <w:pStyle w:val="Heading2"/>
      </w:pPr>
      <w:r>
        <w:t xml:space="preserve">Tyrimas Komercinių patalpų ploto dispersijų palyginimas</w:t>
      </w:r>
    </w:p>
    <w:p>
      <w:pPr>
        <w:pStyle w:val="FirstParagraph"/>
      </w:pPr>
      <w:r>
        <w:t xml:space="preserve">Tyrimo hipotezė: komercinių patalpų ploto dispersijos pardavimo</w:t>
      </w:r>
      <w:r>
        <w:t xml:space="preserve"> </w:t>
      </w:r>
      <w:r>
        <w:t xml:space="preserve">ir nuomos sektoriuose yra lygios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Sup>
            <m:e>
              <m:r>
                <m:t>σ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m</m:t>
              </m:r>
              <m:r>
                <m:t>i</m:t>
              </m:r>
              <m:r>
                <m:t>s</m:t>
              </m:r>
              <m:r>
                <m:t>e</m:t>
              </m:r>
              <m:r>
                <m:t>s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σ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m</m:t>
              </m:r>
              <m:r>
                <m:t>i</m:t>
              </m:r>
              <m:r>
                <m:t>s</m:t>
              </m:r>
              <m:r>
                <m:t>e</m:t>
              </m:r>
              <m:r>
                <m:t>s</m:t>
              </m:r>
              <m:r>
                <m:rPr>
                  <m:sty m:val="p"/>
                </m:rPr>
                <m:t>_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Sup>
            <m:e>
              <m:r>
                <m:t>σ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m</m:t>
              </m:r>
              <m:r>
                <m:t>i</m:t>
              </m:r>
              <m:r>
                <m:t>s</m:t>
              </m:r>
              <m:r>
                <m:t>e</m:t>
              </m:r>
              <m:r>
                <m:t>s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≠</m:t>
          </m:r>
          <m:sSubSup>
            <m:e>
              <m:r>
                <m:t>σ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m</m:t>
              </m:r>
              <m:r>
                <m:t>i</m:t>
              </m:r>
              <m:r>
                <m:t>s</m:t>
              </m:r>
              <m:r>
                <m:t>e</m:t>
              </m:r>
              <m:r>
                <m:t>s</m:t>
              </m:r>
              <m:r>
                <m:rPr>
                  <m:sty m:val="p"/>
                </m:rPr>
                <m:t>_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kur:</w:t>
      </w:r>
    </w:p>
    <w:p>
      <w:pPr>
        <w:pStyle w:val="Compact"/>
        <w:numPr>
          <w:ilvl w:val="0"/>
          <w:numId w:val="1004"/>
        </w:numPr>
      </w:pPr>
      <m:oMath>
        <m:sSubSup>
          <m:e>
            <m:r>
              <m:t>σ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m</m:t>
            </m:r>
            <m:r>
              <m:t>i</m:t>
            </m:r>
            <m:r>
              <m:t>s</m:t>
            </m:r>
            <m:r>
              <m:t>e</m:t>
            </m:r>
            <m:r>
              <m:t>s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- komercinių patalpų ploto dispersija</w:t>
      </w:r>
      <w:r>
        <w:t xml:space="preserve"> </w:t>
      </w:r>
      <w:r>
        <w:t xml:space="preserve">pardavimo sektoriuje</w:t>
      </w:r>
    </w:p>
    <w:p>
      <w:pPr>
        <w:pStyle w:val="Compact"/>
        <w:numPr>
          <w:ilvl w:val="0"/>
          <w:numId w:val="1004"/>
        </w:numPr>
      </w:pPr>
      <m:oMath>
        <m:sSubSup>
          <m:e>
            <m:r>
              <m:t>σ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m</m:t>
            </m:r>
            <m:r>
              <m:t>i</m:t>
            </m:r>
            <m:r>
              <m:t>s</m:t>
            </m:r>
            <m:r>
              <m:t>e</m:t>
            </m:r>
            <m:r>
              <m:t>s</m:t>
            </m:r>
            <m:r>
              <m:rPr>
                <m:sty m:val="p"/>
              </m:rPr>
              <m:t>_</m:t>
            </m:r>
            <m:r>
              <m:t>r</m:t>
            </m:r>
            <m:r>
              <m:t>e</m:t>
            </m:r>
            <m:r>
              <m:t>n</m:t>
            </m:r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- komercinių patalpų ploto dispersija</w:t>
      </w:r>
      <w:r>
        <w:t xml:space="preserve"> </w:t>
      </w:r>
      <w:r>
        <w:t xml:space="preserve">nuomos sektoriuje</w:t>
      </w:r>
    </w:p>
    <w:p>
      <w:pPr>
        <w:pStyle w:val="FirstParagraph"/>
      </w:pPr>
      <w:r>
        <w:t xml:space="preserve">Statistinis testas:</w:t>
      </w:r>
    </w:p>
    <w:p>
      <w:pPr>
        <w:pStyle w:val="BodyText"/>
      </w:pPr>
      <w:r>
        <w:t xml:space="preserve">Dviejų imčių dispersijų palyginimo testas: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- pirmosios imties dispersija</w:t>
      </w:r>
      <w:r>
        <w:t xml:space="preserve"> </w:t>
      </w:r>
      <m:oMath>
        <m:sSubSup>
          <m:e>
            <m:r>
              <m:t>s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– antrosios imties dispersija</w:t>
      </w:r>
    </w:p>
    <w:p>
      <w:pPr>
        <w:pStyle w:val="BodyText"/>
      </w:pPr>
      <w:r>
        <w:t xml:space="preserve">Aprašiukas</w:t>
      </w:r>
    </w:p>
    <w:p>
      <w:pPr>
        <w:pStyle w:val="SourceCode"/>
      </w:pPr>
      <w:r>
        <w:rPr>
          <w:rStyle w:val="CommentTok"/>
        </w:rPr>
        <w:t xml:space="preserve"># Ištraukiame reikalingus duomenis</w:t>
      </w:r>
      <w:r>
        <w:br/>
      </w:r>
      <w:r>
        <w:rPr>
          <w:rStyle w:val="NormalTok"/>
        </w:rPr>
        <w:t xml:space="preserve">premises_area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rPr>
          <w:rStyle w:val="NormalTok"/>
        </w:rPr>
        <w:t xml:space="preserve">premises_rent_area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"premises_rent"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br/>
      </w:r>
      <w:r>
        <w:rPr>
          <w:rStyle w:val="CommentTok"/>
        </w:rPr>
        <w:t xml:space="preserve"># Pašaliname NA ir nelogiškas reikšmes</w:t>
      </w:r>
      <w:r>
        <w:br/>
      </w:r>
      <w:r>
        <w:rPr>
          <w:rStyle w:val="NormalTok"/>
        </w:rPr>
        <w:t xml:space="preserve">premises_area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premises_area[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(premises_area)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premises_area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premises_area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premises_rent_area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premises_rent_area[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(premises_rent_area)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premises_rent_area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premises_rent_area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Statistinis tyrimas:</w:t>
      </w:r>
    </w:p>
    <w:p>
      <w:pPr>
        <w:pStyle w:val="SourceCode"/>
      </w:pPr>
      <w:r>
        <w:rPr>
          <w:rStyle w:val="NormalTok"/>
        </w:rPr>
        <w:t xml:space="preserve">f_test_results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premises_area, premises_rent_area,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(f_test_results)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premises_area and premises_rent_area</w:t>
      </w:r>
      <w:r>
        <w:br/>
      </w:r>
      <w:r>
        <w:rPr>
          <w:rStyle w:val="VerbatimChar"/>
        </w:rPr>
        <w:t xml:space="preserve">## F = 2.0921, num df = 1475, denom df = 2059, p-value &lt; 2.2e-16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1.903967 2.300458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2.09206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2.0921</m:t>
        </m:r>
        <m:r>
          <m:rPr>
            <m:sty m:val="p"/>
          </m:rPr>
          <m:t>&gt;</m:t>
        </m:r>
        <m:r>
          <m:t>1.09879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0.025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1475</m:t>
            </m:r>
            <m:r>
              <m:rPr>
                <m:sty m:val="p"/>
              </m:rPr>
              <m:t>,</m:t>
            </m:r>
            <m:r>
              <m:t>2059</m:t>
            </m:r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tai darome išvadą, kad</w:t>
      </w:r>
      <w:r>
        <w:t xml:space="preserve"> </w:t>
      </w:r>
      <w:r>
        <w:t xml:space="preserve">komercinių patalpų ploto dispersijos pardavimo ir nuomos sektoriuose</w:t>
      </w:r>
      <w:r>
        <w:t xml:space="preserve"> </w:t>
      </w:r>
      <w:r>
        <w:t xml:space="preserve">skiriasi statistiškai reikšmingai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atmetame).</w:t>
      </w:r>
    </w:p>
    <w:p>
      <w:pPr>
        <w:pStyle w:val="BodyText"/>
      </w:pPr>
      <w:r>
        <w:t xml:space="preserve">Tyrimo išvada: tyrimas parodė, kad pardavimo ir nuomos sektoriai yra</w:t>
      </w:r>
      <w:r>
        <w:t xml:space="preserve"> </w:t>
      </w:r>
      <w:r>
        <w:t xml:space="preserve">nevienodai homogeniški ploto atžvilgiu.</w:t>
      </w:r>
    </w:p>
    <w:bookmarkEnd w:id="69"/>
    <w:bookmarkStart w:id="76" w:name="Xccd5e702b4ada05734fc47dfa04f3fb1a1314d8"/>
    <w:p>
      <w:pPr>
        <w:pStyle w:val="Heading2"/>
      </w:pPr>
      <w:r>
        <w:t xml:space="preserve">Tyrimas Renovuotų ir nerenovuotų nuomuojamų butų kaina</w:t>
      </w:r>
    </w:p>
    <w:p>
      <w:pPr>
        <w:pStyle w:val="FirstParagraph"/>
      </w:pPr>
      <w:r>
        <w:t xml:space="preserve">Tyrimo hipotezė: renovuotų ir nerenovuotų butų nuomos kainos vidurkiai yra vienodi.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r</m:t>
              </m:r>
              <m:r>
                <m:t>e</m:t>
              </m:r>
              <m:r>
                <m:t>n</m:t>
              </m:r>
              <m:r>
                <m:t>o</m:t>
              </m:r>
              <m:r>
                <m:t>v</m:t>
              </m:r>
              <m:r>
                <m:t>a</m:t>
              </m:r>
              <m:r>
                <m:t>t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n</m:t>
              </m:r>
              <m:r>
                <m:t>o</m:t>
              </m:r>
              <m:sSub>
                <m:e>
                  <m:r>
                    <m:t>n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n</m:t>
              </m:r>
              <m:r>
                <m:t>o</m:t>
              </m:r>
              <m:r>
                <m:t>v</m:t>
              </m:r>
              <m:r>
                <m:t>a</m:t>
              </m:r>
              <m:r>
                <m:t>t</m:t>
              </m:r>
              <m:r>
                <m:t>e</m:t>
              </m:r>
              <m:r>
                <m:t>d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r</m:t>
              </m:r>
              <m:r>
                <m:t>e</m:t>
              </m:r>
              <m:r>
                <m:t>n</m:t>
              </m:r>
              <m:r>
                <m:t>o</m:t>
              </m:r>
              <m:r>
                <m:t>v</m:t>
              </m:r>
              <m:r>
                <m:t>a</m:t>
              </m:r>
              <m:r>
                <m:t>t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&gt;</m:t>
          </m:r>
          <m:sSub>
            <m:e>
              <m:r>
                <m:t>μ</m:t>
              </m:r>
            </m:e>
            <m:sub>
              <m:r>
                <m:t>n</m:t>
              </m:r>
              <m:r>
                <m:t>o</m:t>
              </m:r>
              <m:sSub>
                <m:e>
                  <m:r>
                    <m:t>n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n</m:t>
              </m:r>
              <m:r>
                <m:t>o</m:t>
              </m:r>
              <m:r>
                <m:t>v</m:t>
              </m:r>
              <m:r>
                <m:t>a</m:t>
              </m:r>
              <m:r>
                <m:t>t</m:t>
              </m:r>
              <m:r>
                <m:t>e</m:t>
              </m:r>
              <m:r>
                <m:t>d</m:t>
              </m:r>
            </m:sub>
          </m:sSub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r</m:t>
            </m:r>
            <m:r>
              <m:t>e</m:t>
            </m:r>
            <m:r>
              <m:t>n</m:t>
            </m:r>
            <m:r>
              <m:t>o</m:t>
            </m:r>
            <m:r>
              <m:t>v</m:t>
            </m:r>
            <m:r>
              <m:t>a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- renovuotų butų nuomos kainos vidurkis</w:t>
      </w:r>
      <w:r>
        <w:t xml:space="preserve"> </w:t>
      </w:r>
      <m:oMath>
        <m:sSub>
          <m:e>
            <m:r>
              <m:t>μ</m:t>
            </m:r>
          </m:e>
          <m:sub>
            <m:r>
              <m:t>n</m:t>
            </m:r>
            <m:r>
              <m:t>o</m:t>
            </m:r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  <m:r>
              <m:t>e</m:t>
            </m:r>
            <m:r>
              <m:t>n</m:t>
            </m:r>
            <m:r>
              <m:t>o</m:t>
            </m:r>
            <m:r>
              <m:t>v</m:t>
            </m:r>
            <m:r>
              <m:t>a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- nerenovuotų butų nuomos kainos vidurkis</w:t>
      </w:r>
    </w:p>
    <w:p>
      <w:pPr>
        <w:pStyle w:val="BodyText"/>
      </w:pPr>
      <w:r>
        <w:t xml:space="preserve">Statistinis testas:</w:t>
      </w:r>
    </w:p>
    <w:p>
      <w:pPr>
        <w:pStyle w:val="BodyText"/>
      </w:pPr>
      <w:r>
        <w:t xml:space="preserve">Dviejų priklausomų imčių (porinis) t-testas:</w:t>
      </w:r>
      <w:r>
        <w:t xml:space="preserve"> </w:t>
      </w:r>
      <w:r>
        <w:t xml:space="preserve">Porinio t-testo formulė LaTeX formatu: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d</m:t>
                  </m:r>
                </m:e>
              </m:acc>
            </m:num>
            <m:den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– porinių skirtumų vidurkis</w:t>
      </w:r>
      <w:r>
        <w:t xml:space="preserve"> </w:t>
      </w: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– porinių skirtumų standartinis nuokrypis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porų skaičius</w:t>
      </w:r>
    </w:p>
    <w:p>
      <w:pPr>
        <w:pStyle w:val="BodyText"/>
      </w:pPr>
      <w:r>
        <w:t xml:space="preserve">Mūsų duomenų rinkinys neturėjo tinkamų duomenų poriniui testui. Mes iš esamų duomenų susikūrėme tokį duomenų rinkinį, su kuriuo būtų galima atlikti porinį t testą, kad pamatytume kaip atlikti šios statistikos testą. Buvo atlikta logaritminė transformacija, siekiant</w:t>
      </w:r>
      <w:r>
        <w:t xml:space="preserve"> </w:t>
      </w:r>
      <w:r>
        <w:t xml:space="preserve">pagerinti normalumą ir taip užtikrinti, kad duomenys atitiktų normalųjį pasiskirstymą.</w:t>
      </w:r>
    </w:p>
    <w:p>
      <w:pPr>
        <w:pStyle w:val="SourceCode"/>
      </w:pPr>
      <w:r>
        <w:rPr>
          <w:rStyle w:val="CommentTok"/>
        </w:rPr>
        <w:t xml:space="preserve"># Filtruojame ir atspausdiname renovuotus ir nerenovuotų butų su jų kainomis</w:t>
      </w:r>
      <w:r>
        <w:br/>
      </w:r>
      <w:r>
        <w:rPr>
          <w:rStyle w:val="NormalTok"/>
        </w:rPr>
        <w:t xml:space="preserve">build_year_data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"apartments_rent"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build_year</w:t>
      </w:r>
      <w:r>
        <w:br/>
      </w:r>
      <w:r>
        <w:rPr>
          <w:rStyle w:val="NormalTok"/>
        </w:rPr>
        <w:t xml:space="preserve">price_data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"apartments_rent"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br/>
      </w:r>
      <w:r>
        <w:rPr>
          <w:rStyle w:val="CommentTok"/>
        </w:rPr>
        <w:t xml:space="preserve"># Sukuriame pilną duomenų rinkinį</w:t>
      </w:r>
      <w:r>
        <w:br/>
      </w:r>
      <w:r>
        <w:rPr>
          <w:rStyle w:val="NormalTok"/>
        </w:rPr>
        <w:t xml:space="preserve">full_data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build_year_data,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price_data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(full_data))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build_year[i])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"construction"</w:t>
      </w:r>
      <w:r>
        <w:rPr>
          <w:rStyle w:val="NormalTok"/>
        </w:rPr>
        <w:t xml:space="preserve">, x)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"renovation"</w:t>
      </w:r>
      <w:r>
        <w:rPr>
          <w:rStyle w:val="NormalTok"/>
        </w:rPr>
        <w:t xml:space="preserve">, x)) {</w:t>
      </w:r>
      <w:r>
        <w:br/>
      </w:r>
      <w:r>
        <w:rPr>
          <w:rStyle w:val="NormalTok"/>
        </w:rPr>
        <w:t xml:space="preserve">    construction_year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renovation_year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"renovation"</w:t>
      </w:r>
      <w:r>
        <w:rPr>
          <w:rStyle w:val="NormalTok"/>
        </w:rPr>
        <w:t xml:space="preserve">,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"renovation"</w:t>
      </w:r>
      <w:r>
        <w:rPr>
          <w:rStyle w:val="NormalTok"/>
        </w:rPr>
        <w:t xml:space="preserve">,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(construction_year)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(renovation_year)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construction_year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renovation_year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(renovated_data,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price[i],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construction_year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Pervardijame renovuotų butų stulpelius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(renovated_data)[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"build_year_renovated"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"price_renovated"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Identifikuojame nerenovuotus butus ir ištraukiame jų statybos metus</w:t>
      </w:r>
      <w:r>
        <w:br/>
      </w:r>
      <w:r>
        <w:rPr>
          <w:rStyle w:val="NormalTok"/>
        </w:rPr>
        <w:t xml:space="preserve">non_renovated_data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(full_data))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build_year[i])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"renovation"</w:t>
      </w:r>
      <w:r>
        <w:rPr>
          <w:rStyle w:val="NormalTok"/>
        </w:rPr>
        <w:t xml:space="preserve">, x))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Jei statybos metai pateikti kaip skaičius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d{4}$"</w:t>
      </w:r>
      <w:r>
        <w:rPr>
          <w:rStyle w:val="NormalTok"/>
        </w:rPr>
        <w:t xml:space="preserve">, x)) {</w:t>
      </w:r>
      <w:r>
        <w:br/>
      </w:r>
      <w:r>
        <w:rPr>
          <w:rStyle w:val="NormalTok"/>
        </w:rPr>
        <w:t xml:space="preserve">      construction_year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(construction_year)) {</w:t>
      </w:r>
      <w:r>
        <w:br/>
      </w:r>
      <w:r>
        <w:rPr>
          <w:rStyle w:val="NormalTok"/>
        </w:rPr>
        <w:t xml:space="preserve">        non_renovated_data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(non_renovated_data,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price[i],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construction_year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"construction"</w:t>
      </w:r>
      <w:r>
        <w:rPr>
          <w:rStyle w:val="NormalTok"/>
        </w:rPr>
        <w:t xml:space="preserve">, x))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Jei yra "construction" formatas</w:t>
      </w:r>
      <w:r>
        <w:br/>
      </w:r>
      <w:r>
        <w:rPr>
          <w:rStyle w:val="NormalTok"/>
        </w:rPr>
        <w:t xml:space="preserve">      construction_year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(construction_year)) {</w:t>
      </w:r>
      <w:r>
        <w:br/>
      </w:r>
      <w:r>
        <w:rPr>
          <w:rStyle w:val="NormalTok"/>
        </w:rPr>
        <w:t xml:space="preserve">        non_renovated_data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(non_renovated_data,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price[i],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construction_year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Pervardijame nerenovuotų butų stulpelius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(non_renovated_data)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(non_renovated_data)[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"build_year_non_renovated"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"price_non_renovated"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Sukuriame lentelę rezultatams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Statybos_Metai_Renovuoto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Statybos_Metai_Skaicius_Renovuoto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Kaina_Renovuoto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ID_Nerenovuoto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Statybos_Metai_Skaicius_Nerenovuoto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Kaina_Nerenovuoto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Užpildome lentelę duomenimis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 {</w:t>
      </w:r>
      <w:r>
        <w:br/>
      </w:r>
      <w:r>
        <w:rPr>
          <w:rStyle w:val="NormalTok"/>
        </w:rPr>
        <w:t xml:space="preserve">  target_year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renovated_data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construction_year[i]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Randame nerenovuotus butus su tokiais pačiais statybos metais</w:t>
      </w:r>
      <w:r>
        <w:br/>
      </w:r>
      <w:r>
        <w:rPr>
          <w:rStyle w:val="NormalTok"/>
        </w:rPr>
        <w:t xml:space="preserve">  matching_indices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(non_renovated_data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construction_year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target_year)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(matching_indices)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Jei yra sutampančių statybos metų, parenkame atsitiktinį butą iš jų</w:t>
      </w:r>
      <w:r>
        <w:br/>
      </w:r>
      <w:r>
        <w:rPr>
          <w:rStyle w:val="NormalTok"/>
        </w:rPr>
        <w:t xml:space="preserve">    random_idx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(matching_indices,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Užpildome duomenis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"ID_Renovuoto"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"Statybos_Metai_Renovuoto"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(renovated_data[i, </w:t>
      </w:r>
      <w:r>
        <w:rPr>
          <w:rStyle w:val="StringTok"/>
        </w:rPr>
        <w:t xml:space="preserve">"build_year_renovated"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"Statybos_Metai_Skaicius_Renovuoto"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renovated_data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construction_year[i]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"Kaina_Renovuoto"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renovated_data[i, </w:t>
      </w:r>
      <w:r>
        <w:rPr>
          <w:rStyle w:val="StringTok"/>
        </w:rPr>
        <w:t xml:space="preserve">"price_renovated"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"ID_Nerenovuoto"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random_idx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"Statybos_Metai_Skaicius_Nerenovuoto"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non_renovated_data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construction_year[random_idx]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"Kaina_Nerenovuoto"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non_renovated_data[random_idx, </w:t>
      </w:r>
      <w:r>
        <w:rPr>
          <w:rStyle w:val="StringTok"/>
        </w:rPr>
        <w:t xml:space="preserve">"price_non_renovated"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Pašaliname eilutes su NA reikšmėmis</w:t>
      </w:r>
      <w:r>
        <w:br/>
      </w:r>
      <w:r>
        <w:rPr>
          <w:rStyle w:val="NormalTok"/>
        </w:rPr>
        <w:t xml:space="preserve">combined_data_clean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(combined_data), ]</w:t>
      </w:r>
      <w:r>
        <w:br/>
      </w:r>
      <w:r>
        <w:br/>
      </w:r>
      <w:r>
        <w:rPr>
          <w:rStyle w:val="CommentTok"/>
        </w:rPr>
        <w:t xml:space="preserve"># Papildomai pašaliname eilutes, kur Kaina_Renovuoto yra 0</w:t>
      </w:r>
      <w:r>
        <w:br/>
      </w:r>
      <w:r>
        <w:rPr>
          <w:rStyle w:val="NormalTok"/>
        </w:rPr>
        <w:t xml:space="preserve">combined_data_clean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combined_data_clean[combined_data_clean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"Renovuotų butų kainų pasiskirstymas"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"Kaina (EUR)"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Kaina_Nerenovuoto,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"Nerenovuotų butų kainų pasiskirstymas"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"Kaina (EUR)"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QQ grafikai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Kaina_Nerenovuoto,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"Nerenovuotų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Kaina_Nerenovuoto)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unnamed-chunk-1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log_kaina_renovuoto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Kaina_Renovuoto)</w:t>
      </w:r>
      <w:r>
        <w:br/>
      </w:r>
      <w:r>
        <w:rPr>
          <w:rStyle w:val="NormalTok"/>
        </w:rPr>
        <w:t xml:space="preserve">log_kaina_nerenovuoto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Kaina_Nerenovuoto)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(log_kaina_renovuoto,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"Log-transformuotos renovuotų butų kainos"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"ln(Kaina)"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(log_kaina_nerenovuoto,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"Log-transformuotos nerenovuotų butų kainos"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"ln(Kaina)"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(log_kaina_renovuoto,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(log_kaina_renovuoto)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(log_kaina_nerenovuoto,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"Log-nerenovuotų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(log_kaina_nerenovuoto)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tatistika_lab_2_kodas_PASKUTINIS_files/figure-docx/unnamed-chunk-16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Statistinis tyrimas:</w:t>
      </w:r>
    </w:p>
    <w:p>
      <w:pPr>
        <w:pStyle w:val="SourceCode"/>
      </w:pP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log_kaina_renovuoto, </w:t>
      </w:r>
      <w:r>
        <w:br/>
      </w:r>
      <w:r>
        <w:rPr>
          <w:rStyle w:val="NormalTok"/>
        </w:rPr>
        <w:t xml:space="preserve">  log_kaina_nerenovuoto,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log_kaina_renovuoto and log_kaina_nerenovuoto</w:t>
      </w:r>
      <w:r>
        <w:br/>
      </w:r>
      <w:r>
        <w:rPr>
          <w:rStyle w:val="VerbatimChar"/>
        </w:rPr>
        <w:t xml:space="preserve">## t = 1.717, df = 291, p-value = 0.04352</w:t>
      </w:r>
      <w:r>
        <w:br/>
      </w:r>
      <w:r>
        <w:rPr>
          <w:rStyle w:val="VerbatimChar"/>
        </w:rPr>
        <w:t xml:space="preserve">## alternative hypothesis: true mean difference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0.002169347  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0.05569547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(combined_data_clean)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critical_t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df)</w:t>
      </w:r>
      <w:r>
        <w:br/>
      </w:r>
      <w:r>
        <w:rPr>
          <w:rStyle w:val="NormalTok"/>
        </w:rPr>
        <w:t xml:space="preserve">critical_t</w:t>
      </w:r>
    </w:p>
    <w:p>
      <w:pPr>
        <w:pStyle w:val="SourceCode"/>
      </w:pPr>
      <w:r>
        <w:rPr>
          <w:rStyle w:val="VerbatimChar"/>
        </w:rPr>
        <w:t xml:space="preserve">## [1] 1.650107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2.2503</m:t>
        </m:r>
        <m:r>
          <m:rPr>
            <m:sty m:val="p"/>
          </m:rPr>
          <m:t>&gt;</m:t>
        </m:r>
        <m:r>
          <m:t>1.650107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0.05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290</m:t>
            </m:r>
          </m:e>
        </m:d>
      </m:oMath>
      <w:r>
        <w:t xml:space="preserve">, tai</w:t>
      </w:r>
      <w:r>
        <w:t xml:space="preserve"> </w:t>
      </w:r>
      <w:r>
        <w:t xml:space="preserve">darome išvadą, kad renovuotų butų nuomos kainos vidurkis yra</w:t>
      </w:r>
      <w:r>
        <w:t xml:space="preserve"> </w:t>
      </w:r>
      <w:r>
        <w:t xml:space="preserve">statistiškai reikšmingai didesnis nei nerenovuotų butų nuomos kainos</w:t>
      </w:r>
      <w:r>
        <w:t xml:space="preserve"> </w:t>
      </w:r>
      <w:r>
        <w:t xml:space="preserve">vidurkis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atmetame).</w:t>
      </w:r>
    </w:p>
    <w:p>
      <w:pPr>
        <w:pStyle w:val="BodyText"/>
      </w:pPr>
      <w:r>
        <w:t xml:space="preserve">Tyrimo išvada: tyrimas parodė, kad renovuoti butai nuomojami už</w:t>
      </w:r>
      <w:r>
        <w:t xml:space="preserve"> </w:t>
      </w:r>
      <w:r>
        <w:t xml:space="preserve">statistiškai reikšmingai didesnę kainą nei nerenovuoti tos pačios</w:t>
      </w:r>
      <w:r>
        <w:t xml:space="preserve"> </w:t>
      </w:r>
      <w:r>
        <w:t xml:space="preserve">statybos metų butai.</w:t>
      </w:r>
    </w:p>
    <w:bookmarkEnd w:id="76"/>
    <w:bookmarkEnd w:id="77"/>
    <w:bookmarkStart w:id="78" w:name="šalitiniai"/>
    <w:p>
      <w:pPr>
        <w:pStyle w:val="Heading1"/>
      </w:pPr>
      <w:r>
        <w:t xml:space="preserve">Šalitiniai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hyperlink" Id="rId21" Target="https://github.com/valdas-v1/lithuanian-real-estate-listings" TargetMode="External" /><Relationship Type="http://schemas.openxmlformats.org/officeDocument/2006/relationships/hyperlink" Id="rId22" Target="https://www.aruodas.l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valdas-v1/lithuanian-real-estate-listings" TargetMode="External" /><Relationship Type="http://schemas.openxmlformats.org/officeDocument/2006/relationships/hyperlink" Id="rId22" Target="https://www.aruodas.l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Nekilnojamojo turto objektų kainų analizė Lietuvoje</dc:title>
  <dc:creator>VU</dc:creator>
  <cp:keywords/>
  <dcterms:created xsi:type="dcterms:W3CDTF">2025-04-15T18:49:22Z</dcterms:created>
  <dcterms:modified xsi:type="dcterms:W3CDTF">2025-04-15T18:49:22Z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2025-04-17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subtitle">
    <vt:lpwstr>Statistikos laboratorinis darbas Nr. 2</vt:lpwstr>
  </property>
</Properties>
</file>