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D3" w:rsidRDefault="007D05C5" w:rsidP="0044259A">
      <w:pPr>
        <w:jc w:val="center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EE7BD3" w:rsidRDefault="007D05C5" w:rsidP="0044259A">
      <w:pPr>
        <w:pStyle w:val="a3"/>
        <w:ind w:left="226" w:right="82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EE7BD3" w:rsidRDefault="007D05C5" w:rsidP="0044259A">
      <w:pPr>
        <w:pStyle w:val="a3"/>
        <w:ind w:left="1062" w:right="166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EE7BD3" w:rsidRDefault="00EE7BD3" w:rsidP="0044259A">
      <w:pPr>
        <w:pStyle w:val="a3"/>
        <w:spacing w:before="5"/>
        <w:jc w:val="center"/>
        <w:rPr>
          <w:sz w:val="27"/>
        </w:rPr>
      </w:pPr>
    </w:p>
    <w:p w:rsidR="00EE7BD3" w:rsidRDefault="007D05C5" w:rsidP="0044259A">
      <w:pPr>
        <w:pStyle w:val="a3"/>
        <w:ind w:left="225" w:right="822"/>
        <w:jc w:val="center"/>
      </w:pPr>
      <w:r>
        <w:t>Кафедра</w:t>
      </w:r>
      <w:r>
        <w:rPr>
          <w:spacing w:val="-18"/>
        </w:rPr>
        <w:t xml:space="preserve"> </w:t>
      </w:r>
      <w:r>
        <w:t>«Корпоративные</w:t>
      </w:r>
      <w:r>
        <w:rPr>
          <w:spacing w:val="-15"/>
        </w:rPr>
        <w:t xml:space="preserve"> </w:t>
      </w:r>
      <w:r>
        <w:t>информационные</w:t>
      </w:r>
      <w:r>
        <w:rPr>
          <w:spacing w:val="-13"/>
        </w:rPr>
        <w:t xml:space="preserve"> </w:t>
      </w:r>
      <w:r>
        <w:rPr>
          <w:spacing w:val="-2"/>
        </w:rPr>
        <w:t>системы»</w:t>
      </w: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7D05C5">
      <w:pPr>
        <w:pStyle w:val="a3"/>
        <w:spacing w:before="187" w:line="319" w:lineRule="exact"/>
        <w:ind w:left="227" w:right="82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№2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EE7BD3" w:rsidRDefault="007D05C5">
      <w:pPr>
        <w:pStyle w:val="a3"/>
        <w:spacing w:line="319" w:lineRule="exact"/>
        <w:ind w:left="232" w:right="819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2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5"/>
        </w:rPr>
        <w:t xml:space="preserve"> </w:t>
      </w:r>
      <w:r>
        <w:rPr>
          <w:spacing w:val="-2"/>
        </w:rPr>
        <w:t>системах»</w:t>
      </w: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EE7BD3">
        <w:trPr>
          <w:trHeight w:val="792"/>
        </w:trPr>
        <w:tc>
          <w:tcPr>
            <w:tcW w:w="2182" w:type="dxa"/>
          </w:tcPr>
          <w:p w:rsidR="00EE7BD3" w:rsidRDefault="007D05C5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EE7BD3" w:rsidRPr="00650A19" w:rsidRDefault="007D05C5" w:rsidP="00650A19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650A19">
              <w:rPr>
                <w:spacing w:val="-2"/>
                <w:sz w:val="28"/>
              </w:rPr>
              <w:t>Кузьмин И.А.</w:t>
            </w:r>
          </w:p>
        </w:tc>
      </w:tr>
      <w:tr w:rsidR="00EE7BD3">
        <w:trPr>
          <w:trHeight w:val="466"/>
        </w:trPr>
        <w:tc>
          <w:tcPr>
            <w:tcW w:w="2182" w:type="dxa"/>
          </w:tcPr>
          <w:p w:rsidR="00EE7BD3" w:rsidRDefault="007D05C5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EE7BD3" w:rsidRDefault="007D05C5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Колобенина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Д.С.</w:t>
            </w:r>
          </w:p>
        </w:tc>
      </w:tr>
    </w:tbl>
    <w:p w:rsidR="00EE7BD3" w:rsidRDefault="00EE7BD3">
      <w:pPr>
        <w:pStyle w:val="a3"/>
        <w:rPr>
          <w:sz w:val="20"/>
        </w:rPr>
      </w:pPr>
    </w:p>
    <w:p w:rsidR="001C443A" w:rsidRDefault="001C443A">
      <w:pPr>
        <w:pStyle w:val="a3"/>
        <w:rPr>
          <w:sz w:val="20"/>
        </w:rPr>
      </w:pPr>
    </w:p>
    <w:p w:rsidR="00EE7BD3" w:rsidRPr="001C443A" w:rsidRDefault="00EE7BD3" w:rsidP="001C443A">
      <w:pPr>
        <w:rPr>
          <w:sz w:val="20"/>
          <w:szCs w:val="28"/>
        </w:rPr>
      </w:pPr>
    </w:p>
    <w:p w:rsidR="00EE7BD3" w:rsidRDefault="00EE7BD3">
      <w:pPr>
        <w:pStyle w:val="a3"/>
        <w:spacing w:before="5"/>
        <w:rPr>
          <w:sz w:val="29"/>
        </w:rPr>
      </w:pPr>
    </w:p>
    <w:p w:rsidR="008B0413" w:rsidRDefault="008B0413">
      <w:pPr>
        <w:pStyle w:val="a3"/>
        <w:spacing w:before="5"/>
        <w:rPr>
          <w:sz w:val="29"/>
        </w:rPr>
      </w:pPr>
    </w:p>
    <w:p w:rsidR="008B0413" w:rsidRDefault="008B0413">
      <w:pPr>
        <w:pStyle w:val="a3"/>
        <w:spacing w:before="5"/>
        <w:rPr>
          <w:sz w:val="29"/>
        </w:rPr>
      </w:pPr>
    </w:p>
    <w:p w:rsidR="008B0413" w:rsidRDefault="008B0413">
      <w:pPr>
        <w:pStyle w:val="a3"/>
        <w:spacing w:before="5"/>
        <w:rPr>
          <w:sz w:val="29"/>
        </w:rPr>
      </w:pPr>
    </w:p>
    <w:p w:rsidR="008B0413" w:rsidRDefault="008B0413">
      <w:pPr>
        <w:pStyle w:val="a3"/>
        <w:spacing w:before="5"/>
        <w:rPr>
          <w:sz w:val="29"/>
        </w:rPr>
      </w:pPr>
    </w:p>
    <w:p w:rsidR="008B0413" w:rsidRDefault="008B0413">
      <w:pPr>
        <w:pStyle w:val="a3"/>
        <w:spacing w:before="5"/>
        <w:rPr>
          <w:sz w:val="29"/>
        </w:rPr>
      </w:pPr>
    </w:p>
    <w:p w:rsidR="008B0413" w:rsidRDefault="008B0413">
      <w:pPr>
        <w:pStyle w:val="a3"/>
        <w:spacing w:before="5"/>
        <w:rPr>
          <w:sz w:val="29"/>
        </w:rPr>
      </w:pPr>
    </w:p>
    <w:p w:rsidR="008B0413" w:rsidRDefault="008B0413">
      <w:pPr>
        <w:pStyle w:val="a3"/>
        <w:spacing w:before="5"/>
        <w:rPr>
          <w:sz w:val="29"/>
        </w:rPr>
      </w:pPr>
    </w:p>
    <w:p w:rsidR="008B0413" w:rsidRDefault="008B0413">
      <w:pPr>
        <w:pStyle w:val="a3"/>
        <w:spacing w:before="5"/>
        <w:rPr>
          <w:sz w:val="29"/>
        </w:rPr>
      </w:pPr>
    </w:p>
    <w:p w:rsidR="008B0413" w:rsidRDefault="008B0413">
      <w:pPr>
        <w:pStyle w:val="a3"/>
        <w:spacing w:before="5"/>
        <w:rPr>
          <w:sz w:val="29"/>
        </w:rPr>
      </w:pPr>
    </w:p>
    <w:p w:rsidR="00EE7BD3" w:rsidRDefault="007D05C5">
      <w:pPr>
        <w:pStyle w:val="a3"/>
        <w:spacing w:before="87"/>
        <w:ind w:left="232" w:right="81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1C443A" w:rsidRDefault="001C443A" w:rsidP="001C443A"/>
    <w:p w:rsidR="001C443A" w:rsidRDefault="001C443A">
      <w:r>
        <w:br w:type="page"/>
      </w:r>
    </w:p>
    <w:sdt>
      <w:sdtPr>
        <w:id w:val="-20672472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44259A" w:rsidRPr="00EE35CE" w:rsidRDefault="0044259A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EE35CE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E35CE" w:rsidRPr="00EE35CE" w:rsidRDefault="0044259A">
          <w:pPr>
            <w:pStyle w:val="10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202271" w:history="1">
            <w:r w:rsidR="00EE35CE" w:rsidRPr="00EE35CE">
              <w:rPr>
                <w:rStyle w:val="a6"/>
                <w:noProof/>
                <w:spacing w:val="-2"/>
                <w:sz w:val="28"/>
                <w:szCs w:val="28"/>
              </w:rPr>
              <w:t>Задание:</w:t>
            </w:r>
            <w:r w:rsidR="00EE35CE" w:rsidRPr="00EE35CE">
              <w:rPr>
                <w:noProof/>
                <w:webHidden/>
                <w:sz w:val="28"/>
                <w:szCs w:val="28"/>
              </w:rPr>
              <w:tab/>
            </w:r>
            <w:r w:rsidR="00EE35CE" w:rsidRPr="00EE35CE">
              <w:rPr>
                <w:noProof/>
                <w:webHidden/>
                <w:sz w:val="28"/>
                <w:szCs w:val="28"/>
              </w:rPr>
              <w:fldChar w:fldCharType="begin"/>
            </w:r>
            <w:r w:rsidR="00EE35CE" w:rsidRPr="00EE35CE">
              <w:rPr>
                <w:noProof/>
                <w:webHidden/>
                <w:sz w:val="28"/>
                <w:szCs w:val="28"/>
              </w:rPr>
              <w:instrText xml:space="preserve"> PAGEREF _Toc185202271 \h </w:instrText>
            </w:r>
            <w:r w:rsidR="00EE35CE" w:rsidRPr="00EE35CE">
              <w:rPr>
                <w:noProof/>
                <w:webHidden/>
                <w:sz w:val="28"/>
                <w:szCs w:val="28"/>
              </w:rPr>
            </w:r>
            <w:r w:rsidR="00EE35CE" w:rsidRPr="00EE35C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35CE" w:rsidRPr="00EE35CE">
              <w:rPr>
                <w:noProof/>
                <w:webHidden/>
                <w:sz w:val="28"/>
                <w:szCs w:val="28"/>
              </w:rPr>
              <w:t>2</w:t>
            </w:r>
            <w:r w:rsidR="00EE35CE" w:rsidRPr="00EE35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5CE" w:rsidRPr="00EE35CE" w:rsidRDefault="00EE35CE">
          <w:pPr>
            <w:pStyle w:val="10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2272" w:history="1">
            <w:r w:rsidRPr="00EE35CE">
              <w:rPr>
                <w:rStyle w:val="a6"/>
                <w:noProof/>
                <w:spacing w:val="-2"/>
                <w:sz w:val="28"/>
                <w:szCs w:val="28"/>
              </w:rPr>
              <w:t>Выполнение:</w:t>
            </w:r>
            <w:r w:rsidRPr="00EE35CE">
              <w:rPr>
                <w:noProof/>
                <w:webHidden/>
                <w:sz w:val="28"/>
                <w:szCs w:val="28"/>
              </w:rPr>
              <w:tab/>
            </w:r>
            <w:r w:rsidRPr="00EE35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35CE">
              <w:rPr>
                <w:noProof/>
                <w:webHidden/>
                <w:sz w:val="28"/>
                <w:szCs w:val="28"/>
              </w:rPr>
              <w:instrText xml:space="preserve"> PAGEREF _Toc185202272 \h </w:instrText>
            </w:r>
            <w:r w:rsidRPr="00EE35CE">
              <w:rPr>
                <w:noProof/>
                <w:webHidden/>
                <w:sz w:val="28"/>
                <w:szCs w:val="28"/>
              </w:rPr>
            </w:r>
            <w:r w:rsidRPr="00EE35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35CE">
              <w:rPr>
                <w:noProof/>
                <w:webHidden/>
                <w:sz w:val="28"/>
                <w:szCs w:val="28"/>
              </w:rPr>
              <w:t>3</w:t>
            </w:r>
            <w:r w:rsidRPr="00EE35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5CE" w:rsidRPr="00EE35CE" w:rsidRDefault="00EE35CE">
          <w:pPr>
            <w:pStyle w:val="10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2273" w:history="1">
            <w:r w:rsidRPr="00EE35CE">
              <w:rPr>
                <w:rStyle w:val="a6"/>
                <w:b/>
                <w:bCs/>
                <w:noProof/>
                <w:sz w:val="28"/>
                <w:szCs w:val="28"/>
              </w:rPr>
              <w:t>Вывод</w:t>
            </w:r>
            <w:r w:rsidRPr="00EE35CE">
              <w:rPr>
                <w:noProof/>
                <w:webHidden/>
                <w:sz w:val="28"/>
                <w:szCs w:val="28"/>
              </w:rPr>
              <w:tab/>
            </w:r>
            <w:r w:rsidRPr="00EE35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35CE">
              <w:rPr>
                <w:noProof/>
                <w:webHidden/>
                <w:sz w:val="28"/>
                <w:szCs w:val="28"/>
              </w:rPr>
              <w:instrText xml:space="preserve"> PAGEREF _Toc185202273 \h </w:instrText>
            </w:r>
            <w:r w:rsidRPr="00EE35CE">
              <w:rPr>
                <w:noProof/>
                <w:webHidden/>
                <w:sz w:val="28"/>
                <w:szCs w:val="28"/>
              </w:rPr>
            </w:r>
            <w:r w:rsidRPr="00EE35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35CE">
              <w:rPr>
                <w:noProof/>
                <w:webHidden/>
                <w:sz w:val="28"/>
                <w:szCs w:val="28"/>
              </w:rPr>
              <w:t>11</w:t>
            </w:r>
            <w:r w:rsidRPr="00EE35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5CE" w:rsidRPr="00EE35CE" w:rsidRDefault="00EE35CE">
          <w:pPr>
            <w:pStyle w:val="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2274" w:history="1">
            <w:r w:rsidRPr="00EE35CE">
              <w:rPr>
                <w:rStyle w:val="a6"/>
                <w:b/>
                <w:bCs/>
                <w:noProof/>
                <w:sz w:val="28"/>
                <w:szCs w:val="28"/>
              </w:rPr>
              <w:t>Предмет изучения и методы исследования</w:t>
            </w:r>
            <w:r w:rsidRPr="00EE35CE">
              <w:rPr>
                <w:noProof/>
                <w:webHidden/>
                <w:sz w:val="28"/>
                <w:szCs w:val="28"/>
              </w:rPr>
              <w:tab/>
            </w:r>
            <w:r w:rsidRPr="00EE35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35CE">
              <w:rPr>
                <w:noProof/>
                <w:webHidden/>
                <w:sz w:val="28"/>
                <w:szCs w:val="28"/>
              </w:rPr>
              <w:instrText xml:space="preserve"> PAGEREF _Toc185202274 \h </w:instrText>
            </w:r>
            <w:r w:rsidRPr="00EE35CE">
              <w:rPr>
                <w:noProof/>
                <w:webHidden/>
                <w:sz w:val="28"/>
                <w:szCs w:val="28"/>
              </w:rPr>
            </w:r>
            <w:r w:rsidRPr="00EE35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35CE">
              <w:rPr>
                <w:noProof/>
                <w:webHidden/>
                <w:sz w:val="28"/>
                <w:szCs w:val="28"/>
              </w:rPr>
              <w:t>11</w:t>
            </w:r>
            <w:r w:rsidRPr="00EE35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5CE" w:rsidRPr="00EE35CE" w:rsidRDefault="00EE35CE">
          <w:pPr>
            <w:pStyle w:val="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2275" w:history="1">
            <w:r w:rsidRPr="00EE35CE">
              <w:rPr>
                <w:rStyle w:val="a6"/>
                <w:b/>
                <w:bCs/>
                <w:noProof/>
                <w:sz w:val="28"/>
                <w:szCs w:val="28"/>
              </w:rPr>
              <w:t>Результаты работы</w:t>
            </w:r>
            <w:r w:rsidRPr="00EE35CE">
              <w:rPr>
                <w:noProof/>
                <w:webHidden/>
                <w:sz w:val="28"/>
                <w:szCs w:val="28"/>
              </w:rPr>
              <w:tab/>
            </w:r>
            <w:r w:rsidRPr="00EE35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35CE">
              <w:rPr>
                <w:noProof/>
                <w:webHidden/>
                <w:sz w:val="28"/>
                <w:szCs w:val="28"/>
              </w:rPr>
              <w:instrText xml:space="preserve"> PAGEREF _Toc185202275 \h </w:instrText>
            </w:r>
            <w:r w:rsidRPr="00EE35CE">
              <w:rPr>
                <w:noProof/>
                <w:webHidden/>
                <w:sz w:val="28"/>
                <w:szCs w:val="28"/>
              </w:rPr>
            </w:r>
            <w:r w:rsidRPr="00EE35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35CE">
              <w:rPr>
                <w:noProof/>
                <w:webHidden/>
                <w:sz w:val="28"/>
                <w:szCs w:val="28"/>
              </w:rPr>
              <w:t>11</w:t>
            </w:r>
            <w:r w:rsidRPr="00EE35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5CE" w:rsidRPr="00EE35CE" w:rsidRDefault="00EE35CE">
          <w:pPr>
            <w:pStyle w:val="3"/>
            <w:tabs>
              <w:tab w:val="left" w:pos="88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2276" w:history="1">
            <w:r w:rsidRPr="00EE35CE">
              <w:rPr>
                <w:rStyle w:val="a6"/>
                <w:noProof/>
                <w:sz w:val="28"/>
                <w:szCs w:val="28"/>
              </w:rPr>
              <w:t>1.</w:t>
            </w:r>
            <w:r w:rsidRPr="00EE35C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EE35CE">
              <w:rPr>
                <w:rStyle w:val="a6"/>
                <w:b/>
                <w:bCs/>
                <w:noProof/>
                <w:sz w:val="28"/>
                <w:szCs w:val="28"/>
              </w:rPr>
              <w:t>Методы типов данных:</w:t>
            </w:r>
            <w:r w:rsidRPr="00EE35CE">
              <w:rPr>
                <w:noProof/>
                <w:webHidden/>
                <w:sz w:val="28"/>
                <w:szCs w:val="28"/>
              </w:rPr>
              <w:tab/>
            </w:r>
            <w:r w:rsidRPr="00EE35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35CE">
              <w:rPr>
                <w:noProof/>
                <w:webHidden/>
                <w:sz w:val="28"/>
                <w:szCs w:val="28"/>
              </w:rPr>
              <w:instrText xml:space="preserve"> PAGEREF _Toc185202276 \h </w:instrText>
            </w:r>
            <w:r w:rsidRPr="00EE35CE">
              <w:rPr>
                <w:noProof/>
                <w:webHidden/>
                <w:sz w:val="28"/>
                <w:szCs w:val="28"/>
              </w:rPr>
            </w:r>
            <w:r w:rsidRPr="00EE35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35CE">
              <w:rPr>
                <w:noProof/>
                <w:webHidden/>
                <w:sz w:val="28"/>
                <w:szCs w:val="28"/>
              </w:rPr>
              <w:t>11</w:t>
            </w:r>
            <w:r w:rsidRPr="00EE35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5CE" w:rsidRPr="00EE35CE" w:rsidRDefault="00EE35CE">
          <w:pPr>
            <w:pStyle w:val="3"/>
            <w:tabs>
              <w:tab w:val="left" w:pos="88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2277" w:history="1">
            <w:r w:rsidRPr="00EE35CE">
              <w:rPr>
                <w:rStyle w:val="a6"/>
                <w:noProof/>
                <w:sz w:val="28"/>
                <w:szCs w:val="28"/>
              </w:rPr>
              <w:t>2.</w:t>
            </w:r>
            <w:r w:rsidRPr="00EE35CE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EE35CE">
              <w:rPr>
                <w:rStyle w:val="a6"/>
                <w:b/>
                <w:bCs/>
                <w:noProof/>
                <w:sz w:val="28"/>
                <w:szCs w:val="28"/>
              </w:rPr>
              <w:t>Решение задач:</w:t>
            </w:r>
            <w:r w:rsidRPr="00EE35CE">
              <w:rPr>
                <w:noProof/>
                <w:webHidden/>
                <w:sz w:val="28"/>
                <w:szCs w:val="28"/>
              </w:rPr>
              <w:tab/>
            </w:r>
            <w:r w:rsidRPr="00EE35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35CE">
              <w:rPr>
                <w:noProof/>
                <w:webHidden/>
                <w:sz w:val="28"/>
                <w:szCs w:val="28"/>
              </w:rPr>
              <w:instrText xml:space="preserve"> PAGEREF _Toc185202277 \h </w:instrText>
            </w:r>
            <w:r w:rsidRPr="00EE35CE">
              <w:rPr>
                <w:noProof/>
                <w:webHidden/>
                <w:sz w:val="28"/>
                <w:szCs w:val="28"/>
              </w:rPr>
            </w:r>
            <w:r w:rsidRPr="00EE35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35CE">
              <w:rPr>
                <w:noProof/>
                <w:webHidden/>
                <w:sz w:val="28"/>
                <w:szCs w:val="28"/>
              </w:rPr>
              <w:t>12</w:t>
            </w:r>
            <w:r w:rsidRPr="00EE35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5CE" w:rsidRPr="00EE35CE" w:rsidRDefault="00EE35CE">
          <w:pPr>
            <w:pStyle w:val="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2278" w:history="1">
            <w:r w:rsidRPr="00EE35CE">
              <w:rPr>
                <w:rStyle w:val="a6"/>
                <w:b/>
                <w:bCs/>
                <w:noProof/>
                <w:sz w:val="28"/>
                <w:szCs w:val="28"/>
              </w:rPr>
              <w:t>Анализ и оценка</w:t>
            </w:r>
            <w:r w:rsidRPr="00EE35CE">
              <w:rPr>
                <w:noProof/>
                <w:webHidden/>
                <w:sz w:val="28"/>
                <w:szCs w:val="28"/>
              </w:rPr>
              <w:tab/>
            </w:r>
            <w:r w:rsidRPr="00EE35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35CE">
              <w:rPr>
                <w:noProof/>
                <w:webHidden/>
                <w:sz w:val="28"/>
                <w:szCs w:val="28"/>
              </w:rPr>
              <w:instrText xml:space="preserve"> PAGEREF _Toc185202278 \h </w:instrText>
            </w:r>
            <w:r w:rsidRPr="00EE35CE">
              <w:rPr>
                <w:noProof/>
                <w:webHidden/>
                <w:sz w:val="28"/>
                <w:szCs w:val="28"/>
              </w:rPr>
            </w:r>
            <w:r w:rsidRPr="00EE35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35CE">
              <w:rPr>
                <w:noProof/>
                <w:webHidden/>
                <w:sz w:val="28"/>
                <w:szCs w:val="28"/>
              </w:rPr>
              <w:t>13</w:t>
            </w:r>
            <w:r w:rsidRPr="00EE35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5CE" w:rsidRPr="00EE35CE" w:rsidRDefault="00EE35CE">
          <w:pPr>
            <w:pStyle w:val="2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2279" w:history="1">
            <w:r w:rsidRPr="00EE35CE">
              <w:rPr>
                <w:rStyle w:val="a6"/>
                <w:b/>
                <w:bCs/>
                <w:noProof/>
                <w:sz w:val="28"/>
                <w:szCs w:val="28"/>
              </w:rPr>
              <w:t>Заключение</w:t>
            </w:r>
            <w:r w:rsidRPr="00EE35CE">
              <w:rPr>
                <w:noProof/>
                <w:webHidden/>
                <w:sz w:val="28"/>
                <w:szCs w:val="28"/>
              </w:rPr>
              <w:tab/>
            </w:r>
            <w:r w:rsidRPr="00EE35C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35CE">
              <w:rPr>
                <w:noProof/>
                <w:webHidden/>
                <w:sz w:val="28"/>
                <w:szCs w:val="28"/>
              </w:rPr>
              <w:instrText xml:space="preserve"> PAGEREF _Toc185202279 \h </w:instrText>
            </w:r>
            <w:r w:rsidRPr="00EE35CE">
              <w:rPr>
                <w:noProof/>
                <w:webHidden/>
                <w:sz w:val="28"/>
                <w:szCs w:val="28"/>
              </w:rPr>
            </w:r>
            <w:r w:rsidRPr="00EE35C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35CE">
              <w:rPr>
                <w:noProof/>
                <w:webHidden/>
                <w:sz w:val="28"/>
                <w:szCs w:val="28"/>
              </w:rPr>
              <w:t>13</w:t>
            </w:r>
            <w:r w:rsidRPr="00EE35C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59A" w:rsidRDefault="0044259A">
          <w:r>
            <w:rPr>
              <w:b/>
              <w:bCs/>
            </w:rPr>
            <w:fldChar w:fldCharType="end"/>
          </w:r>
        </w:p>
      </w:sdtContent>
    </w:sdt>
    <w:p w:rsidR="001C443A" w:rsidRDefault="001C443A" w:rsidP="001C443A"/>
    <w:p w:rsidR="001C443A" w:rsidRDefault="001C443A">
      <w:r>
        <w:br w:type="page"/>
      </w:r>
    </w:p>
    <w:p w:rsidR="00EE7BD3" w:rsidRDefault="00EE7BD3" w:rsidP="001C443A">
      <w:pPr>
        <w:sectPr w:rsidR="00EE7BD3">
          <w:type w:val="continuous"/>
          <w:pgSz w:w="11910" w:h="16840"/>
          <w:pgMar w:top="1020" w:right="120" w:bottom="280" w:left="1560" w:header="720" w:footer="720" w:gutter="0"/>
          <w:cols w:space="720"/>
        </w:sectPr>
      </w:pPr>
    </w:p>
    <w:p w:rsidR="00EE7BD3" w:rsidRDefault="007D05C5" w:rsidP="00330E95">
      <w:pPr>
        <w:pStyle w:val="1"/>
      </w:pPr>
      <w:bookmarkStart w:id="1" w:name="Задание:"/>
      <w:bookmarkStart w:id="2" w:name="_Toc185202271"/>
      <w:bookmarkEnd w:id="1"/>
      <w:r>
        <w:rPr>
          <w:spacing w:val="-2"/>
        </w:rPr>
        <w:lastRenderedPageBreak/>
        <w:t>Задание:</w:t>
      </w:r>
      <w:bookmarkEnd w:id="2"/>
    </w:p>
    <w:p w:rsidR="00EE7BD3" w:rsidRDefault="007D05C5">
      <w:pPr>
        <w:pStyle w:val="a3"/>
        <w:spacing w:before="6"/>
        <w:rPr>
          <w:b/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7216" behindDoc="1" locked="0" layoutInCell="1" allowOverlap="1" wp14:anchorId="70749779" wp14:editId="43E3FF68">
            <wp:simplePos x="0" y="0"/>
            <wp:positionH relativeFrom="page">
              <wp:posOffset>1136241</wp:posOffset>
            </wp:positionH>
            <wp:positionV relativeFrom="paragraph">
              <wp:posOffset>114569</wp:posOffset>
            </wp:positionV>
            <wp:extent cx="5775229" cy="727348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229" cy="72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BD3" w:rsidRDefault="00EE7BD3">
      <w:pPr>
        <w:rPr>
          <w:sz w:val="13"/>
        </w:rPr>
        <w:sectPr w:rsidR="00EE7BD3">
          <w:footerReference w:type="default" r:id="rId9"/>
          <w:pgSz w:w="11910" w:h="16840"/>
          <w:pgMar w:top="1020" w:right="120" w:bottom="1180" w:left="1560" w:header="0" w:footer="988" w:gutter="0"/>
          <w:pgNumType w:start="2"/>
          <w:cols w:space="720"/>
        </w:sectPr>
      </w:pPr>
    </w:p>
    <w:p w:rsidR="00EE7BD3" w:rsidRDefault="007D05C5" w:rsidP="00330E95">
      <w:pPr>
        <w:pStyle w:val="1"/>
        <w:rPr>
          <w:b w:val="0"/>
        </w:rPr>
      </w:pPr>
      <w:bookmarkStart w:id="3" w:name="_Toc185202272"/>
      <w:r>
        <w:rPr>
          <w:spacing w:val="-2"/>
        </w:rPr>
        <w:lastRenderedPageBreak/>
        <w:t>Выполнение:</w:t>
      </w:r>
      <w:bookmarkEnd w:id="3"/>
    </w:p>
    <w:p w:rsidR="00EE7BD3" w:rsidRDefault="00970245">
      <w:pPr>
        <w:pStyle w:val="a3"/>
        <w:spacing w:before="6"/>
        <w:rPr>
          <w:b/>
          <w:sz w:val="5"/>
        </w:rPr>
      </w:pPr>
      <w:r>
        <w:rPr>
          <w:noProof/>
          <w:lang w:eastAsia="ru-RU"/>
        </w:rPr>
        <w:drawing>
          <wp:inline distT="0" distB="0" distL="0" distR="0" wp14:anchorId="1CCA1BC4" wp14:editId="1097DFA9">
            <wp:extent cx="5724525" cy="6705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D3" w:rsidRDefault="007D05C5">
      <w:pPr>
        <w:pStyle w:val="a3"/>
        <w:spacing w:before="133"/>
        <w:ind w:left="2390" w:right="3624"/>
        <w:jc w:val="center"/>
        <w:rPr>
          <w:spacing w:val="-5"/>
        </w:rPr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6"/>
        </w:rPr>
        <w:t xml:space="preserve"> </w:t>
      </w:r>
      <w:r>
        <w:t>задания</w:t>
      </w:r>
      <w:r>
        <w:rPr>
          <w:spacing w:val="-5"/>
        </w:rPr>
        <w:t xml:space="preserve"> 1.</w:t>
      </w:r>
    </w:p>
    <w:p w:rsidR="00970245" w:rsidRDefault="00970245">
      <w:pPr>
        <w:pStyle w:val="a3"/>
        <w:spacing w:before="133"/>
        <w:ind w:left="2390" w:right="3624"/>
        <w:jc w:val="center"/>
      </w:pPr>
      <w:r>
        <w:rPr>
          <w:noProof/>
          <w:lang w:eastAsia="ru-RU"/>
        </w:rPr>
        <w:drawing>
          <wp:inline distT="0" distB="0" distL="0" distR="0" wp14:anchorId="2D6C0560" wp14:editId="24170972">
            <wp:extent cx="3276600" cy="1419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45" w:rsidRDefault="00970245" w:rsidP="00970245">
      <w:pPr>
        <w:pStyle w:val="a3"/>
        <w:spacing w:before="74"/>
        <w:ind w:left="1839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  <w:r>
        <w:rPr>
          <w:noProof/>
          <w:lang w:eastAsia="ru-RU"/>
        </w:rPr>
        <w:drawing>
          <wp:inline distT="0" distB="0" distL="0" distR="0" wp14:anchorId="22D21E87" wp14:editId="71E9D8C9">
            <wp:extent cx="3590925" cy="1466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45" w:rsidRDefault="00970245" w:rsidP="00970245">
      <w:pPr>
        <w:pStyle w:val="a3"/>
        <w:spacing w:before="74"/>
        <w:ind w:left="1839"/>
      </w:pPr>
      <w:r>
        <w:t>Рисунок</w:t>
      </w:r>
      <w:r>
        <w:rPr>
          <w:spacing w:val="-6"/>
        </w:rPr>
        <w:t xml:space="preserve"> </w:t>
      </w:r>
      <w:r>
        <w:t>3 –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  <w:r>
        <w:rPr>
          <w:noProof/>
          <w:lang w:eastAsia="ru-RU"/>
        </w:rPr>
        <w:drawing>
          <wp:inline distT="0" distB="0" distL="0" distR="0" wp14:anchorId="332E9C9E" wp14:editId="1E3B2E25">
            <wp:extent cx="2533650" cy="1466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45" w:rsidRDefault="00970245" w:rsidP="00970245">
      <w:pPr>
        <w:pStyle w:val="a3"/>
        <w:spacing w:before="74"/>
        <w:ind w:left="1839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spacing w:before="5"/>
        <w:rPr>
          <w:sz w:val="24"/>
        </w:rPr>
      </w:pPr>
    </w:p>
    <w:p w:rsidR="00EE7BD3" w:rsidRDefault="00EE7BD3">
      <w:pPr>
        <w:pStyle w:val="a3"/>
        <w:spacing w:before="7"/>
        <w:rPr>
          <w:sz w:val="15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rPr>
          <w:sz w:val="23"/>
        </w:rPr>
        <w:sectPr w:rsidR="00EE7BD3">
          <w:pgSz w:w="11910" w:h="16840"/>
          <w:pgMar w:top="1200" w:right="120" w:bottom="1180" w:left="1560" w:header="0" w:footer="988" w:gutter="0"/>
          <w:cols w:space="720"/>
        </w:sectPr>
      </w:pPr>
    </w:p>
    <w:p w:rsidR="00EE7BD3" w:rsidRDefault="00EE7BD3" w:rsidP="00C85B74">
      <w:pPr>
        <w:pStyle w:val="a3"/>
        <w:spacing w:before="74"/>
      </w:pPr>
    </w:p>
    <w:p w:rsidR="00F41BBB" w:rsidRDefault="00F41BBB">
      <w:pPr>
        <w:pStyle w:val="a3"/>
        <w:spacing w:before="7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F6605A0" wp14:editId="67F2B033">
            <wp:extent cx="6496050" cy="64496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BB" w:rsidRDefault="00F41BBB" w:rsidP="00F41BBB">
      <w:pPr>
        <w:pStyle w:val="a3"/>
        <w:spacing w:before="87"/>
        <w:ind w:left="2113"/>
      </w:pPr>
      <w:r>
        <w:t>Рисунок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:rsidR="00EE7BD3" w:rsidRDefault="00F41BBB">
      <w:pPr>
        <w:pStyle w:val="a3"/>
        <w:spacing w:before="7"/>
        <w:rPr>
          <w:sz w:val="9"/>
        </w:rPr>
      </w:pPr>
      <w:r w:rsidRPr="00F41BBB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645E9600" wp14:editId="1BAD7969">
            <wp:extent cx="6496050" cy="51987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D3" w:rsidRDefault="00EE7BD3">
      <w:pPr>
        <w:pStyle w:val="a3"/>
        <w:spacing w:before="5"/>
        <w:rPr>
          <w:sz w:val="17"/>
        </w:rPr>
      </w:pPr>
    </w:p>
    <w:p w:rsidR="00EE7BD3" w:rsidRDefault="00F41BBB">
      <w:pPr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69176AD6" wp14:editId="426A8EB3">
            <wp:extent cx="4791075" cy="3114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 w:rsidP="00F41BBB">
      <w:pPr>
        <w:pStyle w:val="a3"/>
        <w:spacing w:before="87"/>
        <w:ind w:left="2113"/>
      </w:pPr>
      <w:r>
        <w:t>Рисунок</w:t>
      </w:r>
      <w:r>
        <w:rPr>
          <w:spacing w:val="-6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0CF145A4" wp14:editId="1F096B8A">
            <wp:extent cx="5905500" cy="5991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BB" w:rsidRDefault="00F41BBB">
      <w:pPr>
        <w:rPr>
          <w:sz w:val="17"/>
        </w:rPr>
      </w:pPr>
    </w:p>
    <w:p w:rsidR="00F41BBB" w:rsidRDefault="00F41BBB" w:rsidP="00F41BBB">
      <w:pPr>
        <w:pStyle w:val="a3"/>
        <w:spacing w:before="87"/>
        <w:ind w:left="2113"/>
      </w:pPr>
      <w:r>
        <w:t>Рисунок</w:t>
      </w:r>
      <w:r>
        <w:rPr>
          <w:spacing w:val="-6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:rsidR="00F41BBB" w:rsidRDefault="00F41BBB">
      <w:pPr>
        <w:rPr>
          <w:sz w:val="17"/>
        </w:rPr>
        <w:sectPr w:rsidR="00F41BBB">
          <w:pgSz w:w="11910" w:h="16840"/>
          <w:pgMar w:top="1120" w:right="120" w:bottom="1180" w:left="1560" w:header="0" w:footer="988" w:gutter="0"/>
          <w:cols w:space="720"/>
        </w:sectPr>
      </w:pPr>
    </w:p>
    <w:p w:rsidR="00EE7BD3" w:rsidRDefault="00EE7BD3">
      <w:pPr>
        <w:pStyle w:val="a3"/>
        <w:ind w:left="257"/>
        <w:rPr>
          <w:sz w:val="20"/>
        </w:rPr>
      </w:pPr>
    </w:p>
    <w:p w:rsidR="00EE7BD3" w:rsidRDefault="00EE7BD3">
      <w:pPr>
        <w:pStyle w:val="a3"/>
        <w:spacing w:before="1"/>
        <w:rPr>
          <w:sz w:val="8"/>
        </w:rPr>
      </w:pPr>
    </w:p>
    <w:p w:rsidR="00EE7BD3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476F4122" wp14:editId="12229171">
            <wp:extent cx="2924175" cy="1419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53325898" wp14:editId="4D7D9011">
            <wp:extent cx="1524000" cy="819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650CB5A3" wp14:editId="33A129C6">
            <wp:extent cx="1838325" cy="8953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48CC5890" wp14:editId="626E58AA">
            <wp:extent cx="1295400" cy="1000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3E4C4F1E" wp14:editId="1084182E">
            <wp:extent cx="4467225" cy="1362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36A04DDD" wp14:editId="3ED7F71E">
            <wp:extent cx="3248025" cy="8286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7E301FF3" wp14:editId="17469641">
            <wp:extent cx="2600325" cy="13620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lastRenderedPageBreak/>
        <w:drawing>
          <wp:inline distT="0" distB="0" distL="0" distR="0" wp14:anchorId="09FF0186" wp14:editId="16EA3737">
            <wp:extent cx="2447925" cy="1333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32550209" wp14:editId="023BF0EF">
            <wp:extent cx="2466975" cy="13620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D3" w:rsidRDefault="0027357B" w:rsidP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5096B63F" wp14:editId="40DA7C49">
            <wp:extent cx="2743200" cy="628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 w:rsidP="0027357B">
      <w:pPr>
        <w:pStyle w:val="a3"/>
        <w:spacing w:before="68"/>
        <w:ind w:left="1556"/>
      </w:pPr>
      <w:r>
        <w:t>Рисунок</w:t>
      </w:r>
      <w:r>
        <w:rPr>
          <w:spacing w:val="-6"/>
        </w:rPr>
        <w:t xml:space="preserve"> </w:t>
      </w:r>
      <w:r w:rsidR="009E577D">
        <w:t>9–18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рисунков</w:t>
      </w:r>
      <w:r>
        <w:rPr>
          <w:spacing w:val="-5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rPr>
          <w:spacing w:val="-5"/>
        </w:rPr>
        <w:t>7</w:t>
      </w:r>
      <w:r w:rsidR="009E577D">
        <w:rPr>
          <w:spacing w:val="-5"/>
        </w:rPr>
        <w:t>, 8</w:t>
      </w:r>
      <w:r>
        <w:rPr>
          <w:spacing w:val="-5"/>
        </w:rPr>
        <w:t>.</w:t>
      </w:r>
    </w:p>
    <w:p w:rsidR="0027357B" w:rsidRPr="0027357B" w:rsidRDefault="0027357B" w:rsidP="0027357B">
      <w:pPr>
        <w:pStyle w:val="a3"/>
        <w:spacing w:before="5"/>
        <w:rPr>
          <w:sz w:val="11"/>
        </w:rPr>
        <w:sectPr w:rsidR="0027357B" w:rsidRPr="0027357B">
          <w:pgSz w:w="11910" w:h="16840"/>
          <w:pgMar w:top="1300" w:right="120" w:bottom="1180" w:left="1560" w:header="0" w:footer="988" w:gutter="0"/>
          <w:cols w:space="720"/>
        </w:sectPr>
      </w:pPr>
    </w:p>
    <w:p w:rsidR="00EE7BD3" w:rsidRDefault="00EE7BD3">
      <w:pPr>
        <w:sectPr w:rsidR="00EE7BD3">
          <w:pgSz w:w="11910" w:h="16840"/>
          <w:pgMar w:top="1300" w:right="120" w:bottom="1180" w:left="1560" w:header="0" w:footer="988" w:gutter="0"/>
          <w:cols w:space="720"/>
        </w:sectPr>
      </w:pPr>
    </w:p>
    <w:p w:rsidR="006A1DD3" w:rsidRPr="006A1DD3" w:rsidRDefault="006A1DD3" w:rsidP="00330E95">
      <w:pPr>
        <w:pStyle w:val="a3"/>
        <w:spacing w:before="4" w:line="360" w:lineRule="auto"/>
        <w:ind w:left="101" w:right="1334"/>
        <w:jc w:val="both"/>
        <w:outlineLvl w:val="0"/>
      </w:pPr>
      <w:bookmarkStart w:id="4" w:name="_Toc185202273"/>
      <w:r w:rsidRPr="006A1DD3">
        <w:rPr>
          <w:b/>
          <w:bCs/>
        </w:rPr>
        <w:lastRenderedPageBreak/>
        <w:t>Вывод</w:t>
      </w:r>
      <w:bookmarkEnd w:id="4"/>
    </w:p>
    <w:p w:rsidR="006A1DD3" w:rsidRPr="006A1DD3" w:rsidRDefault="006A1DD3" w:rsidP="00FD34B7">
      <w:pPr>
        <w:pStyle w:val="a3"/>
        <w:spacing w:before="4" w:line="360" w:lineRule="auto"/>
        <w:ind w:left="101" w:right="1334"/>
        <w:jc w:val="both"/>
      </w:pPr>
      <w:r w:rsidRPr="006A1DD3">
        <w:t>В ходе выполнения лабораторной работы были изучены и применены основные возможности языка программирования 1С:Предприятие, связанные с выражениями и операциями, встроенными функциями и преобразованием значений различных типов данных.</w:t>
      </w:r>
    </w:p>
    <w:p w:rsidR="006A1DD3" w:rsidRPr="006A1DD3" w:rsidRDefault="006A1DD3" w:rsidP="00FD34B7">
      <w:pPr>
        <w:pStyle w:val="a3"/>
        <w:spacing w:before="4" w:line="360" w:lineRule="auto"/>
        <w:ind w:left="101" w:right="1334"/>
        <w:jc w:val="both"/>
      </w:pPr>
    </w:p>
    <w:p w:rsidR="006A1DD3" w:rsidRPr="006A1DD3" w:rsidRDefault="006A1DD3" w:rsidP="00330E95">
      <w:pPr>
        <w:pStyle w:val="a3"/>
        <w:spacing w:before="4" w:line="360" w:lineRule="auto"/>
        <w:ind w:left="101" w:right="1334"/>
        <w:jc w:val="both"/>
        <w:outlineLvl w:val="1"/>
      </w:pPr>
      <w:bookmarkStart w:id="5" w:name="_Toc185202274"/>
      <w:r w:rsidRPr="006A1DD3">
        <w:rPr>
          <w:b/>
          <w:bCs/>
        </w:rPr>
        <w:t>Предмет изучения и методы исследования</w:t>
      </w:r>
      <w:bookmarkEnd w:id="5"/>
    </w:p>
    <w:p w:rsidR="006A1DD3" w:rsidRDefault="006A1DD3" w:rsidP="00FD34B7">
      <w:pPr>
        <w:pStyle w:val="a3"/>
        <w:spacing w:before="4" w:line="360" w:lineRule="auto"/>
        <w:ind w:left="101" w:right="1334"/>
        <w:jc w:val="both"/>
      </w:pPr>
      <w:r w:rsidRPr="006A1DD3">
        <w:t xml:space="preserve">Предметом изучения являлись методы работы с типами данных </w:t>
      </w:r>
      <w:r w:rsidRPr="006A1DD3">
        <w:rPr>
          <w:i/>
          <w:iCs/>
        </w:rPr>
        <w:t>Строка</w:t>
      </w:r>
      <w:r w:rsidRPr="006A1DD3">
        <w:t xml:space="preserve">, </w:t>
      </w:r>
      <w:r w:rsidRPr="006A1DD3">
        <w:rPr>
          <w:i/>
          <w:iCs/>
        </w:rPr>
        <w:t>Число</w:t>
      </w:r>
      <w:r w:rsidRPr="006A1DD3">
        <w:t xml:space="preserve"> и </w:t>
      </w:r>
      <w:r w:rsidRPr="006A1DD3">
        <w:rPr>
          <w:i/>
          <w:iCs/>
        </w:rPr>
        <w:t>Дата</w:t>
      </w:r>
      <w:r w:rsidRPr="006A1DD3">
        <w:t xml:space="preserve"> в среде 1С:Предприятие. В лабораторной работе были использованы различные встроенные функции и методы для обработки данных, а также реализованы алгоритмы решения поставленных задач</w:t>
      </w:r>
      <w:r>
        <w:t xml:space="preserve"> с помощью процедурного подход</w:t>
      </w:r>
    </w:p>
    <w:p w:rsidR="006348AC" w:rsidRPr="006A1DD3" w:rsidRDefault="006348AC" w:rsidP="00FD34B7">
      <w:pPr>
        <w:pStyle w:val="a3"/>
        <w:spacing w:before="4" w:line="360" w:lineRule="auto"/>
        <w:ind w:left="101" w:right="1334"/>
        <w:jc w:val="both"/>
      </w:pPr>
    </w:p>
    <w:p w:rsidR="006A1DD3" w:rsidRPr="006A1DD3" w:rsidRDefault="006A1DD3" w:rsidP="00330E95">
      <w:pPr>
        <w:pStyle w:val="a3"/>
        <w:spacing w:before="4" w:line="360" w:lineRule="auto"/>
        <w:ind w:left="101" w:right="1334"/>
        <w:jc w:val="both"/>
        <w:outlineLvl w:val="1"/>
      </w:pPr>
      <w:bookmarkStart w:id="6" w:name="_Toc185202275"/>
      <w:r w:rsidRPr="006A1DD3">
        <w:rPr>
          <w:b/>
          <w:bCs/>
        </w:rPr>
        <w:t>Результаты работы</w:t>
      </w:r>
      <w:bookmarkEnd w:id="6"/>
    </w:p>
    <w:p w:rsidR="006A1DD3" w:rsidRPr="006A1DD3" w:rsidRDefault="006A1DD3" w:rsidP="00330E95">
      <w:pPr>
        <w:pStyle w:val="a3"/>
        <w:numPr>
          <w:ilvl w:val="0"/>
          <w:numId w:val="2"/>
        </w:numPr>
        <w:spacing w:before="4" w:line="360" w:lineRule="auto"/>
        <w:ind w:right="1334"/>
        <w:jc w:val="both"/>
        <w:outlineLvl w:val="2"/>
      </w:pPr>
      <w:bookmarkStart w:id="7" w:name="_Toc185202276"/>
      <w:r w:rsidRPr="006A1DD3">
        <w:rPr>
          <w:b/>
          <w:bCs/>
        </w:rPr>
        <w:t>Методы типов данных:</w:t>
      </w:r>
      <w:bookmarkEnd w:id="7"/>
    </w:p>
    <w:p w:rsidR="006A1DD3" w:rsidRPr="006A1DD3" w:rsidRDefault="006A1DD3" w:rsidP="00FD34B7">
      <w:pPr>
        <w:pStyle w:val="a3"/>
        <w:numPr>
          <w:ilvl w:val="1"/>
          <w:numId w:val="2"/>
        </w:numPr>
        <w:spacing w:before="4" w:line="360" w:lineRule="auto"/>
        <w:ind w:right="1334"/>
        <w:jc w:val="both"/>
      </w:pPr>
      <w:r w:rsidRPr="006A1DD3">
        <w:rPr>
          <w:b/>
          <w:bCs/>
        </w:rPr>
        <w:t>Строка:</w:t>
      </w:r>
      <w:r w:rsidRPr="006A1DD3">
        <w:t xml:space="preserve"> Были выбраны и протестированы методы </w:t>
      </w:r>
      <w:r w:rsidRPr="006A1DD3">
        <w:rPr>
          <w:i/>
          <w:iCs/>
        </w:rPr>
        <w:t>СтрДлина</w:t>
      </w:r>
      <w:r w:rsidRPr="006A1DD3">
        <w:t xml:space="preserve">, </w:t>
      </w:r>
      <w:r w:rsidRPr="006A1DD3">
        <w:rPr>
          <w:i/>
          <w:iCs/>
        </w:rPr>
        <w:t>Сред</w:t>
      </w:r>
      <w:r w:rsidRPr="006A1DD3">
        <w:t xml:space="preserve">, </w:t>
      </w:r>
      <w:r w:rsidRPr="006A1DD3">
        <w:rPr>
          <w:i/>
          <w:iCs/>
        </w:rPr>
        <w:t>СтрЗаменить</w:t>
      </w:r>
      <w:r w:rsidRPr="006A1DD3">
        <w:t xml:space="preserve">, </w:t>
      </w:r>
      <w:r w:rsidRPr="006A1DD3">
        <w:rPr>
          <w:i/>
          <w:iCs/>
        </w:rPr>
        <w:t>ВРег</w:t>
      </w:r>
      <w:r w:rsidRPr="006A1DD3">
        <w:t>. Результаты продемонстрировали возможность эффективного манипулирования строковыми данными, включая определение длины строки, извлечение подстрок, замену символов и изменение регистра.</w:t>
      </w:r>
    </w:p>
    <w:p w:rsidR="006A1DD3" w:rsidRPr="006A1DD3" w:rsidRDefault="006A1DD3" w:rsidP="00FD34B7">
      <w:pPr>
        <w:pStyle w:val="a3"/>
        <w:numPr>
          <w:ilvl w:val="1"/>
          <w:numId w:val="2"/>
        </w:numPr>
        <w:spacing w:before="4" w:line="360" w:lineRule="auto"/>
        <w:ind w:right="1334"/>
        <w:jc w:val="both"/>
      </w:pPr>
      <w:r w:rsidRPr="006A1DD3">
        <w:rPr>
          <w:b/>
          <w:bCs/>
        </w:rPr>
        <w:t>Число:</w:t>
      </w:r>
      <w:r w:rsidRPr="006A1DD3">
        <w:t xml:space="preserve"> Выбранные методы </w:t>
      </w:r>
      <w:r w:rsidRPr="006A1DD3">
        <w:rPr>
          <w:i/>
          <w:iCs/>
        </w:rPr>
        <w:t>Окр</w:t>
      </w:r>
      <w:r w:rsidRPr="006A1DD3">
        <w:t xml:space="preserve">, </w:t>
      </w:r>
      <w:r w:rsidRPr="006A1DD3">
        <w:rPr>
          <w:i/>
          <w:iCs/>
        </w:rPr>
        <w:t>Цел</w:t>
      </w:r>
      <w:r w:rsidRPr="006A1DD3">
        <w:t xml:space="preserve">, </w:t>
      </w:r>
      <w:r w:rsidRPr="006A1DD3">
        <w:rPr>
          <w:i/>
          <w:iCs/>
        </w:rPr>
        <w:t>sqrt</w:t>
      </w:r>
      <w:r w:rsidRPr="006A1DD3">
        <w:t xml:space="preserve">, </w:t>
      </w:r>
      <w:r w:rsidRPr="006A1DD3">
        <w:rPr>
          <w:i/>
          <w:iCs/>
        </w:rPr>
        <w:t>Log</w:t>
      </w:r>
      <w:r w:rsidRPr="006A1DD3">
        <w:t xml:space="preserve"> позволили выполнять операции округления, выделения целой части числа, вычисления квадратного корня и натурального логарифма. Все методы работали корректно, что подтверждает их надежность для числовых вычислений.</w:t>
      </w:r>
    </w:p>
    <w:p w:rsidR="006A1DD3" w:rsidRPr="006A1DD3" w:rsidRDefault="006A1DD3" w:rsidP="00FD34B7">
      <w:pPr>
        <w:pStyle w:val="a3"/>
        <w:numPr>
          <w:ilvl w:val="1"/>
          <w:numId w:val="2"/>
        </w:numPr>
        <w:spacing w:before="4" w:line="360" w:lineRule="auto"/>
        <w:ind w:right="1334"/>
        <w:jc w:val="both"/>
      </w:pPr>
      <w:r w:rsidRPr="006A1DD3">
        <w:rPr>
          <w:b/>
          <w:bCs/>
        </w:rPr>
        <w:t>Дата:</w:t>
      </w:r>
      <w:r w:rsidRPr="006A1DD3">
        <w:t xml:space="preserve"> Методы </w:t>
      </w:r>
      <w:r w:rsidRPr="006A1DD3">
        <w:rPr>
          <w:i/>
          <w:iCs/>
        </w:rPr>
        <w:t>Год</w:t>
      </w:r>
      <w:r w:rsidRPr="006A1DD3">
        <w:t xml:space="preserve">, </w:t>
      </w:r>
      <w:r w:rsidRPr="006A1DD3">
        <w:rPr>
          <w:i/>
          <w:iCs/>
        </w:rPr>
        <w:t>День</w:t>
      </w:r>
      <w:r w:rsidRPr="006A1DD3">
        <w:t xml:space="preserve">, </w:t>
      </w:r>
      <w:r w:rsidRPr="006A1DD3">
        <w:rPr>
          <w:i/>
          <w:iCs/>
        </w:rPr>
        <w:t>ДеньГода</w:t>
      </w:r>
      <w:r w:rsidRPr="006A1DD3">
        <w:t xml:space="preserve">, </w:t>
      </w:r>
      <w:r w:rsidRPr="006A1DD3">
        <w:rPr>
          <w:i/>
          <w:iCs/>
        </w:rPr>
        <w:t>НачалоГода</w:t>
      </w:r>
      <w:r w:rsidRPr="006A1DD3">
        <w:t xml:space="preserve">, </w:t>
      </w:r>
      <w:r w:rsidRPr="006A1DD3">
        <w:rPr>
          <w:i/>
          <w:iCs/>
        </w:rPr>
        <w:t>КонецГода</w:t>
      </w:r>
      <w:r w:rsidRPr="006A1DD3">
        <w:t xml:space="preserve"> и другие использованные функции позволили извлекать и манипулировать компонентами даты, обеспечивая гибкость в работе с временными данными.</w:t>
      </w:r>
    </w:p>
    <w:p w:rsidR="006A1DD3" w:rsidRPr="006A1DD3" w:rsidRDefault="006A1DD3" w:rsidP="00330E95">
      <w:pPr>
        <w:pStyle w:val="a3"/>
        <w:numPr>
          <w:ilvl w:val="0"/>
          <w:numId w:val="2"/>
        </w:numPr>
        <w:spacing w:before="4" w:line="360" w:lineRule="auto"/>
        <w:ind w:right="1334"/>
        <w:jc w:val="both"/>
        <w:outlineLvl w:val="2"/>
      </w:pPr>
      <w:bookmarkStart w:id="8" w:name="_Toc185202277"/>
      <w:r w:rsidRPr="006A1DD3">
        <w:rPr>
          <w:b/>
          <w:bCs/>
        </w:rPr>
        <w:lastRenderedPageBreak/>
        <w:t>Решение задач:</w:t>
      </w:r>
      <w:bookmarkEnd w:id="8"/>
    </w:p>
    <w:p w:rsidR="006A1DD3" w:rsidRPr="006A1DD3" w:rsidRDefault="006A1DD3" w:rsidP="00FD34B7">
      <w:pPr>
        <w:pStyle w:val="a3"/>
        <w:numPr>
          <w:ilvl w:val="1"/>
          <w:numId w:val="2"/>
        </w:numPr>
        <w:spacing w:before="4" w:line="360" w:lineRule="auto"/>
        <w:ind w:right="1334"/>
        <w:jc w:val="both"/>
      </w:pPr>
      <w:r w:rsidRPr="006A1DD3">
        <w:rPr>
          <w:b/>
          <w:bCs/>
        </w:rPr>
        <w:t>2.1 Преобразование ФИО:</w:t>
      </w:r>
      <w:r w:rsidRPr="006A1DD3">
        <w:t xml:space="preserve"> Успешно реализован универсальный алгоритм преобразования строки ФИО из формата «иВаноВ П.и.» в «Иванов П.И.», который корректно работает для любых заданных ФИО.</w:t>
      </w:r>
    </w:p>
    <w:p w:rsidR="006A1DD3" w:rsidRPr="006A1DD3" w:rsidRDefault="006A1DD3" w:rsidP="00FD34B7">
      <w:pPr>
        <w:pStyle w:val="a3"/>
        <w:numPr>
          <w:ilvl w:val="1"/>
          <w:numId w:val="2"/>
        </w:numPr>
        <w:spacing w:before="4" w:line="360" w:lineRule="auto"/>
        <w:ind w:right="1334"/>
        <w:jc w:val="both"/>
      </w:pPr>
      <w:r w:rsidRPr="006A1DD3">
        <w:rPr>
          <w:b/>
          <w:bCs/>
        </w:rPr>
        <w:t>2.2 Вычисление выражения:</w:t>
      </w:r>
      <w:r w:rsidRPr="006A1DD3">
        <w:t xml:space="preserve"> Выражение </w:t>
      </w:r>
      <w:r w:rsidRPr="006A1DD3">
        <w:rPr>
          <w:i/>
          <w:iCs/>
        </w:rPr>
        <w:t>sin(ln x) / x²</w:t>
      </w:r>
      <w:r w:rsidRPr="006A1DD3">
        <w:t xml:space="preserve"> было вычислено корректно для заданного значения переменной </w:t>
      </w:r>
      <w:r w:rsidRPr="006A1DD3">
        <w:rPr>
          <w:i/>
          <w:iCs/>
        </w:rPr>
        <w:t>x</w:t>
      </w:r>
      <w:r w:rsidRPr="006A1DD3">
        <w:t>, демонстрируя правильное использование математических функций.</w:t>
      </w:r>
    </w:p>
    <w:p w:rsidR="006A1DD3" w:rsidRPr="006A1DD3" w:rsidRDefault="006A1DD3" w:rsidP="00FD34B7">
      <w:pPr>
        <w:pStyle w:val="a3"/>
        <w:numPr>
          <w:ilvl w:val="1"/>
          <w:numId w:val="2"/>
        </w:numPr>
        <w:spacing w:before="4" w:line="360" w:lineRule="auto"/>
        <w:ind w:right="1334"/>
        <w:jc w:val="both"/>
      </w:pPr>
      <w:r w:rsidRPr="006A1DD3">
        <w:rPr>
          <w:b/>
          <w:bCs/>
        </w:rPr>
        <w:t>2.3 Извлечение года:</w:t>
      </w:r>
      <w:r w:rsidRPr="006A1DD3">
        <w:t xml:space="preserve"> Год был успешно извлечен как из строкового представления даты, так и из объекта даты, подтверждая корректность работы с разными форматами данных.</w:t>
      </w:r>
    </w:p>
    <w:p w:rsidR="006A1DD3" w:rsidRPr="006A1DD3" w:rsidRDefault="006A1DD3" w:rsidP="00FD34B7">
      <w:pPr>
        <w:pStyle w:val="a3"/>
        <w:numPr>
          <w:ilvl w:val="1"/>
          <w:numId w:val="2"/>
        </w:numPr>
        <w:spacing w:before="4" w:line="360" w:lineRule="auto"/>
        <w:ind w:right="1334"/>
        <w:jc w:val="both"/>
      </w:pPr>
      <w:r w:rsidRPr="006A1DD3">
        <w:rPr>
          <w:b/>
          <w:bCs/>
        </w:rPr>
        <w:t>2.4 Удаление знаков препинания:</w:t>
      </w:r>
      <w:r w:rsidRPr="006A1DD3">
        <w:t xml:space="preserve"> Все знаки препинания из заданного стихотворения были успешно удалены, что показало способность работать с текстовыми данными и их очисткой.</w:t>
      </w:r>
    </w:p>
    <w:p w:rsidR="006A1DD3" w:rsidRPr="006A1DD3" w:rsidRDefault="006A1DD3" w:rsidP="00FD34B7">
      <w:pPr>
        <w:pStyle w:val="a3"/>
        <w:numPr>
          <w:ilvl w:val="1"/>
          <w:numId w:val="2"/>
        </w:numPr>
        <w:spacing w:before="4" w:line="360" w:lineRule="auto"/>
        <w:ind w:right="1334"/>
        <w:jc w:val="both"/>
      </w:pPr>
      <w:r w:rsidRPr="006A1DD3">
        <w:rPr>
          <w:b/>
          <w:bCs/>
        </w:rPr>
        <w:t>2.5 Извлечение N символов:</w:t>
      </w:r>
      <w:r w:rsidRPr="006A1DD3">
        <w:t xml:space="preserve"> Реализована функция извлечения заданного количества символов из каждой строки стихотворения, которая работает корректно даже при недостаточном количестве символов.</w:t>
      </w:r>
    </w:p>
    <w:p w:rsidR="006A1DD3" w:rsidRPr="006A1DD3" w:rsidRDefault="006A1DD3" w:rsidP="00FD34B7">
      <w:pPr>
        <w:pStyle w:val="a3"/>
        <w:numPr>
          <w:ilvl w:val="1"/>
          <w:numId w:val="2"/>
        </w:numPr>
        <w:spacing w:before="4" w:line="360" w:lineRule="auto"/>
        <w:ind w:right="1334"/>
        <w:jc w:val="both"/>
      </w:pPr>
      <w:r w:rsidRPr="006A1DD3">
        <w:rPr>
          <w:b/>
          <w:bCs/>
        </w:rPr>
        <w:t>2.6 Работа с Unicode:</w:t>
      </w:r>
      <w:r w:rsidRPr="006A1DD3">
        <w:t xml:space="preserve"> Строка «Платформа 1С:Предприятие 8.3» была успешно выведена с использованием символов Unicode, демонстрируя возможность работы с различными кодировками.</w:t>
      </w:r>
    </w:p>
    <w:p w:rsidR="006A1DD3" w:rsidRPr="006A1DD3" w:rsidRDefault="006A1DD3" w:rsidP="00FD34B7">
      <w:pPr>
        <w:pStyle w:val="a3"/>
        <w:numPr>
          <w:ilvl w:val="1"/>
          <w:numId w:val="2"/>
        </w:numPr>
        <w:spacing w:before="4" w:line="360" w:lineRule="auto"/>
        <w:ind w:right="1334"/>
        <w:jc w:val="both"/>
      </w:pPr>
      <w:r w:rsidRPr="006A1DD3">
        <w:rPr>
          <w:b/>
          <w:bCs/>
        </w:rPr>
        <w:t>2.7 Вычисление сложного выражения:</w:t>
      </w:r>
      <w:r w:rsidRPr="006A1DD3">
        <w:t xml:space="preserve"> Выражение </w:t>
      </w:r>
      <w:r w:rsidRPr="006A1DD3">
        <w:rPr>
          <w:i/>
          <w:iCs/>
        </w:rPr>
        <w:t>sin²a + cos²a – 2</w:t>
      </w:r>
      <w:r w:rsidRPr="006A1DD3">
        <w:t xml:space="preserve">a⁷* было вычислено правильно для заданного значения переменной </w:t>
      </w:r>
      <w:r w:rsidRPr="006A1DD3">
        <w:rPr>
          <w:i/>
          <w:iCs/>
        </w:rPr>
        <w:t>a</w:t>
      </w:r>
      <w:r w:rsidRPr="006A1DD3">
        <w:t>, подтверждая правильность математических операций.</w:t>
      </w:r>
    </w:p>
    <w:p w:rsidR="006A1DD3" w:rsidRPr="006A1DD3" w:rsidRDefault="006A1DD3" w:rsidP="00FD34B7">
      <w:pPr>
        <w:pStyle w:val="a3"/>
        <w:numPr>
          <w:ilvl w:val="1"/>
          <w:numId w:val="2"/>
        </w:numPr>
        <w:spacing w:before="4" w:line="360" w:lineRule="auto"/>
        <w:ind w:right="1334"/>
        <w:jc w:val="both"/>
      </w:pPr>
      <w:r w:rsidRPr="006A1DD3">
        <w:rPr>
          <w:b/>
          <w:bCs/>
        </w:rPr>
        <w:t>2.8 Выделение целой и дробной частей:</w:t>
      </w:r>
      <w:r w:rsidRPr="006A1DD3">
        <w:t xml:space="preserve"> Целая и дробная </w:t>
      </w:r>
      <w:r w:rsidRPr="006A1DD3">
        <w:lastRenderedPageBreak/>
        <w:t xml:space="preserve">части от деления </w:t>
      </w:r>
      <w:r w:rsidRPr="006A1DD3">
        <w:rPr>
          <w:i/>
          <w:iCs/>
        </w:rPr>
        <w:t>a / b</w:t>
      </w:r>
      <w:r w:rsidRPr="006A1DD3">
        <w:t xml:space="preserve"> были успешно выделены, показывая возможность работы с дробными числами.</w:t>
      </w:r>
    </w:p>
    <w:p w:rsidR="006A1DD3" w:rsidRPr="006A1DD3" w:rsidRDefault="006A1DD3" w:rsidP="00FD34B7">
      <w:pPr>
        <w:pStyle w:val="a3"/>
        <w:numPr>
          <w:ilvl w:val="1"/>
          <w:numId w:val="2"/>
        </w:numPr>
        <w:spacing w:before="4" w:line="360" w:lineRule="auto"/>
        <w:ind w:right="1334"/>
        <w:jc w:val="both"/>
      </w:pPr>
      <w:r w:rsidRPr="006A1DD3">
        <w:rPr>
          <w:b/>
          <w:bCs/>
        </w:rPr>
        <w:t>2.9 Определение начала и конца периодов:</w:t>
      </w:r>
      <w:r w:rsidRPr="006A1DD3">
        <w:t xml:space="preserve"> Для заданной даты были успешно определены начало и конец года, квартала, месяца, недели, дня, часа и минуты, демонстрируя гибкость работы с временными интервалами.</w:t>
      </w:r>
    </w:p>
    <w:p w:rsidR="006A1DD3" w:rsidRPr="006A1DD3" w:rsidRDefault="006A1DD3" w:rsidP="00FD34B7">
      <w:pPr>
        <w:pStyle w:val="a3"/>
        <w:numPr>
          <w:ilvl w:val="1"/>
          <w:numId w:val="2"/>
        </w:numPr>
        <w:spacing w:before="4" w:line="360" w:lineRule="auto"/>
        <w:ind w:right="1334"/>
        <w:jc w:val="both"/>
      </w:pPr>
      <w:r w:rsidRPr="006A1DD3">
        <w:rPr>
          <w:b/>
          <w:bCs/>
        </w:rPr>
        <w:t>2.10 Определение порядкового дня в году:</w:t>
      </w:r>
      <w:r w:rsidRPr="006A1DD3">
        <w:t xml:space="preserve"> Порядковый номер дня в году был корректно определен для заданной даты, подтверждая правильность работы с календарными функциями.</w:t>
      </w:r>
    </w:p>
    <w:p w:rsidR="006A1DD3" w:rsidRPr="006A1DD3" w:rsidRDefault="006A1DD3" w:rsidP="00FD34B7">
      <w:pPr>
        <w:pStyle w:val="a3"/>
        <w:spacing w:before="4" w:line="360" w:lineRule="auto"/>
        <w:ind w:left="101" w:right="1334"/>
        <w:jc w:val="both"/>
      </w:pPr>
    </w:p>
    <w:p w:rsidR="006A1DD3" w:rsidRPr="006A1DD3" w:rsidRDefault="006A1DD3" w:rsidP="00330E95">
      <w:pPr>
        <w:pStyle w:val="a3"/>
        <w:spacing w:before="4" w:line="360" w:lineRule="auto"/>
        <w:ind w:left="101" w:right="1334"/>
        <w:jc w:val="both"/>
        <w:outlineLvl w:val="1"/>
      </w:pPr>
      <w:bookmarkStart w:id="9" w:name="_Toc185202278"/>
      <w:r w:rsidRPr="006A1DD3">
        <w:rPr>
          <w:b/>
          <w:bCs/>
        </w:rPr>
        <w:t>Анализ и оценка</w:t>
      </w:r>
      <w:bookmarkEnd w:id="9"/>
    </w:p>
    <w:p w:rsidR="006A1DD3" w:rsidRPr="006A1DD3" w:rsidRDefault="006A1DD3" w:rsidP="00FD34B7">
      <w:pPr>
        <w:pStyle w:val="a3"/>
        <w:spacing w:before="4" w:line="360" w:lineRule="auto"/>
        <w:ind w:left="101" w:right="1334"/>
        <w:jc w:val="both"/>
      </w:pPr>
      <w:r w:rsidRPr="006A1DD3">
        <w:t>Все поставленные задачи были успешно решены, что свидетельствует о полном освоении тем, связанных с выражениями, операциями и встроенными функциями в 1С:Предприятие. Код, представленный в работе, был протестирован и показал корректные результаты, соответствующие ожидаемым. Это подтверждает правильность реализованных алгоритмов и понимание принципов работы с различными типами данных.</w:t>
      </w:r>
    </w:p>
    <w:p w:rsidR="006A1DD3" w:rsidRPr="006A1DD3" w:rsidRDefault="006A1DD3" w:rsidP="00FD34B7">
      <w:pPr>
        <w:pStyle w:val="a3"/>
        <w:spacing w:before="4" w:line="360" w:lineRule="auto"/>
        <w:ind w:left="101" w:right="1334"/>
        <w:jc w:val="both"/>
      </w:pPr>
    </w:p>
    <w:p w:rsidR="006A1DD3" w:rsidRPr="006A1DD3" w:rsidRDefault="006A1DD3" w:rsidP="00330E95">
      <w:pPr>
        <w:pStyle w:val="a3"/>
        <w:spacing w:before="4" w:line="360" w:lineRule="auto"/>
        <w:ind w:left="101" w:right="1334"/>
        <w:jc w:val="both"/>
        <w:outlineLvl w:val="1"/>
      </w:pPr>
      <w:bookmarkStart w:id="10" w:name="_Toc185202279"/>
      <w:r w:rsidRPr="006A1DD3">
        <w:rPr>
          <w:b/>
          <w:bCs/>
        </w:rPr>
        <w:t>Заключение</w:t>
      </w:r>
      <w:bookmarkEnd w:id="10"/>
    </w:p>
    <w:p w:rsidR="00EE7BD3" w:rsidRDefault="006A1DD3" w:rsidP="00B319B0">
      <w:pPr>
        <w:pStyle w:val="a3"/>
        <w:spacing w:before="4" w:line="360" w:lineRule="auto"/>
        <w:ind w:left="101" w:right="1334"/>
        <w:jc w:val="both"/>
      </w:pPr>
      <w:r w:rsidRPr="006A1DD3">
        <w:t xml:space="preserve">Лабораторная работа позволила углубить знания в области программирования на платформе 1С:Предприятие, освоить использование различных встроенных функций и методов для работы с типами данных </w:t>
      </w:r>
      <w:r w:rsidRPr="006A1DD3">
        <w:rPr>
          <w:i/>
          <w:iCs/>
        </w:rPr>
        <w:t>Строка</w:t>
      </w:r>
      <w:r w:rsidRPr="006A1DD3">
        <w:t xml:space="preserve">, </w:t>
      </w:r>
      <w:r w:rsidRPr="006A1DD3">
        <w:rPr>
          <w:i/>
          <w:iCs/>
        </w:rPr>
        <w:t>Число</w:t>
      </w:r>
      <w:r w:rsidRPr="006A1DD3">
        <w:t xml:space="preserve"> и </w:t>
      </w:r>
      <w:r w:rsidRPr="006A1DD3">
        <w:rPr>
          <w:i/>
          <w:iCs/>
        </w:rPr>
        <w:t>Дата</w:t>
      </w:r>
      <w:r w:rsidRPr="006A1DD3">
        <w:t>. Полученные навыки являются фундаментальными для дальнейшей разработки и автоматизации бизнес-процессов с использованием 1С. Выполнение всех заданий подтвердило способность эффективно применять теоретические знания на практике, а также продемонстрировало умение анализировать и обрабатывать данные различных типов.</w:t>
      </w:r>
      <w:bookmarkStart w:id="11" w:name="_GoBack"/>
      <w:bookmarkEnd w:id="11"/>
    </w:p>
    <w:sectPr w:rsidR="00EE7BD3">
      <w:pgSz w:w="11910" w:h="16840"/>
      <w:pgMar w:top="1140" w:right="12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0B3" w:rsidRDefault="00DA70B3">
      <w:r>
        <w:separator/>
      </w:r>
    </w:p>
  </w:endnote>
  <w:endnote w:type="continuationSeparator" w:id="0">
    <w:p w:rsidR="00DA70B3" w:rsidRDefault="00DA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BD3" w:rsidRDefault="007D05C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807FE0F" wp14:editId="65AA8700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7BD3" w:rsidRDefault="007D05C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B319B0">
                            <w:rPr>
                              <w:rFonts w:ascii="Calibri"/>
                              <w:noProof/>
                            </w:rPr>
                            <w:t>13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7FE0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EE7BD3" w:rsidRDefault="007D05C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B319B0">
                      <w:rPr>
                        <w:rFonts w:ascii="Calibri"/>
                        <w:noProof/>
                      </w:rPr>
                      <w:t>13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0B3" w:rsidRDefault="00DA70B3">
      <w:r>
        <w:separator/>
      </w:r>
    </w:p>
  </w:footnote>
  <w:footnote w:type="continuationSeparator" w:id="0">
    <w:p w:rsidR="00DA70B3" w:rsidRDefault="00DA7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836BF"/>
    <w:multiLevelType w:val="multilevel"/>
    <w:tmpl w:val="0D00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C1FB5"/>
    <w:multiLevelType w:val="multilevel"/>
    <w:tmpl w:val="3B86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E7BD3"/>
    <w:rsid w:val="0005146F"/>
    <w:rsid w:val="000C56D0"/>
    <w:rsid w:val="001C443A"/>
    <w:rsid w:val="0027357B"/>
    <w:rsid w:val="00330E95"/>
    <w:rsid w:val="0044259A"/>
    <w:rsid w:val="004E09FB"/>
    <w:rsid w:val="005F2E92"/>
    <w:rsid w:val="006348AC"/>
    <w:rsid w:val="00650A19"/>
    <w:rsid w:val="006A1DD3"/>
    <w:rsid w:val="007D05C5"/>
    <w:rsid w:val="008B0413"/>
    <w:rsid w:val="00970245"/>
    <w:rsid w:val="009E577D"/>
    <w:rsid w:val="00B319B0"/>
    <w:rsid w:val="00BB17C3"/>
    <w:rsid w:val="00C85B74"/>
    <w:rsid w:val="00D60AE1"/>
    <w:rsid w:val="00DA70B3"/>
    <w:rsid w:val="00EE35CE"/>
    <w:rsid w:val="00EE7BD3"/>
    <w:rsid w:val="00F41BBB"/>
    <w:rsid w:val="00F51BD4"/>
    <w:rsid w:val="00FD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A5B9"/>
  <w15:docId w15:val="{7CC34D6B-8B7B-47A5-99B4-57CDE025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 w:right="8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  <w:style w:type="paragraph" w:styleId="a5">
    <w:name w:val="TOC Heading"/>
    <w:basedOn w:val="1"/>
    <w:next w:val="a"/>
    <w:uiPriority w:val="39"/>
    <w:unhideWhenUsed/>
    <w:qFormat/>
    <w:rsid w:val="004425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44259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4259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4259A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4425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F29C9-CA07-48C6-BF90-988F871A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14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23</cp:revision>
  <dcterms:created xsi:type="dcterms:W3CDTF">2024-10-14T20:41:00Z</dcterms:created>
  <dcterms:modified xsi:type="dcterms:W3CDTF">2024-12-15T21:45:00Z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2024-10-14T00:00:00Z</vt:filetime>
  </property>
  <property fmtid="{D5CDD505-2E9C-101B-9397-08002B2CF9AE}" pid="5" name="Producer">
    <vt:lpwstr>www.ilovepdf.com</vt:lpwstr>
  </property>
</Properties>
</file>