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14" w:rsidRPr="00A47114" w:rsidRDefault="00C6129A" w:rsidP="00A47114">
      <w:pPr>
        <w:pStyle w:val="Titel"/>
        <w:widowControl w:val="0"/>
        <w:numPr>
          <w:ilvl w:val="0"/>
          <w:numId w:val="0"/>
        </w:numPr>
        <w:pBdr>
          <w:bottom w:val="single" w:sz="12" w:space="0" w:color="808080"/>
        </w:pBdr>
        <w:ind w:left="357"/>
        <w:rPr>
          <w:lang w:val="de-DE"/>
        </w:rPr>
      </w:pPr>
      <w:bookmarkStart w:id="0" w:name="_GoBack"/>
      <w:bookmarkEnd w:id="0"/>
      <w:r w:rsidRPr="00C6129A">
        <w:rPr>
          <w:szCs w:val="48"/>
          <w:lang w:val="de-DE"/>
        </w:rPr>
        <w:t>Diskussion: Auswahl des UML Modelli</w:t>
      </w:r>
      <w:r w:rsidRPr="00C6129A">
        <w:rPr>
          <w:szCs w:val="48"/>
          <w:lang w:val="de-DE"/>
        </w:rPr>
        <w:t>e</w:t>
      </w:r>
      <w:r w:rsidRPr="00C6129A">
        <w:rPr>
          <w:szCs w:val="48"/>
          <w:lang w:val="de-DE"/>
        </w:rPr>
        <w:t>rungswerkzeuges</w:t>
      </w:r>
    </w:p>
    <w:p w:rsidR="00A47114" w:rsidRDefault="00C6129A" w:rsidP="00A47114">
      <w:pPr>
        <w:pStyle w:val="berschrift1"/>
      </w:pPr>
      <w:r>
        <w:t>Anforderungen</w:t>
      </w:r>
    </w:p>
    <w:p w:rsidR="00C6129A" w:rsidRDefault="00C6129A" w:rsidP="00C6129A">
      <w:pPr>
        <w:pStyle w:val="Textkrper"/>
        <w:rPr>
          <w:lang w:eastAsia="en-US" w:bidi="en-US"/>
        </w:rPr>
      </w:pPr>
      <w:r>
        <w:rPr>
          <w:lang w:eastAsia="en-US" w:bidi="en-US"/>
        </w:rPr>
        <w:t xml:space="preserve">Der Entwicklungsprozess soll mit Hilfe einer Modellierungssoftware durch UML-Diagramme und </w:t>
      </w:r>
      <w:r>
        <w:rPr>
          <w:lang w:eastAsia="en-US" w:bidi="en-US"/>
        </w:rPr>
        <w:noBreakHyphen/>
        <w:t xml:space="preserve">Modelle unterstützt werden. Hierzu soll die Modellierungssoftware Funktionen zum Generieren von Artefakten enthalten. Zum einen soll aus dem UML-Modell Quellcode generiert werden. Dadurch kann auf einfache Art und Weise der Programmrahmen erstellt werden und übersichtlich im UML-Modell dargestellt werden. Zum anderen soll es möglich sein, Änderungen am Quellcode in das UML-Modell zu importieren. Es soll nicht immer zuerst das Modell erweitert werden müssen, um den Quellcode anschließend ändern zu können. </w:t>
      </w:r>
    </w:p>
    <w:p w:rsidR="00A47114" w:rsidRDefault="00C6129A" w:rsidP="00C6129A">
      <w:pPr>
        <w:pStyle w:val="Textkrper"/>
      </w:pPr>
      <w:r>
        <w:rPr>
          <w:lang w:eastAsia="en-US" w:bidi="en-US"/>
        </w:rPr>
        <w:t>Es soll mindestens UML Version 2 unterstützt werden, um eine korrekte Darstellung in Klassen- und Aktivitäten-Diagrammen zu gewährleisten. Darüber hinaus soll die Software einen hohen Benu</w:t>
      </w:r>
      <w:r>
        <w:rPr>
          <w:lang w:eastAsia="en-US" w:bidi="en-US"/>
        </w:rPr>
        <w:t>t</w:t>
      </w:r>
      <w:r>
        <w:rPr>
          <w:lang w:eastAsia="en-US" w:bidi="en-US"/>
        </w:rPr>
        <w:t>zungskomfort bieten und ohne eine besondere Einarbeitung benutzbar sein. Es soll eine kostenlose Software eingesetzt werden.</w:t>
      </w:r>
    </w:p>
    <w:p w:rsidR="00A47114" w:rsidRDefault="00C6129A" w:rsidP="00A47114">
      <w:pPr>
        <w:pStyle w:val="berschrift1"/>
      </w:pPr>
      <w:r>
        <w:t>Auswahl</w:t>
      </w:r>
    </w:p>
    <w:p w:rsidR="00C6129A" w:rsidRDefault="00C6129A" w:rsidP="00C6129A">
      <w:pPr>
        <w:pStyle w:val="Textkrper"/>
      </w:pPr>
      <w:r>
        <w:t>Im Rahmen der Recherche wurde festgestellt, dass viele kostenlose Softwareprojekte bereits seit mehreren Jahren nicht mehr weiterentwickelt wurden. Aus diesem Grund wurde der Veröffentl</w:t>
      </w:r>
      <w:r>
        <w:t>i</w:t>
      </w:r>
      <w:r>
        <w:t>chungszeitpunkt der letzten Version mit in die Anforderungen aufgenommen. Die verwendete Sof</w:t>
      </w:r>
      <w:r>
        <w:t>t</w:t>
      </w:r>
      <w:r>
        <w:t>ware soll mindestens innerhalb der letzten 12 Monate, nach Möglichkeit aber noch in den letzten 3-4 Monaten aktualisiert worden sein.</w:t>
      </w:r>
    </w:p>
    <w:p w:rsidR="00A47114" w:rsidRDefault="00C6129A" w:rsidP="00C6129A">
      <w:pPr>
        <w:pStyle w:val="Textkrper"/>
      </w:pPr>
      <w:r>
        <w:t>Es wurden drei Modellierungswerkzeuge ermittelt, die die oben beschriebenen Anforderungen erfü</w:t>
      </w:r>
      <w:r>
        <w:t>l</w:t>
      </w:r>
      <w:r>
        <w:t xml:space="preserve">len: </w:t>
      </w:r>
      <w:proofErr w:type="spellStart"/>
      <w:r>
        <w:t>ArgoUML</w:t>
      </w:r>
      <w:proofErr w:type="spellEnd"/>
      <w:r>
        <w:rPr>
          <w:rStyle w:val="Funotenzeichen"/>
        </w:rPr>
        <w:footnoteReference w:id="2"/>
      </w:r>
      <w:r>
        <w:t xml:space="preserve">, </w:t>
      </w:r>
      <w:proofErr w:type="spellStart"/>
      <w:r>
        <w:t>ObjectiF</w:t>
      </w:r>
      <w:proofErr w:type="spellEnd"/>
      <w:r>
        <w:rPr>
          <w:rStyle w:val="Funotenzeichen"/>
        </w:rPr>
        <w:footnoteReference w:id="3"/>
      </w:r>
      <w:r>
        <w:t xml:space="preserve"> und </w:t>
      </w:r>
      <w:proofErr w:type="spellStart"/>
      <w:r>
        <w:t>Modelio</w:t>
      </w:r>
      <w:proofErr w:type="spellEnd"/>
      <w:r>
        <w:rPr>
          <w:rStyle w:val="Funotenzeichen"/>
        </w:rPr>
        <w:footnoteReference w:id="4"/>
      </w:r>
      <w:r>
        <w:t>.</w:t>
      </w:r>
    </w:p>
    <w:p w:rsidR="00C6129A" w:rsidRDefault="00C6129A" w:rsidP="00C6129A">
      <w:pPr>
        <w:pStyle w:val="Textkrper"/>
      </w:pPr>
      <w:proofErr w:type="spellStart"/>
      <w:r>
        <w:t>ArgoUML</w:t>
      </w:r>
      <w:proofErr w:type="spellEnd"/>
      <w:r>
        <w:t xml:space="preserve"> befindet sich mit der aktuellen Version 0.26 noch in einem frühen Entwicklungsstadium. Die Ersten Schritte gehen leicht von der Hand. Die Funktionen zur Generierung von Quellcode und </w:t>
      </w:r>
      <w:r>
        <w:lastRenderedPageBreak/>
        <w:t>zurück sind allerdings etwas holperig zu bedienen. Auch die Auswahl von in Java etablierten Datent</w:t>
      </w:r>
      <w:r>
        <w:t>y</w:t>
      </w:r>
      <w:r>
        <w:t>pen ist nicht ohne weiteres möglich.</w:t>
      </w:r>
    </w:p>
    <w:p w:rsidR="00C6129A" w:rsidRDefault="00C6129A" w:rsidP="00C6129A">
      <w:pPr>
        <w:pStyle w:val="Textkrper"/>
      </w:pPr>
      <w:r>
        <w:t xml:space="preserve">Bei </w:t>
      </w:r>
      <w:proofErr w:type="spellStart"/>
      <w:r>
        <w:t>ObjectiF</w:t>
      </w:r>
      <w:proofErr w:type="spellEnd"/>
      <w:r>
        <w:t xml:space="preserve"> handelt es sich um eine weit verbreitete Software, die neben der Open-Source-Version auch als Enterprise-Version an Unternehmen vertrieben wird. Die besondere Stärke von </w:t>
      </w:r>
      <w:proofErr w:type="spellStart"/>
      <w:r>
        <w:t>ObjectiF</w:t>
      </w:r>
      <w:proofErr w:type="spellEnd"/>
      <w:r>
        <w:t xml:space="preserve"> ist es, dass mehrere Benutzer gleichzeitig an einem Modell arbeiten können. Hierfür muss das Modell in einem speziellen Repository verwaltet werden. Im Rahmen unseres Projektes können wir kein so</w:t>
      </w:r>
      <w:r>
        <w:t>l</w:t>
      </w:r>
      <w:r>
        <w:t xml:space="preserve">ches Repository einrichten. Die ersten Schritte fallen bei </w:t>
      </w:r>
      <w:proofErr w:type="spellStart"/>
      <w:r>
        <w:t>ObjectiF</w:t>
      </w:r>
      <w:proofErr w:type="spellEnd"/>
      <w:r>
        <w:t xml:space="preserve"> schwer.</w:t>
      </w:r>
    </w:p>
    <w:p w:rsidR="00C6129A" w:rsidRDefault="00C6129A" w:rsidP="00C6129A">
      <w:pPr>
        <w:pStyle w:val="Textkrper"/>
      </w:pPr>
      <w:proofErr w:type="spellStart"/>
      <w:r>
        <w:t>Modelio</w:t>
      </w:r>
      <w:proofErr w:type="spellEnd"/>
      <w:r>
        <w:t xml:space="preserve"> eine auf </w:t>
      </w:r>
      <w:proofErr w:type="spellStart"/>
      <w:r>
        <w:t>Eclipse</w:t>
      </w:r>
      <w:proofErr w:type="spellEnd"/>
      <w:r>
        <w:t xml:space="preserve"> basierende für viele Plattformen zur Verfügung stehende Software. Neben dem Design ist auch die Bedienung an der </w:t>
      </w:r>
      <w:proofErr w:type="spellStart"/>
      <w:r>
        <w:t>Eclipse</w:t>
      </w:r>
      <w:proofErr w:type="spellEnd"/>
      <w:r>
        <w:t>-Plattform orientiert, die Anlage eines Modells und auch die anschließende Generierung von Java-Quellcode lassen sich leicht durchführen. Ein besond</w:t>
      </w:r>
      <w:r>
        <w:t>e</w:t>
      </w:r>
      <w:r>
        <w:t xml:space="preserve">rer Vorteil ist, dass die Modelle von </w:t>
      </w:r>
      <w:proofErr w:type="spellStart"/>
      <w:r>
        <w:t>Modelio</w:t>
      </w:r>
      <w:proofErr w:type="spellEnd"/>
      <w:r>
        <w:t xml:space="preserve"> in einem </w:t>
      </w:r>
      <w:proofErr w:type="spellStart"/>
      <w:r>
        <w:t>Eclipse</w:t>
      </w:r>
      <w:proofErr w:type="spellEnd"/>
      <w:r>
        <w:t>-Workspace verwaltet werden können. Hierdurch kann das UML-Modell im Java-Modell abgelegt werden.</w:t>
      </w:r>
    </w:p>
    <w:p w:rsidR="00A47114" w:rsidRDefault="00C6129A" w:rsidP="00A47114">
      <w:pPr>
        <w:pStyle w:val="berschrift1"/>
      </w:pPr>
      <w:r>
        <w:t>Fazit und Empfehlung</w:t>
      </w:r>
    </w:p>
    <w:p w:rsidR="00654301" w:rsidRPr="00A47114" w:rsidRDefault="00C6129A" w:rsidP="00C6129A">
      <w:pPr>
        <w:pStyle w:val="Textkrper"/>
      </w:pPr>
      <w:r w:rsidRPr="00C6129A">
        <w:t xml:space="preserve">Während </w:t>
      </w:r>
      <w:proofErr w:type="spellStart"/>
      <w:r w:rsidRPr="00C6129A">
        <w:t>ArgoUML</w:t>
      </w:r>
      <w:proofErr w:type="spellEnd"/>
      <w:r w:rsidRPr="00C6129A">
        <w:t xml:space="preserve"> noch etwas in den Kinderschuhen zu stecken scheint und </w:t>
      </w:r>
      <w:proofErr w:type="spellStart"/>
      <w:r w:rsidRPr="00C6129A">
        <w:t>ObjectiF</w:t>
      </w:r>
      <w:proofErr w:type="spellEnd"/>
      <w:r w:rsidRPr="00C6129A">
        <w:t xml:space="preserve"> ein professi</w:t>
      </w:r>
      <w:r w:rsidRPr="00C6129A">
        <w:t>o</w:t>
      </w:r>
      <w:r w:rsidRPr="00C6129A">
        <w:t xml:space="preserve">nelles UML-Tool für mittlere bis große Projekte ist, scheint </w:t>
      </w:r>
      <w:proofErr w:type="spellStart"/>
      <w:r w:rsidRPr="00C6129A">
        <w:t>Modelio</w:t>
      </w:r>
      <w:proofErr w:type="spellEnd"/>
      <w:r w:rsidRPr="00C6129A">
        <w:t xml:space="preserve"> genau zu </w:t>
      </w:r>
      <w:r>
        <w:t>diesem Projekt</w:t>
      </w:r>
      <w:r w:rsidRPr="00C6129A">
        <w:t xml:space="preserve"> zu pa</w:t>
      </w:r>
      <w:r w:rsidRPr="00C6129A">
        <w:t>s</w:t>
      </w:r>
      <w:r w:rsidRPr="00C6129A">
        <w:t xml:space="preserve">sen. Die leichte Bedienung und die Integration in den </w:t>
      </w:r>
      <w:proofErr w:type="spellStart"/>
      <w:r w:rsidRPr="00C6129A">
        <w:t>Eclipse</w:t>
      </w:r>
      <w:proofErr w:type="spellEnd"/>
      <w:r w:rsidRPr="00C6129A">
        <w:t xml:space="preserve">-Workspace sind Funktionen, die die Arbeit erleichtern und damit die Entscheidung </w:t>
      </w:r>
      <w:r>
        <w:t xml:space="preserve">zugunsten von </w:t>
      </w:r>
      <w:proofErr w:type="spellStart"/>
      <w:r>
        <w:t>Modelio</w:t>
      </w:r>
      <w:proofErr w:type="spellEnd"/>
      <w:r>
        <w:t xml:space="preserve"> </w:t>
      </w:r>
      <w:r w:rsidRPr="00C6129A">
        <w:t>unterstreichen.</w:t>
      </w:r>
    </w:p>
    <w:sectPr w:rsidR="00654301" w:rsidRPr="00A47114" w:rsidSect="002F4D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60" w:right="1417" w:bottom="1134" w:left="1417" w:header="568" w:footer="567" w:gutter="0"/>
      <w:pgNumType w:fmt="upp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922" w:rsidRDefault="00DF6922">
      <w:r>
        <w:separator/>
      </w:r>
    </w:p>
  </w:endnote>
  <w:endnote w:type="continuationSeparator" w:id="0">
    <w:p w:rsidR="00DF6922" w:rsidRDefault="00DF6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29A" w:rsidRDefault="00C6129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8F" w:rsidRPr="00CD4994" w:rsidRDefault="00BF2D8F" w:rsidP="00480CEA">
    <w:pPr>
      <w:pStyle w:val="Fuzeile"/>
      <w:tabs>
        <w:tab w:val="clear" w:pos="8640"/>
        <w:tab w:val="right" w:pos="8789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6CA22BA" wp14:editId="33A300E7">
              <wp:simplePos x="0" y="0"/>
              <wp:positionH relativeFrom="column">
                <wp:posOffset>5606415</wp:posOffset>
              </wp:positionH>
              <wp:positionV relativeFrom="paragraph">
                <wp:posOffset>-26035</wp:posOffset>
              </wp:positionV>
              <wp:extent cx="605790" cy="999490"/>
              <wp:effectExtent l="5715" t="12065" r="7620" b="7620"/>
              <wp:wrapNone/>
              <wp:docPr id="72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05790" cy="99949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441.45pt;margin-top:-2.05pt;width:47.7pt;height:78.7pt;flip:x 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F6674C3" wp14:editId="689A2452">
              <wp:simplePos x="0" y="0"/>
              <wp:positionH relativeFrom="column">
                <wp:posOffset>5111750</wp:posOffset>
              </wp:positionH>
              <wp:positionV relativeFrom="paragraph">
                <wp:posOffset>-127635</wp:posOffset>
              </wp:positionV>
              <wp:extent cx="565150" cy="585470"/>
              <wp:effectExtent l="6350" t="5715" r="0" b="8890"/>
              <wp:wrapNone/>
              <wp:docPr id="40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10800000">
                        <a:off x="0" y="0"/>
                        <a:ext cx="565150" cy="585470"/>
                        <a:chOff x="7907" y="4350"/>
                        <a:chExt cx="2216" cy="2216"/>
                      </a:xfrm>
                    </wpg:grpSpPr>
                    <wps:wsp>
                      <wps:cNvPr id="44" name="Oval 35"/>
                      <wps:cNvSpPr>
                        <a:spLocks noChangeArrowheads="1"/>
                      </wps:cNvSpPr>
                      <wps:spPr bwMode="auto">
                        <a:xfrm>
                          <a:off x="7907" y="4350"/>
                          <a:ext cx="2216" cy="2216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Oval 36"/>
                      <wps:cNvSpPr>
                        <a:spLocks noChangeArrowheads="1"/>
                      </wps:cNvSpPr>
                      <wps:spPr bwMode="auto">
                        <a:xfrm>
                          <a:off x="7961" y="4684"/>
                          <a:ext cx="1813" cy="1813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Oval 37"/>
                      <wps:cNvSpPr>
                        <a:spLocks noChangeArrowheads="1"/>
                      </wps:cNvSpPr>
                      <wps:spPr bwMode="auto">
                        <a:xfrm>
                          <a:off x="8006" y="5027"/>
                          <a:ext cx="1375" cy="1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6" style="position:absolute;margin-left:402.5pt;margin-top:-10.05pt;width:44.5pt;height:46.1pt;rotation:180;z-index:-251641856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    <v:oval id="Oval 35" o:spid="_x0000_s1027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    <v:oval id="Oval 36" o:spid="_x0000_s1028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    <v:oval id="Oval 37" o:spid="_x0000_s1029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    </v:group>
          </w:pict>
        </mc:Fallback>
      </mc:AlternateContent>
    </w:r>
    <w:r w:rsidR="00C6129A" w:rsidRPr="00C6129A">
      <w:rPr>
        <w:szCs w:val="48"/>
      </w:rPr>
      <w:t xml:space="preserve"> Auswahl des UML Modellierungswerkzeuges</w:t>
    </w:r>
    <w:r w:rsidRPr="00F263C8">
      <w:tab/>
    </w:r>
    <w:r w:rsidR="00C6129A">
      <w:t>27</w:t>
    </w:r>
    <w:r w:rsidR="00151D1A">
      <w:t>.03.2012</w:t>
    </w:r>
    <w:r>
      <w:tab/>
    </w:r>
    <w:r w:rsidR="00C6129A">
      <w:rPr>
        <w:b/>
        <w:color w:val="FFFFFF" w:themeColor="background1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29A" w:rsidRDefault="00C6129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922" w:rsidRDefault="00DF6922" w:rsidP="00354736">
      <w:pPr>
        <w:spacing w:after="60"/>
      </w:pPr>
      <w:r>
        <w:separator/>
      </w:r>
    </w:p>
  </w:footnote>
  <w:footnote w:type="continuationSeparator" w:id="0">
    <w:p w:rsidR="00DF6922" w:rsidRDefault="00DF6922" w:rsidP="001806A8">
      <w:pPr>
        <w:spacing w:after="0"/>
      </w:pPr>
      <w:r>
        <w:continuationSeparator/>
      </w:r>
    </w:p>
  </w:footnote>
  <w:footnote w:type="continuationNotice" w:id="1">
    <w:p w:rsidR="00DF6922" w:rsidRDefault="00DF6922">
      <w:pPr>
        <w:spacing w:after="0"/>
      </w:pPr>
    </w:p>
  </w:footnote>
  <w:footnote w:id="2">
    <w:p w:rsidR="00C6129A" w:rsidRDefault="00C6129A" w:rsidP="00C6129A">
      <w:pPr>
        <w:pStyle w:val="Funotentext"/>
      </w:pPr>
      <w:r>
        <w:rPr>
          <w:rStyle w:val="Funotenzeichen"/>
        </w:rPr>
        <w:footnoteRef/>
      </w:r>
      <w:r>
        <w:t xml:space="preserve"> Siehe </w:t>
      </w:r>
      <w:r w:rsidRPr="00C6129A">
        <w:t>http://argouml.tigris.org/</w:t>
      </w:r>
      <w:r>
        <w:t>.</w:t>
      </w:r>
    </w:p>
  </w:footnote>
  <w:footnote w:id="3">
    <w:p w:rsidR="00C6129A" w:rsidRDefault="00C6129A" w:rsidP="00C6129A">
      <w:pPr>
        <w:pStyle w:val="Funotentext"/>
      </w:pPr>
      <w:r>
        <w:rPr>
          <w:rStyle w:val="Funotenzeichen"/>
        </w:rPr>
        <w:footnoteRef/>
      </w:r>
      <w:r>
        <w:t xml:space="preserve"> Siehe </w:t>
      </w:r>
      <w:r w:rsidRPr="00C6129A">
        <w:t>http://www.microtool.de/objectif/de/index.asp</w:t>
      </w:r>
      <w:r>
        <w:t>.</w:t>
      </w:r>
    </w:p>
  </w:footnote>
  <w:footnote w:id="4">
    <w:p w:rsidR="00C6129A" w:rsidRDefault="00C6129A" w:rsidP="00C6129A">
      <w:pPr>
        <w:pStyle w:val="Funotentext"/>
      </w:pPr>
      <w:r>
        <w:rPr>
          <w:rStyle w:val="Funotenzeichen"/>
        </w:rPr>
        <w:footnoteRef/>
      </w:r>
      <w:r>
        <w:t xml:space="preserve"> Siehe </w:t>
      </w:r>
      <w:r w:rsidRPr="00C6129A">
        <w:t>http://www.modelio.org/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29A" w:rsidRDefault="00C6129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14" w:rsidRDefault="00A47114" w:rsidP="00A47114">
    <w:pPr>
      <w:pStyle w:val="Kopfzeile"/>
      <w:jc w:val="right"/>
    </w:pPr>
    <w:r>
      <w:rPr>
        <w:noProof/>
      </w:rPr>
      <w:drawing>
        <wp:anchor distT="0" distB="0" distL="114300" distR="114300" simplePos="0" relativeHeight="251677696" behindDoc="0" locked="0" layoutInCell="1" allowOverlap="1" wp14:anchorId="03489FD6" wp14:editId="14288466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34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6C049C" wp14:editId="57F9D76C">
              <wp:simplePos x="0" y="0"/>
              <wp:positionH relativeFrom="column">
                <wp:posOffset>-267335</wp:posOffset>
              </wp:positionH>
              <wp:positionV relativeFrom="paragraph">
                <wp:posOffset>297180</wp:posOffset>
              </wp:positionV>
              <wp:extent cx="6283960" cy="243840"/>
              <wp:effectExtent l="0" t="0" r="21590" b="22860"/>
              <wp:wrapNone/>
              <wp:docPr id="1" name="Gerade Verbindung mit Pfei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1" o:spid="_x0000_s1026" type="#_x0000_t32" style="position:absolute;margin-left:-21.05pt;margin-top:23.4pt;width:494.8pt;height:19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" strokecolor="#a7bfde [1620]"/>
          </w:pict>
        </mc:Fallback>
      </mc:AlternateContent>
    </w:r>
    <w:r>
      <w:t xml:space="preserve">FST </w:t>
    </w:r>
    <w:r w:rsidRPr="008646BB">
      <w:t>Projekt "</w:t>
    </w:r>
    <w:proofErr w:type="spellStart"/>
    <w:r w:rsidRPr="008646BB">
      <w:t>Eventalizer</w:t>
    </w:r>
    <w:proofErr w:type="spellEnd"/>
    <w:r w:rsidRPr="008646BB">
      <w:t>" (SS 2012) Team 5</w:t>
    </w:r>
    <w:r>
      <w:t xml:space="preserve">           </w:t>
    </w:r>
    <w:r w:rsidRPr="00E93420">
      <w:rPr>
        <w:color w:val="FFFFFF" w:themeColor="background1"/>
      </w:rPr>
      <w:t>.</w:t>
    </w:r>
  </w:p>
  <w:p w:rsidR="00A47114" w:rsidRDefault="00A47114" w:rsidP="00A47114">
    <w:pPr>
      <w:pStyle w:val="Kopfzeile"/>
      <w:jc w:val="right"/>
    </w:pPr>
  </w:p>
  <w:p w:rsidR="00A47114" w:rsidRDefault="00A4711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29A" w:rsidRDefault="00C6129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5B8DA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CBA23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6B277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C248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648DC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5D0DF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78E7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3203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3306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FA9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7D6498"/>
    <w:multiLevelType w:val="multilevel"/>
    <w:tmpl w:val="9A703CAC"/>
    <w:numStyleLink w:val="Anhangsliste"/>
  </w:abstractNum>
  <w:abstractNum w:abstractNumId="13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86049B"/>
    <w:multiLevelType w:val="multilevel"/>
    <w:tmpl w:val="DBF4B7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23"/>
  </w:num>
  <w:num w:numId="4">
    <w:abstractNumId w:val="15"/>
  </w:num>
  <w:num w:numId="5">
    <w:abstractNumId w:val="12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0"/>
  </w:num>
  <w:num w:numId="7">
    <w:abstractNumId w:val="22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4"/>
  </w:num>
  <w:num w:numId="13">
    <w:abstractNumId w:val="18"/>
  </w:num>
  <w:num w:numId="14">
    <w:abstractNumId w:val="11"/>
  </w:num>
  <w:num w:numId="15">
    <w:abstractNumId w:val="19"/>
  </w:num>
  <w:num w:numId="16">
    <w:abstractNumId w:val="28"/>
  </w:num>
  <w:num w:numId="17">
    <w:abstractNumId w:val="16"/>
  </w:num>
  <w:num w:numId="18">
    <w:abstractNumId w:val="21"/>
  </w:num>
  <w:num w:numId="19">
    <w:abstractNumId w:val="25"/>
  </w:num>
  <w:num w:numId="20">
    <w:abstractNumId w:val="23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14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1D1A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B5999"/>
    <w:rsid w:val="001C0113"/>
    <w:rsid w:val="001C1182"/>
    <w:rsid w:val="001C61B5"/>
    <w:rsid w:val="001C6EAA"/>
    <w:rsid w:val="001C71C7"/>
    <w:rsid w:val="001D03E7"/>
    <w:rsid w:val="001E31CA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8AE"/>
    <w:rsid w:val="002B18D4"/>
    <w:rsid w:val="002C7737"/>
    <w:rsid w:val="002D0CB4"/>
    <w:rsid w:val="002D2787"/>
    <w:rsid w:val="002E0E3E"/>
    <w:rsid w:val="002E0E72"/>
    <w:rsid w:val="002E0F84"/>
    <w:rsid w:val="002E2526"/>
    <w:rsid w:val="002E3B3A"/>
    <w:rsid w:val="002E6FDC"/>
    <w:rsid w:val="002F0B7F"/>
    <w:rsid w:val="002F2911"/>
    <w:rsid w:val="002F4D78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38B3"/>
    <w:rsid w:val="004953AC"/>
    <w:rsid w:val="004A33E4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801C5"/>
    <w:rsid w:val="00586B7E"/>
    <w:rsid w:val="00593582"/>
    <w:rsid w:val="005A4E55"/>
    <w:rsid w:val="005B3525"/>
    <w:rsid w:val="005B4F46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7B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C07"/>
    <w:rsid w:val="009876DF"/>
    <w:rsid w:val="0099053F"/>
    <w:rsid w:val="0099622F"/>
    <w:rsid w:val="00997FE5"/>
    <w:rsid w:val="009A4539"/>
    <w:rsid w:val="009A4902"/>
    <w:rsid w:val="009A7E6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114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5A4E"/>
    <w:rsid w:val="00C55FCE"/>
    <w:rsid w:val="00C55FDE"/>
    <w:rsid w:val="00C57D3F"/>
    <w:rsid w:val="00C6129A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DF6922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47114"/>
    <w:pPr>
      <w:spacing w:after="200" w:line="276" w:lineRule="auto"/>
      <w:ind w:left="0"/>
    </w:pPr>
    <w:rPr>
      <w:rFonts w:ascii="Calibri" w:eastAsia="Calibri" w:hAnsi="Calibri" w:cs="Calibri"/>
      <w:color w:val="000000"/>
      <w:sz w:val="22"/>
      <w:szCs w:val="22"/>
      <w:lang w:val="de-DE" w:eastAsia="de-DE" w:bidi="ar-SA"/>
    </w:rPr>
  </w:style>
  <w:style w:type="paragraph" w:styleId="berschrift1">
    <w:name w:val="heading 1"/>
    <w:basedOn w:val="Standard"/>
    <w:next w:val="Textkrper"/>
    <w:link w:val="berschrift1Zchn"/>
    <w:qFormat/>
    <w:rsid w:val="00A47114"/>
    <w:pPr>
      <w:numPr>
        <w:numId w:val="1"/>
      </w:numPr>
      <w:spacing w:before="400" w:after="16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eastAsia="en-US" w:bidi="en-US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7114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rPr>
      <w:rFonts w:eastAsiaTheme="minorHAnsi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lang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lang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lang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character" w:customStyle="1" w:styleId="gi">
    <w:name w:val="gi"/>
    <w:basedOn w:val="Absatz-Standardschriftart"/>
    <w:rsid w:val="00A4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04F66-3F78-4291-9F38-E3C59B6C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2</Pages>
  <Words>430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Tolle Titel</vt:lpstr>
      <vt:lpstr>[Ihr Name]</vt:lpstr>
    </vt:vector>
  </TitlesOfParts>
  <Company>Berufsakademie Weserbergland – Projektstudium 2006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Tolle Titel</dc:title>
  <dc:creator>hammel</dc:creator>
  <cp:lastModifiedBy>hammel</cp:lastModifiedBy>
  <cp:revision>7</cp:revision>
  <cp:lastPrinted>2012-06-09T10:03:00Z</cp:lastPrinted>
  <dcterms:created xsi:type="dcterms:W3CDTF">2012-04-30T12:58:00Z</dcterms:created>
  <dcterms:modified xsi:type="dcterms:W3CDTF">2012-06-09T10:03:00Z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