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D63EDD">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74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D63EDD"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D63EDD"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D63EDD"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D63EDD"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D63EDD"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D63EDD"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336.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D63EDD"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D63EDD">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63EDD">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63EDD">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63EDD">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63EDD">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63EDD">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63EDD">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D63EDD">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D63EDD">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D63EDD">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63EDD">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63EDD">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63EDD">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63EDD">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63EDD">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D63EDD">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D63EDD"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0 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29"/>
      <w:r w:rsidR="001E24F4">
        <w:t>konfigurieren</w:t>
      </w:r>
      <w:commentRangeEnd w:id="29"/>
      <w:r w:rsidR="006856A4">
        <w:rPr>
          <w:rStyle w:val="Kommentarzeichen"/>
        </w:rPr>
        <w:commentReference w:id="29"/>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30" w:name="_GoBack"/>
      <w:bookmarkEnd w:id="30"/>
      <w:r>
        <w:t>Der Administrator</w:t>
      </w:r>
      <w:r w:rsidR="001E24F4">
        <w:t xml:space="preserve"> kann Benutzer verwarnen und sperren.</w:t>
      </w:r>
    </w:p>
    <w:p w:rsidR="001E24F4" w:rsidRPr="008F24FB" w:rsidRDefault="001E24F4" w:rsidP="008F24FB">
      <w:pPr>
        <w:pStyle w:val="berschrift2"/>
      </w:pPr>
      <w:bookmarkStart w:id="31" w:name="_Toc320350259"/>
      <w:bookmarkStart w:id="32" w:name="_Toc320351643"/>
      <w:bookmarkEnd w:id="24"/>
      <w:r w:rsidRPr="008F24FB">
        <w:t>Anwendungsfalldiagramm</w:t>
      </w:r>
      <w:bookmarkEnd w:id="31"/>
      <w:bookmarkEnd w:id="32"/>
    </w:p>
    <w:p w:rsidR="001E24F4" w:rsidRPr="00FD23E2" w:rsidRDefault="001E24F4" w:rsidP="001E24F4"/>
    <w:p w:rsidR="001E24F4" w:rsidRPr="008F24FB" w:rsidRDefault="001E24F4" w:rsidP="008F24FB">
      <w:pPr>
        <w:pStyle w:val="berschrift2"/>
      </w:pPr>
      <w:bookmarkStart w:id="33" w:name="_Toc320350260"/>
      <w:bookmarkStart w:id="34" w:name="_Toc320351644"/>
      <w:r w:rsidRPr="008F24FB">
        <w:t>Produktdaten</w:t>
      </w:r>
      <w:bookmarkEnd w:id="33"/>
      <w:bookmarkEnd w:id="34"/>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r>
        <w:t>Blockierliste</w:t>
      </w:r>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5" w:name="_Toc320350261"/>
      <w:bookmarkStart w:id="36" w:name="_Toc320351645"/>
      <w:r w:rsidRPr="008F24FB">
        <w:t>Domänenklassendiagramm</w:t>
      </w:r>
      <w:bookmarkEnd w:id="35"/>
      <w:bookmarkEnd w:id="36"/>
    </w:p>
    <w:p w:rsidR="001E24F4" w:rsidRPr="00FD23E2" w:rsidRDefault="001E24F4" w:rsidP="001E24F4">
      <w:pPr>
        <w:pStyle w:val="Anforderung"/>
      </w:pPr>
    </w:p>
    <w:p w:rsidR="001E24F4" w:rsidRPr="008F24FB" w:rsidRDefault="001E24F4" w:rsidP="008F24FB">
      <w:pPr>
        <w:pStyle w:val="berschrift2"/>
      </w:pPr>
      <w:bookmarkStart w:id="37" w:name="_Toc320350262"/>
      <w:bookmarkStart w:id="38" w:name="_Toc320351646"/>
      <w:commentRangeStart w:id="39"/>
      <w:r w:rsidRPr="008F24FB">
        <w:lastRenderedPageBreak/>
        <w:t>Produktschnittstellen</w:t>
      </w:r>
      <w:bookmarkEnd w:id="37"/>
      <w:bookmarkEnd w:id="38"/>
      <w:commentRangeEnd w:id="39"/>
      <w:r w:rsidR="006856A4">
        <w:rPr>
          <w:rStyle w:val="Kommentarzeichen"/>
          <w:rFonts w:asciiTheme="minorHAnsi" w:eastAsiaTheme="minorEastAsia" w:hAnsiTheme="minorHAnsi" w:cstheme="minorBidi"/>
          <w:smallCaps w:val="0"/>
          <w:color w:val="auto"/>
          <w:spacing w:val="0"/>
        </w:rPr>
        <w:commentReference w:id="39"/>
      </w:r>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0" w:name="_Toc320350263"/>
      <w:bookmarkStart w:id="41" w:name="_Toc320351647"/>
      <w:r w:rsidRPr="008F24FB">
        <w:t>Anwenderprofile</w:t>
      </w:r>
      <w:bookmarkEnd w:id="40"/>
      <w:bookmarkEnd w:id="41"/>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2" w:name="_Toc320350264"/>
      <w:bookmarkStart w:id="43" w:name="_Toc320351648"/>
      <w:r w:rsidRPr="008F24FB">
        <w:lastRenderedPageBreak/>
        <w:t>Qualitätsanforderungen</w:t>
      </w:r>
      <w:bookmarkEnd w:id="42"/>
      <w:bookmarkEnd w:id="43"/>
    </w:p>
    <w:p w:rsidR="001E24F4" w:rsidRPr="008F24FB" w:rsidRDefault="001E24F4" w:rsidP="008F24FB">
      <w:pPr>
        <w:pStyle w:val="berschrift2"/>
      </w:pPr>
      <w:bookmarkStart w:id="44" w:name="_Toc320350265"/>
      <w:bookmarkStart w:id="45" w:name="_Toc320351649"/>
      <w:r w:rsidRPr="008F24FB">
        <w:t>Äußere und innere Qualität</w:t>
      </w:r>
      <w:bookmarkEnd w:id="44"/>
      <w:bookmarkEnd w:id="45"/>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6" w:name="_Ref318533520"/>
      <w:bookmarkStart w:id="47" w:name="_Ref318533533"/>
      <w:bookmarkStart w:id="48" w:name="_Toc320350266"/>
      <w:bookmarkStart w:id="49" w:name="_Toc320351650"/>
      <w:r w:rsidRPr="008F24FB">
        <w:t>Funktionalität</w:t>
      </w:r>
      <w:bookmarkEnd w:id="46"/>
      <w:bookmarkEnd w:id="47"/>
      <w:bookmarkEnd w:id="48"/>
      <w:bookmarkEnd w:id="49"/>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0" w:name="_Toc320350267"/>
      <w:bookmarkStart w:id="51" w:name="_Toc320351651"/>
      <w:r w:rsidRPr="008F24FB">
        <w:t>Zuverlässigkeit</w:t>
      </w:r>
      <w:bookmarkEnd w:id="50"/>
      <w:bookmarkEnd w:id="51"/>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2" w:name="_Toc320350268"/>
      <w:bookmarkStart w:id="53" w:name="_Toc320351652"/>
      <w:r w:rsidRPr="008F24FB">
        <w:t>Benutzbarkeit</w:t>
      </w:r>
      <w:bookmarkEnd w:id="52"/>
      <w:bookmarkEnd w:id="53"/>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4" w:name="_Ref318533611"/>
      <w:bookmarkStart w:id="55" w:name="_Ref318533614"/>
      <w:bookmarkStart w:id="56" w:name="_Toc320350269"/>
      <w:bookmarkStart w:id="57" w:name="_Toc320351653"/>
      <w:r w:rsidRPr="008F24FB">
        <w:t>Effizienz</w:t>
      </w:r>
      <w:bookmarkEnd w:id="54"/>
      <w:bookmarkEnd w:id="55"/>
      <w:bookmarkEnd w:id="56"/>
      <w:bookmarkEnd w:id="57"/>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8" w:name="_Toc320350270"/>
      <w:bookmarkStart w:id="59" w:name="_Toc320351654"/>
      <w:r w:rsidRPr="008F24FB">
        <w:t>Wartbarkeit</w:t>
      </w:r>
      <w:bookmarkEnd w:id="58"/>
      <w:bookmarkEnd w:id="59"/>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0" w:name="_Toc320350271"/>
      <w:bookmarkStart w:id="61" w:name="_Toc320351655"/>
      <w:r w:rsidRPr="008F24FB">
        <w:t>Portabilität</w:t>
      </w:r>
      <w:bookmarkEnd w:id="60"/>
      <w:bookmarkEnd w:id="61"/>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2" w:name="_Toc320350272"/>
      <w:bookmarkStart w:id="63" w:name="_Toc320351656"/>
      <w:r w:rsidRPr="008F24FB">
        <w:t>Gebrauchstauglichkeit</w:t>
      </w:r>
      <w:bookmarkEnd w:id="62"/>
      <w:bookmarkEnd w:id="63"/>
    </w:p>
    <w:p w:rsidR="001E24F4" w:rsidRPr="008F24FB" w:rsidRDefault="001E24F4" w:rsidP="008F24FB">
      <w:pPr>
        <w:pStyle w:val="berschrift3"/>
      </w:pPr>
      <w:bookmarkStart w:id="64" w:name="_Toc320350273"/>
      <w:bookmarkStart w:id="65" w:name="_Toc320351657"/>
      <w:r w:rsidRPr="008F24FB">
        <w:t>Effektivität</w:t>
      </w:r>
      <w:bookmarkEnd w:id="64"/>
      <w:bookmarkEnd w:id="65"/>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6" w:name="_Toc320350274"/>
      <w:bookmarkStart w:id="67" w:name="_Toc320351658"/>
      <w:r w:rsidRPr="008F24FB">
        <w:t>Produktivität</w:t>
      </w:r>
      <w:bookmarkEnd w:id="66"/>
      <w:bookmarkEnd w:id="67"/>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8" w:name="_Toc320350275"/>
      <w:bookmarkStart w:id="69" w:name="_Toc320351659"/>
      <w:r w:rsidRPr="008F24FB">
        <w:t>Sicherheit</w:t>
      </w:r>
      <w:bookmarkEnd w:id="68"/>
      <w:bookmarkEnd w:id="69"/>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0" w:name="_Toc320350276"/>
      <w:bookmarkStart w:id="71" w:name="_Toc320351660"/>
      <w:r w:rsidRPr="008F24FB">
        <w:t>Zufriedenheit</w:t>
      </w:r>
      <w:bookmarkEnd w:id="70"/>
      <w:bookmarkEnd w:id="71"/>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2" w:name="_Toc320350277"/>
      <w:bookmarkStart w:id="73" w:name="_Toc320351661"/>
      <w:r w:rsidRPr="008F24FB">
        <w:lastRenderedPageBreak/>
        <w:t>Technische Anforderungen</w:t>
      </w:r>
      <w:bookmarkEnd w:id="72"/>
      <w:bookmarkEnd w:id="73"/>
    </w:p>
    <w:p w:rsidR="001E24F4" w:rsidRPr="008F24FB" w:rsidRDefault="001E24F4" w:rsidP="008F24FB">
      <w:pPr>
        <w:pStyle w:val="berschrift3"/>
      </w:pPr>
      <w:bookmarkStart w:id="74" w:name="_Toc320350278"/>
      <w:bookmarkStart w:id="75" w:name="_Toc320351662"/>
      <w:commentRangeStart w:id="76"/>
      <w:r w:rsidRPr="008F24FB">
        <w:t>Einsatzumgebung</w:t>
      </w:r>
      <w:bookmarkEnd w:id="74"/>
      <w:bookmarkEnd w:id="75"/>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7" w:name="_Toc320350279"/>
      <w:bookmarkStart w:id="78" w:name="_Toc320351663"/>
      <w:r w:rsidRPr="008F24FB">
        <w:t>Entwicklungsumgebung</w:t>
      </w:r>
      <w:bookmarkEnd w:id="77"/>
      <w:bookmarkEnd w:id="78"/>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6"/>
    <w:p w:rsidR="001E24F4" w:rsidRPr="008F24FB" w:rsidRDefault="001E24F4" w:rsidP="00A81D65">
      <w:r>
        <w:rPr>
          <w:rStyle w:val="Kommentarzeichen"/>
        </w:rPr>
        <w:commentReference w:id="76"/>
      </w:r>
      <w:bookmarkStart w:id="79" w:name="_Toc320350280"/>
      <w:bookmarkStart w:id="80" w:name="_Toc320351664"/>
      <w:r w:rsidRPr="008F24FB">
        <w:t>Lieferumfang</w:t>
      </w:r>
      <w:bookmarkEnd w:id="79"/>
      <w:bookmarkEnd w:id="80"/>
    </w:p>
    <w:p w:rsidR="001E24F4" w:rsidRDefault="001E24F4" w:rsidP="001E24F4"/>
    <w:p w:rsidR="001E24F4" w:rsidRPr="008F24FB" w:rsidRDefault="001E24F4" w:rsidP="008F24FB">
      <w:pPr>
        <w:pStyle w:val="berschrift2"/>
      </w:pPr>
      <w:bookmarkStart w:id="81" w:name="_Toc320350281"/>
      <w:bookmarkStart w:id="82" w:name="_Toc320351665"/>
      <w:r w:rsidRPr="008F24FB">
        <w:t>Ausführbare Programme</w:t>
      </w:r>
      <w:bookmarkEnd w:id="81"/>
      <w:bookmarkEnd w:id="82"/>
    </w:p>
    <w:p w:rsidR="001E24F4" w:rsidRDefault="00B66B2F" w:rsidP="001E24F4">
      <w:r>
        <w:t>Will ich ausführbare Programm haben?</w:t>
      </w:r>
    </w:p>
    <w:p w:rsidR="00B66B2F" w:rsidRDefault="00B66B2F" w:rsidP="001E24F4">
      <w:r>
        <w:t>Fertiges xampp? Auf CD? Server online?</w:t>
      </w:r>
    </w:p>
    <w:p w:rsidR="00B66B2F" w:rsidRDefault="00B66B2F" w:rsidP="001E24F4">
      <w:r>
        <w:t>Beschreiben</w:t>
      </w:r>
    </w:p>
    <w:p w:rsidR="001E24F4" w:rsidRPr="008F24FB" w:rsidRDefault="001E24F4" w:rsidP="008F24FB">
      <w:pPr>
        <w:pStyle w:val="berschrift2"/>
      </w:pPr>
      <w:bookmarkStart w:id="83" w:name="_Toc320350282"/>
      <w:bookmarkStart w:id="84" w:name="_Toc320351666"/>
      <w:r w:rsidRPr="008F24FB">
        <w:t>Quellcode</w:t>
      </w:r>
      <w:bookmarkEnd w:id="83"/>
      <w:bookmarkEnd w:id="84"/>
    </w:p>
    <w:p w:rsidR="001E24F4" w:rsidRDefault="00B66B2F" w:rsidP="001E24F4">
      <w:r>
        <w:t>Liefern wir den Quellcode mit?</w:t>
      </w:r>
    </w:p>
    <w:p w:rsidR="00B66B2F" w:rsidRDefault="00B66B2F" w:rsidP="001E24F4">
      <w:r>
        <w:t>Oder nur die compilierten Sourcen?</w:t>
      </w:r>
    </w:p>
    <w:p w:rsidR="004B5257" w:rsidRDefault="001E24F4" w:rsidP="004B5257">
      <w:pPr>
        <w:pStyle w:val="berschrift2"/>
      </w:pPr>
      <w:bookmarkStart w:id="85" w:name="_Toc320350283"/>
      <w:bookmarkStart w:id="86" w:name="_Toc320351667"/>
      <w:r w:rsidRPr="008F24FB">
        <w:t>Dokumentation</w:t>
      </w:r>
      <w:bookmarkEnd w:id="85"/>
      <w:bookmarkEnd w:id="86"/>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w:t>
      </w:r>
      <w:r>
        <w:t>e</w:t>
      </w:r>
      <w:r>
        <w:t>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A90B1A">
      <w:pPr>
        <w:pStyle w:val="Listenabsatz"/>
        <w:numPr>
          <w:ilvl w:val="0"/>
          <w:numId w:val="41"/>
        </w:numPr>
      </w:pPr>
      <w:r>
        <w:t xml:space="preserve">Informationen zur Funktion der Software </w:t>
      </w:r>
      <w:r w:rsidR="004B5257">
        <w:t xml:space="preserve">aus </w:t>
      </w:r>
      <w:r>
        <w:t>der Sicht der Problemwelt des Anwe</w:t>
      </w:r>
      <w:r>
        <w:t>n</w:t>
      </w:r>
      <w:r>
        <w:t>ders</w:t>
      </w:r>
    </w:p>
    <w:p w:rsidR="00A90B1A" w:rsidRDefault="00A90B1A" w:rsidP="00A90B1A">
      <w:pPr>
        <w:pStyle w:val="Listenabsatz"/>
        <w:numPr>
          <w:ilvl w:val="0"/>
          <w:numId w:val="41"/>
        </w:numPr>
      </w:pPr>
      <w:r>
        <w:t xml:space="preserve">Eine grundlegende </w:t>
      </w:r>
      <w:r w:rsidRPr="00A90B1A">
        <w:t>Bedienungsanleitung</w:t>
      </w:r>
    </w:p>
    <w:p w:rsidR="00A90B1A" w:rsidRDefault="00A90B1A" w:rsidP="00A90B1A">
      <w:pPr>
        <w:pStyle w:val="Listenabsatz"/>
        <w:numPr>
          <w:ilvl w:val="0"/>
          <w:numId w:val="41"/>
        </w:numPr>
      </w:pPr>
      <w:r>
        <w:t>Ratschläge zur Problembehebung, Fehle</w:t>
      </w:r>
      <w:r>
        <w:t>r</w:t>
      </w:r>
      <w:r>
        <w:t>analysen mit Gegenmaßnahmen</w:t>
      </w:r>
    </w:p>
    <w:p w:rsidR="00A90B1A" w:rsidRDefault="00A90B1A" w:rsidP="00A90B1A">
      <w:pPr>
        <w:pStyle w:val="Listenabsatz"/>
        <w:numPr>
          <w:ilvl w:val="0"/>
          <w:numId w:val="41"/>
        </w:numPr>
      </w:pPr>
      <w:hyperlink r:id="rId14" w:tooltip="Frequently Asked Questions" w:history="1">
        <w:r w:rsidRPr="004B5257">
          <w:t>Frequently Asked Questions</w:t>
        </w:r>
      </w:hyperlink>
      <w:r w:rsidR="004B5257">
        <w:t xml:space="preserve"> in übersichtlicher Gliederung</w:t>
      </w:r>
    </w:p>
    <w:p w:rsidR="00A90B1A" w:rsidRDefault="00A90B1A" w:rsidP="00A90B1A">
      <w:pPr>
        <w:pStyle w:val="Listenabsatz"/>
        <w:numPr>
          <w:ilvl w:val="0"/>
          <w:numId w:val="41"/>
        </w:numPr>
      </w:pPr>
      <w:hyperlink r:id="rId15" w:tooltip="Glossar" w:history="1">
        <w:r w:rsidRPr="004B5257">
          <w:t>Glossar</w:t>
        </w:r>
      </w:hyperlink>
      <w:r>
        <w:t xml:space="preserve"> mit Erklärung der </w:t>
      </w:r>
      <w:hyperlink r:id="rId16" w:tooltip="Fachbegriff" w:history="1">
        <w:r w:rsidRPr="004B5257">
          <w:t>Fachbegriffe</w:t>
        </w:r>
      </w:hyperlink>
    </w:p>
    <w:p w:rsidR="00A90B1A" w:rsidRDefault="00A90B1A" w:rsidP="00A90B1A">
      <w:pPr>
        <w:pStyle w:val="Listenabsatz"/>
        <w:numPr>
          <w:ilvl w:val="0"/>
          <w:numId w:val="41"/>
        </w:numPr>
      </w:pPr>
      <w:hyperlink r:id="rId17" w:tooltip="Kontext-sensitive Hilfe" w:history="1">
        <w:r w:rsidR="004B5257">
          <w:t>Kontext</w:t>
        </w:r>
        <w:r w:rsidRPr="004B5257">
          <w:t>sensitive Hilfe</w:t>
        </w:r>
      </w:hyperlink>
      <w:r>
        <w:t xml:space="preserve"> an jeder Stelle des Pro</w:t>
      </w:r>
      <w:r w:rsidR="004B5257">
        <w:t>grammablaufs</w:t>
      </w:r>
    </w:p>
    <w:p w:rsidR="00A90B1A" w:rsidRDefault="00A90B1A" w:rsidP="00A90B1A">
      <w:pPr>
        <w:pStyle w:val="Listenabsatz"/>
        <w:numPr>
          <w:ilvl w:val="0"/>
          <w:numId w:val="41"/>
        </w:numPr>
      </w:pPr>
      <w:hyperlink r:id="rId18" w:tooltip="Guided Tour" w:history="1">
        <w:r w:rsidRPr="004B5257">
          <w:t>Guided Tour</w:t>
        </w:r>
      </w:hyperlink>
      <w:r>
        <w:t xml:space="preserve"> durch die Benu</w:t>
      </w:r>
      <w:r w:rsidR="004B5257">
        <w:t>tzerführung als erster Einstieg</w:t>
      </w:r>
    </w:p>
    <w:p w:rsidR="004B5257" w:rsidRDefault="004B5257" w:rsidP="004B5257">
      <w:r>
        <w:lastRenderedPageBreak/>
        <w:t>Neben der Benutzerdokumentation ist eine Programmierdokumentation vom Auftragne</w:t>
      </w:r>
      <w:r>
        <w:t>h</w:t>
      </w:r>
      <w:r>
        <w:t xml:space="preserve">mer zu erstellen. Diese hält sich an folgende Konventionen:  </w:t>
      </w:r>
    </w:p>
    <w:p w:rsidR="004B5257" w:rsidRDefault="004B5257" w:rsidP="004B5257">
      <w:pPr>
        <w:pStyle w:val="Listenabsatz"/>
        <w:numPr>
          <w:ilvl w:val="0"/>
          <w:numId w:val="43"/>
        </w:numPr>
      </w:pPr>
      <w:r>
        <w:t>Der Quellcode soll selbsterklärend sein.</w:t>
      </w:r>
    </w:p>
    <w:p w:rsidR="004B5257" w:rsidRDefault="004B5257" w:rsidP="004B5257">
      <w:pPr>
        <w:pStyle w:val="Listenabsatz"/>
        <w:numPr>
          <w:ilvl w:val="1"/>
          <w:numId w:val="43"/>
        </w:numPr>
      </w:pPr>
      <w:r>
        <w:t>Die Namen von Variablen und Funktionen sollen für Menschen intuitiv ve</w:t>
      </w:r>
      <w:r>
        <w:t>r</w:t>
      </w:r>
      <w:r>
        <w:t xml:space="preserve">ständlich sein. </w:t>
      </w:r>
    </w:p>
    <w:p w:rsidR="004B5257" w:rsidRDefault="004B5257" w:rsidP="004B5257">
      <w:pPr>
        <w:pStyle w:val="Listenabsatz"/>
        <w:numPr>
          <w:ilvl w:val="0"/>
          <w:numId w:val="43"/>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4B5257">
      <w:pPr>
        <w:pStyle w:val="Listenabsatz"/>
        <w:numPr>
          <w:ilvl w:val="0"/>
          <w:numId w:val="43"/>
        </w:numPr>
      </w:pPr>
      <w:r>
        <w:t>Die Dokumentation soll soweit wie möglich in den Quellcode eingearbeitet sein.</w:t>
      </w:r>
    </w:p>
    <w:p w:rsidR="004B5257" w:rsidRDefault="004B5257" w:rsidP="004B5257">
      <w:pPr>
        <w:pStyle w:val="Listenabsatz"/>
        <w:numPr>
          <w:ilvl w:val="0"/>
          <w:numId w:val="43"/>
        </w:numPr>
      </w:pPr>
      <w:r>
        <w:t xml:space="preserve">Das kann durch </w:t>
      </w:r>
      <w:hyperlink r:id="rId20" w:tooltip="Kommentar (Programmierung)" w:history="1">
        <w:r w:rsidRPr="004B5257">
          <w:t>Kommentare</w:t>
        </w:r>
      </w:hyperlink>
      <w:r>
        <w:t xml:space="preserve"> und Kommentarzeilen erreicht werden, die in unmitte</w:t>
      </w:r>
      <w:r>
        <w:t>l</w:t>
      </w:r>
      <w:r>
        <w:t xml:space="preserve">barer Nähe der Anweisungen im Quellcode stehen und bei deren Veränderung sofort aktualisiert werden können. </w:t>
      </w:r>
    </w:p>
    <w:p w:rsidR="004B5257" w:rsidRDefault="004B5257" w:rsidP="004B5257">
      <w:pPr>
        <w:pStyle w:val="Listenabsatz"/>
        <w:numPr>
          <w:ilvl w:val="0"/>
          <w:numId w:val="43"/>
        </w:numPr>
      </w:pPr>
      <w:r>
        <w:t xml:space="preserve">Unterstützende Übersichten soll mit </w:t>
      </w:r>
      <w:hyperlink r:id="rId21" w:tooltip="Software-Dokumentationswerkzeug" w:history="1">
        <w:r w:rsidRPr="004B5257">
          <w:t>Dokumentationswerkzeugen</w:t>
        </w:r>
      </w:hyperlink>
      <w:r>
        <w:t xml:space="preserve"> Javadoc autom</w:t>
      </w:r>
      <w:r>
        <w:t>a</w:t>
      </w:r>
      <w:r>
        <w:t>tisch aus dem Quellcode und speziell formatierten Kommentaren generiert we</w:t>
      </w:r>
      <w:r>
        <w:t>r</w:t>
      </w:r>
      <w:r>
        <w:t>den.</w:t>
      </w:r>
    </w:p>
    <w:p w:rsidR="004B5257" w:rsidRDefault="004B5257" w:rsidP="004B5257">
      <w:pPr>
        <w:pStyle w:val="Listenabsatz"/>
        <w:numPr>
          <w:ilvl w:val="0"/>
          <w:numId w:val="43"/>
        </w:numPr>
      </w:pPr>
      <w:r>
        <w:t>Soweit Anmerkungen, Skizzen und dergleichen nicht in den Quellcode selbst int</w:t>
      </w:r>
      <w:r>
        <w:t>e</w:t>
      </w:r>
      <w:r>
        <w:t>griert werden können, sollen sie als Dateien unmittelbar bei den entsprechenden D</w:t>
      </w:r>
      <w:r>
        <w:t>a</w:t>
      </w:r>
      <w:r>
        <w:t>teien des Quel</w:t>
      </w:r>
      <w:r>
        <w:t>l</w:t>
      </w:r>
      <w:r>
        <w:t>codes gespeichert und gemeinsam verteilt werden.</w:t>
      </w:r>
    </w:p>
    <w:p w:rsidR="00586647" w:rsidRDefault="001E24F4" w:rsidP="00586647">
      <w:pPr>
        <w:pStyle w:val="berschrift2"/>
      </w:pPr>
      <w:bookmarkStart w:id="87" w:name="_Toc320350284"/>
      <w:bookmarkStart w:id="88" w:name="_Toc320351668"/>
      <w:r w:rsidRPr="008F24FB">
        <w:t>Daten</w:t>
      </w:r>
      <w:bookmarkEnd w:id="87"/>
      <w:bookmarkEnd w:id="88"/>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nahmetest erforderlich sind, sollen nicht übernommen we</w:t>
      </w:r>
      <w:r>
        <w:t>r</w:t>
      </w:r>
      <w:r>
        <w:t xml:space="preserve">den.     </w:t>
      </w:r>
    </w:p>
    <w:p w:rsidR="001E24F4" w:rsidRPr="008F24FB" w:rsidRDefault="001E24F4" w:rsidP="008F24FB">
      <w:pPr>
        <w:pStyle w:val="berschrift1"/>
      </w:pPr>
      <w:bookmarkStart w:id="89" w:name="_Toc320350285"/>
      <w:bookmarkStart w:id="90" w:name="_Toc320351669"/>
      <w:r w:rsidRPr="008F24FB">
        <w:lastRenderedPageBreak/>
        <w:t>Abnahmekriterien</w:t>
      </w:r>
      <w:bookmarkEnd w:id="89"/>
      <w:bookmarkEnd w:id="90"/>
    </w:p>
    <w:p w:rsidR="001E24F4" w:rsidRDefault="001E24F4" w:rsidP="001E24F4"/>
    <w:p w:rsidR="001E24F4" w:rsidRPr="008F24FB" w:rsidRDefault="001E24F4" w:rsidP="008F24FB">
      <w:pPr>
        <w:pStyle w:val="berschrift2"/>
      </w:pPr>
      <w:bookmarkStart w:id="91" w:name="_Toc320350286"/>
      <w:bookmarkStart w:id="92" w:name="_Toc320351670"/>
      <w:r w:rsidRPr="008F24FB">
        <w:t>Allgemein</w:t>
      </w:r>
      <w:bookmarkEnd w:id="91"/>
      <w:bookmarkEnd w:id="92"/>
    </w:p>
    <w:p w:rsidR="001E24F4" w:rsidRDefault="001E24F4" w:rsidP="001E24F4"/>
    <w:p w:rsidR="001E24F4" w:rsidRPr="008F24FB" w:rsidRDefault="001E24F4" w:rsidP="008F24FB">
      <w:pPr>
        <w:pStyle w:val="berschrift2"/>
      </w:pPr>
      <w:bookmarkStart w:id="93" w:name="_Toc320350287"/>
      <w:bookmarkStart w:id="94" w:name="_Toc320351671"/>
      <w:r w:rsidRPr="008F24FB">
        <w:t>Abnahmetestfälle</w:t>
      </w:r>
      <w:bookmarkEnd w:id="93"/>
      <w:bookmarkEnd w:id="94"/>
    </w:p>
    <w:p w:rsidR="001E24F4" w:rsidRPr="008F24FB" w:rsidRDefault="001E24F4" w:rsidP="008F24FB">
      <w:pPr>
        <w:pStyle w:val="berschrift3"/>
      </w:pPr>
      <w:bookmarkStart w:id="95" w:name="_Toc320350288"/>
      <w:bookmarkStart w:id="96" w:name="_Toc320351672"/>
      <w:r w:rsidRPr="008F24FB">
        <w:t>Testfälle zu den Funktionsbereichen</w:t>
      </w:r>
      <w:bookmarkEnd w:id="95"/>
      <w:bookmarkEnd w:id="96"/>
    </w:p>
    <w:p w:rsidR="006856A4" w:rsidRPr="008F24FB" w:rsidRDefault="001E24F4" w:rsidP="008F24FB">
      <w:pPr>
        <w:pStyle w:val="berschrift3"/>
      </w:pPr>
      <w:r w:rsidRPr="00006428">
        <w:rPr>
          <w:b/>
          <w:bCs/>
        </w:rPr>
        <w:t>Testfälle</w:t>
      </w:r>
      <w:r>
        <w:rPr>
          <w:b/>
          <w:bCs/>
        </w:rPr>
        <w:t xml:space="preserve"> zu </w:t>
      </w:r>
      <w:r w:rsidR="00D63EDD">
        <w:rPr>
          <w:b/>
          <w:bCs/>
        </w:rPr>
        <w:fldChar w:fldCharType="begin"/>
      </w:r>
      <w:r>
        <w:rPr>
          <w:b/>
          <w:bCs/>
        </w:rPr>
        <w:instrText xml:space="preserve"> REF _Ref318533236 \r \h </w:instrText>
      </w:r>
      <w:r w:rsidR="00D63EDD">
        <w:rPr>
          <w:b/>
          <w:bCs/>
        </w:rPr>
      </w:r>
      <w:r w:rsidR="00D63EDD">
        <w:rPr>
          <w:b/>
          <w:bCs/>
        </w:rPr>
        <w:fldChar w:fldCharType="separate"/>
      </w:r>
      <w:r w:rsidR="00A81D65">
        <w:rPr>
          <w:b/>
          <w:bCs/>
        </w:rPr>
        <w:t>2.1.1</w:t>
      </w:r>
      <w:r w:rsidR="00D63EDD">
        <w:rPr>
          <w:b/>
          <w:bCs/>
        </w:rPr>
        <w:fldChar w:fldCharType="end"/>
      </w:r>
      <w:r>
        <w:rPr>
          <w:b/>
          <w:bCs/>
        </w:rPr>
        <w:t xml:space="preserve"> </w:t>
      </w:r>
      <w:r w:rsidR="00D63EDD" w:rsidRPr="00D63EDD">
        <w:rPr>
          <w:b/>
          <w:bCs/>
        </w:rPr>
        <w:fldChar w:fldCharType="begin"/>
      </w:r>
      <w:r>
        <w:rPr>
          <w:b/>
          <w:bCs/>
        </w:rPr>
        <w:instrText xml:space="preserve"> REF _Ref318533236 \h </w:instrText>
      </w:r>
      <w:r w:rsidR="00D63EDD" w:rsidRPr="00D63EDD">
        <w:rPr>
          <w:b/>
          <w:bCs/>
        </w:rPr>
      </w:r>
      <w:r w:rsidR="00D63EDD" w:rsidRPr="00D63EDD">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Es wird eine Email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F120 Der Benutzer kann Blockierlisten,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F130 Ein Benutzer kann jedem anderen Benutzer eine private Nachricht zukommen lassen, wenn er nicht auf dessen Blockierliste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dann für dieses Event gesperrt und kann sich nicht mehr für dieses Event anmelden.</w:t>
      </w:r>
    </w:p>
    <w:p w:rsidR="006856A4" w:rsidRDefault="006856A4"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F210 Nach einem Event kann jeder Teilnehmer das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konfigurieren.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D63EDD"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D63EDD">
        <w:rPr>
          <w:b/>
          <w:bCs/>
        </w:rPr>
        <w:fldChar w:fldCharType="begin"/>
      </w:r>
      <w:r>
        <w:rPr>
          <w:b/>
          <w:bCs/>
        </w:rPr>
        <w:instrText xml:space="preserve"> REF _Ref318533449 \r \h </w:instrText>
      </w:r>
      <w:r w:rsidR="00D63EDD">
        <w:rPr>
          <w:b/>
          <w:bCs/>
        </w:rPr>
      </w:r>
      <w:r w:rsidR="00D63EDD">
        <w:rPr>
          <w:b/>
          <w:bCs/>
        </w:rPr>
        <w:fldChar w:fldCharType="separate"/>
      </w:r>
      <w:r>
        <w:rPr>
          <w:b/>
          <w:bCs/>
        </w:rPr>
        <w:t>II.a.2</w:t>
      </w:r>
      <w:r w:rsidR="00D63EDD">
        <w:rPr>
          <w:b/>
          <w:bCs/>
        </w:rPr>
        <w:fldChar w:fldCharType="end"/>
      </w:r>
      <w:r>
        <w:rPr>
          <w:b/>
          <w:bCs/>
        </w:rPr>
        <w:t xml:space="preserve"> </w:t>
      </w:r>
      <w:r w:rsidR="00D63EDD">
        <w:rPr>
          <w:b/>
          <w:bCs/>
        </w:rPr>
        <w:fldChar w:fldCharType="begin"/>
      </w:r>
      <w:r>
        <w:rPr>
          <w:b/>
          <w:bCs/>
        </w:rPr>
        <w:instrText xml:space="preserve"> REF _Ref318533449 \h </w:instrText>
      </w:r>
      <w:r w:rsidR="00D63EDD">
        <w:rPr>
          <w:b/>
          <w:bCs/>
        </w:rPr>
      </w:r>
      <w:r w:rsidR="00D63EDD">
        <w:rPr>
          <w:b/>
          <w:bCs/>
        </w:rPr>
        <w:fldChar w:fldCharType="separate"/>
      </w:r>
      <w:r>
        <w:t>Funktionsbereich 2</w:t>
      </w:r>
      <w:r w:rsidR="00D63EDD">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7" w:name="_Toc320350289"/>
      <w:bookmarkStart w:id="98" w:name="_Toc320351673"/>
      <w:r w:rsidRPr="008F24FB">
        <w:t>Testfälle zu Qualitätsvorgaben</w:t>
      </w:r>
      <w:bookmarkEnd w:id="97"/>
      <w:bookmarkEnd w:id="98"/>
    </w:p>
    <w:p w:rsidR="001E24F4" w:rsidRPr="00006428" w:rsidRDefault="001E24F4" w:rsidP="001E24F4">
      <w:pPr>
        <w:pStyle w:val="Anforderung"/>
        <w:rPr>
          <w:b/>
          <w:bCs/>
        </w:rPr>
      </w:pPr>
      <w:r w:rsidRPr="00006428">
        <w:rPr>
          <w:b/>
          <w:bCs/>
        </w:rPr>
        <w:t>Testfälle</w:t>
      </w:r>
      <w:r>
        <w:rPr>
          <w:b/>
          <w:bCs/>
        </w:rPr>
        <w:t xml:space="preserve"> zu </w:t>
      </w:r>
      <w:r w:rsidR="00D63EDD">
        <w:rPr>
          <w:b/>
          <w:bCs/>
        </w:rPr>
        <w:fldChar w:fldCharType="begin"/>
      </w:r>
      <w:r>
        <w:rPr>
          <w:b/>
          <w:bCs/>
        </w:rPr>
        <w:instrText xml:space="preserve"> REF _Ref318533533 \r \h </w:instrText>
      </w:r>
      <w:r w:rsidR="00D63EDD">
        <w:rPr>
          <w:b/>
          <w:bCs/>
        </w:rPr>
      </w:r>
      <w:r w:rsidR="00D63EDD">
        <w:rPr>
          <w:b/>
          <w:bCs/>
        </w:rPr>
        <w:fldChar w:fldCharType="separate"/>
      </w:r>
      <w:r>
        <w:rPr>
          <w:b/>
          <w:bCs/>
        </w:rPr>
        <w:t>III.a.1</w:t>
      </w:r>
      <w:r w:rsidR="00D63EDD">
        <w:rPr>
          <w:b/>
          <w:bCs/>
        </w:rPr>
        <w:fldChar w:fldCharType="end"/>
      </w:r>
      <w:r>
        <w:rPr>
          <w:b/>
          <w:bCs/>
        </w:rPr>
        <w:t xml:space="preserve"> </w:t>
      </w:r>
      <w:r w:rsidR="00D63EDD">
        <w:rPr>
          <w:b/>
          <w:bCs/>
        </w:rPr>
        <w:fldChar w:fldCharType="begin"/>
      </w:r>
      <w:r>
        <w:rPr>
          <w:b/>
          <w:bCs/>
        </w:rPr>
        <w:instrText xml:space="preserve"> REF _Ref318533520 \h </w:instrText>
      </w:r>
      <w:r w:rsidR="00D63EDD">
        <w:rPr>
          <w:b/>
          <w:bCs/>
        </w:rPr>
      </w:r>
      <w:r w:rsidR="00D63EDD">
        <w:rPr>
          <w:b/>
          <w:bCs/>
        </w:rPr>
        <w:fldChar w:fldCharType="separate"/>
      </w:r>
      <w:r>
        <w:t>Funktionalität</w:t>
      </w:r>
      <w:r w:rsidR="00D63EDD">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D63EDD">
        <w:rPr>
          <w:b/>
          <w:bCs/>
        </w:rPr>
        <w:fldChar w:fldCharType="begin"/>
      </w:r>
      <w:r>
        <w:rPr>
          <w:b/>
          <w:bCs/>
        </w:rPr>
        <w:instrText xml:space="preserve"> REF _Ref318533611 \r \h </w:instrText>
      </w:r>
      <w:r w:rsidR="00D63EDD">
        <w:rPr>
          <w:b/>
          <w:bCs/>
        </w:rPr>
      </w:r>
      <w:r w:rsidR="00D63EDD">
        <w:rPr>
          <w:b/>
          <w:bCs/>
        </w:rPr>
        <w:fldChar w:fldCharType="separate"/>
      </w:r>
      <w:r>
        <w:rPr>
          <w:b/>
          <w:bCs/>
        </w:rPr>
        <w:t>III.a.4</w:t>
      </w:r>
      <w:r w:rsidR="00D63EDD">
        <w:rPr>
          <w:b/>
          <w:bCs/>
        </w:rPr>
        <w:fldChar w:fldCharType="end"/>
      </w:r>
      <w:r>
        <w:rPr>
          <w:b/>
          <w:bCs/>
        </w:rPr>
        <w:t xml:space="preserve"> </w:t>
      </w:r>
      <w:r w:rsidR="00D63EDD">
        <w:rPr>
          <w:b/>
          <w:bCs/>
        </w:rPr>
        <w:fldChar w:fldCharType="begin"/>
      </w:r>
      <w:r>
        <w:rPr>
          <w:b/>
          <w:bCs/>
        </w:rPr>
        <w:instrText xml:space="preserve"> REF _Ref318533614 \h </w:instrText>
      </w:r>
      <w:r w:rsidR="00D63EDD">
        <w:rPr>
          <w:b/>
          <w:bCs/>
        </w:rPr>
      </w:r>
      <w:r w:rsidR="00D63EDD">
        <w:rPr>
          <w:b/>
          <w:bCs/>
        </w:rPr>
        <w:fldChar w:fldCharType="separate"/>
      </w:r>
      <w:r>
        <w:t>Effizienz</w:t>
      </w:r>
      <w:r w:rsidR="00D63EDD">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9" w:name="_Toc320350299"/>
      <w:r w:rsidRPr="004D6C02">
        <w:rPr>
          <w:lang w:val="de-DE"/>
        </w:rPr>
        <w:lastRenderedPageBreak/>
        <w:t>Anhang</w:t>
      </w:r>
      <w:bookmarkEnd w:id="99"/>
    </w:p>
    <w:p w:rsidR="00A81D65" w:rsidRDefault="00D63EDD">
      <w:pPr>
        <w:pStyle w:val="Verzeichnis1"/>
        <w:rPr>
          <w:b w:val="0"/>
          <w:bCs w:val="0"/>
          <w:caps w:val="0"/>
          <w:noProof/>
          <w:sz w:val="22"/>
          <w:szCs w:val="22"/>
          <w:lang w:eastAsia="de-DE" w:bidi="ar-SA"/>
        </w:rPr>
      </w:pPr>
      <w:r w:rsidRPr="00D63EDD">
        <w:fldChar w:fldCharType="begin"/>
      </w:r>
      <w:r w:rsidR="00AE69DA" w:rsidRPr="004D6C02">
        <w:instrText xml:space="preserve"> TOC \h \z \u \t "Anhang 1;1;Anhang 2;2;Anhang 3;3" </w:instrText>
      </w:r>
      <w:r w:rsidRPr="00D63EDD">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D63EDD">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D63EDD"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0" w:name="_Toc320350291"/>
      <w:bookmarkStart w:id="101" w:name="_Toc320351675"/>
      <w:bookmarkStart w:id="102" w:name="_Toc320352287"/>
      <w:r w:rsidRPr="00A81D65">
        <w:rPr>
          <w:lang w:val="de-DE"/>
        </w:rPr>
        <w:lastRenderedPageBreak/>
        <w:t>Glossar (in eigenes Dokument auslagern)</w:t>
      </w:r>
      <w:bookmarkEnd w:id="100"/>
      <w:bookmarkEnd w:id="101"/>
      <w:bookmarkEnd w:id="102"/>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3" w:name="_Toc320350292"/>
      <w:bookmarkStart w:id="104" w:name="_Toc320351676"/>
      <w:bookmarkStart w:id="105" w:name="_Toc320352288"/>
      <w:r w:rsidRPr="008F24FB">
        <w:lastRenderedPageBreak/>
        <w:t>Referenzierte Dokumente</w:t>
      </w:r>
      <w:bookmarkEnd w:id="103"/>
      <w:bookmarkEnd w:id="104"/>
      <w:bookmarkEnd w:id="105"/>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BE78C5" w:rsidRDefault="00BE78C5" w:rsidP="00BD0F67"/>
    <w:p w:rsidR="00A81D65" w:rsidRDefault="00A81D65" w:rsidP="00BD0F67"/>
    <w:sectPr w:rsidR="00A81D65"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586647" w:rsidRDefault="00586647">
      <w:pPr>
        <w:pStyle w:val="Kommentartext"/>
      </w:pPr>
      <w:r>
        <w:rPr>
          <w:rStyle w:val="Kommentarzeichen"/>
        </w:rPr>
        <w:annotationRef/>
      </w:r>
      <w:r>
        <w:t>Hier muss noch leben rein</w:t>
      </w:r>
    </w:p>
  </w:comment>
  <w:comment w:id="29" w:author="Alexander" w:date="2012-04-04T17:44:00Z" w:initials="A">
    <w:p w:rsidR="00586647" w:rsidRDefault="00586647">
      <w:pPr>
        <w:pStyle w:val="Kommentartext"/>
      </w:pPr>
      <w:r>
        <w:rPr>
          <w:rStyle w:val="Kommentarzeichen"/>
        </w:rPr>
        <w:annotationRef/>
      </w:r>
      <w:r>
        <w:t>Details -&gt; Kateg</w:t>
      </w:r>
      <w:r>
        <w:t>o</w:t>
      </w:r>
      <w:r>
        <w:t>rien, Unterkategorien pflegen,</w:t>
      </w:r>
    </w:p>
    <w:p w:rsidR="00586647" w:rsidRDefault="00586647">
      <w:pPr>
        <w:pStyle w:val="Kommentartext"/>
      </w:pPr>
      <w:r>
        <w:t>Erscheinungsbild einstellen,</w:t>
      </w:r>
    </w:p>
    <w:p w:rsidR="00586647" w:rsidRDefault="00586647">
      <w:pPr>
        <w:pStyle w:val="Kommentartext"/>
      </w:pPr>
      <w:r>
        <w:t>„Orte“ verwalten und konfigurieren</w:t>
      </w:r>
    </w:p>
  </w:comment>
  <w:comment w:id="39" w:author="Alexander" w:date="2012-04-04T17:40:00Z" w:initials="A">
    <w:p w:rsidR="00586647" w:rsidRDefault="00586647">
      <w:pPr>
        <w:pStyle w:val="Kommentartext"/>
      </w:pPr>
      <w:r>
        <w:rPr>
          <w:rStyle w:val="Kommentarzeichen"/>
        </w:rPr>
        <w:annotationRef/>
      </w:r>
      <w:r>
        <w:t>TODO PAW:</w:t>
      </w:r>
      <w:r>
        <w:br/>
        <w:t>Google Maps / Bing Maps Schnittstelle</w:t>
      </w:r>
    </w:p>
  </w:comment>
  <w:comment w:id="76" w:author="Alexander" w:date="2012-03-24T10:54:00Z" w:initials="A">
    <w:p w:rsidR="00586647" w:rsidRDefault="00586647"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A02" w:rsidRDefault="00D96A02">
      <w:r>
        <w:separator/>
      </w:r>
    </w:p>
  </w:endnote>
  <w:endnote w:type="continuationSeparator" w:id="0">
    <w:p w:rsidR="00D96A02" w:rsidRDefault="00D96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647" w:rsidRPr="00CD4994" w:rsidRDefault="00586647"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D63EDD">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D63EDD">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037924">
      <w:rPr>
        <w:b/>
        <w:noProof/>
        <w:color w:val="FFFFFF" w:themeColor="background1"/>
      </w:rPr>
      <w:t>11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647" w:rsidRPr="00B34539" w:rsidRDefault="00586647"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647" w:rsidRPr="00CD4994" w:rsidRDefault="00586647"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D63EDD">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D63EDD">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4B5257">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A02" w:rsidRDefault="00D96A02" w:rsidP="00354736">
      <w:pPr>
        <w:spacing w:after="60"/>
      </w:pPr>
      <w:r>
        <w:separator/>
      </w:r>
    </w:p>
  </w:footnote>
  <w:footnote w:type="continuationSeparator" w:id="0">
    <w:p w:rsidR="00D96A02" w:rsidRDefault="00D96A02" w:rsidP="001806A8">
      <w:pPr>
        <w:spacing w:after="0"/>
      </w:pPr>
      <w:r>
        <w:continuationSeparator/>
      </w:r>
    </w:p>
  </w:footnote>
  <w:footnote w:type="continuationNotice" w:id="1">
    <w:p w:rsidR="00D96A02" w:rsidRDefault="00D96A02">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647" w:rsidRDefault="00586647"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D63EDD">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586647" w:rsidRDefault="00586647"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647" w:rsidRPr="00B34539" w:rsidRDefault="00586647"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701FB0"/>
    <w:multiLevelType w:val="multilevel"/>
    <w:tmpl w:val="979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544266"/>
    <w:multiLevelType w:val="multilevel"/>
    <w:tmpl w:val="2E7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10907"/>
    <w:multiLevelType w:val="hybridMultilevel"/>
    <w:tmpl w:val="07AC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7D6498"/>
    <w:multiLevelType w:val="multilevel"/>
    <w:tmpl w:val="9A703CAC"/>
    <w:numStyleLink w:val="Anhangsliste"/>
  </w:abstractNum>
  <w:abstractNum w:abstractNumId="18">
    <w:nsid w:val="19A45B1F"/>
    <w:multiLevelType w:val="hybridMultilevel"/>
    <w:tmpl w:val="E8F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2851660C"/>
    <w:multiLevelType w:val="multilevel"/>
    <w:tmpl w:val="32B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9">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33"/>
  </w:num>
  <w:num w:numId="4">
    <w:abstractNumId w:val="22"/>
  </w:num>
  <w:num w:numId="5">
    <w:abstractNumId w:val="17"/>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31"/>
  </w:num>
  <w:num w:numId="8">
    <w:abstractNumId w:val="37"/>
  </w:num>
  <w:num w:numId="9">
    <w:abstractNumId w:val="38"/>
  </w:num>
  <w:num w:numId="10">
    <w:abstractNumId w:val="19"/>
  </w:num>
  <w:num w:numId="11">
    <w:abstractNumId w:val="40"/>
  </w:num>
  <w:num w:numId="12">
    <w:abstractNumId w:val="20"/>
  </w:num>
  <w:num w:numId="13">
    <w:abstractNumId w:val="25"/>
  </w:num>
  <w:num w:numId="14">
    <w:abstractNumId w:val="14"/>
  </w:num>
  <w:num w:numId="15">
    <w:abstractNumId w:val="26"/>
  </w:num>
  <w:num w:numId="16">
    <w:abstractNumId w:val="39"/>
  </w:num>
  <w:num w:numId="17">
    <w:abstractNumId w:val="23"/>
  </w:num>
  <w:num w:numId="18">
    <w:abstractNumId w:val="29"/>
  </w:num>
  <w:num w:numId="19">
    <w:abstractNumId w:val="36"/>
  </w:num>
  <w:num w:numId="20">
    <w:abstractNumId w:val="3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4"/>
  </w:num>
  <w:num w:numId="32">
    <w:abstractNumId w:val="30"/>
  </w:num>
  <w:num w:numId="33">
    <w:abstractNumId w:val="10"/>
  </w:num>
  <w:num w:numId="34">
    <w:abstractNumId w:val="34"/>
  </w:num>
  <w:num w:numId="35">
    <w:abstractNumId w:val="28"/>
  </w:num>
  <w:num w:numId="36">
    <w:abstractNumId w:val="13"/>
  </w:num>
  <w:num w:numId="37">
    <w:abstractNumId w:val="18"/>
  </w:num>
  <w:num w:numId="38">
    <w:abstractNumId w:val="11"/>
  </w:num>
  <w:num w:numId="39">
    <w:abstractNumId w:val="21"/>
  </w:num>
  <w:num w:numId="40">
    <w:abstractNumId w:val="16"/>
  </w:num>
  <w:num w:numId="41">
    <w:abstractNumId w:val="32"/>
  </w:num>
  <w:num w:numId="42">
    <w:abstractNumId w:val="15"/>
  </w:num>
  <w:num w:numId="43">
    <w:abstractNumId w:val="4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4"/>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0B1A"/>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wikipedia.org/wiki/Kontext-sensitive_Hilfe"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F36D5-F3F7-4FF7-A83A-557F9577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3693</Words>
  <Characters>23270</Characters>
  <Application>Microsoft Office Word</Application>
  <DocSecurity>0</DocSecurity>
  <Lines>193</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Bob Baumann</cp:lastModifiedBy>
  <cp:revision>14</cp:revision>
  <cp:lastPrinted>2009-03-25T22:25:00Z</cp:lastPrinted>
  <dcterms:created xsi:type="dcterms:W3CDTF">2012-03-24T09:52:00Z</dcterms:created>
  <dcterms:modified xsi:type="dcterms:W3CDTF">2012-04-09T17:51:00Z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