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F078C6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3CA657BE635448F86ACDEBEF2BB00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0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342A8">
                  <w:rPr>
                    <w:bCs/>
                  </w:rPr>
                  <w:t>08.05.2012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E342A8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E342A8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E342A8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E342A8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Besprechung </w:t>
            </w:r>
            <w:proofErr w:type="spellStart"/>
            <w:r>
              <w:rPr>
                <w:b w:val="0"/>
              </w:rPr>
              <w:t>PeerReview</w:t>
            </w:r>
            <w:proofErr w:type="spellEnd"/>
            <w:r>
              <w:rPr>
                <w:b w:val="0"/>
              </w:rPr>
              <w:t xml:space="preserve"> Ergebnisse</w:t>
            </w:r>
          </w:p>
          <w:p w:rsidR="00733B9B" w:rsidRPr="008646BB" w:rsidRDefault="00E342A8" w:rsidP="00E342A8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Projektabschlusspräsentation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1"/>
        <w:gridCol w:w="347"/>
        <w:gridCol w:w="1397"/>
        <w:gridCol w:w="927"/>
      </w:tblGrid>
      <w:tr w:rsidR="00BF2978" w:rsidRPr="00BF2978" w:rsidTr="00F078C6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867F2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1" w:type="dxa"/>
          </w:tcPr>
          <w:p w:rsidR="0021753F" w:rsidRDefault="00B867F2" w:rsidP="00B867F2">
            <w:pPr>
              <w:rPr>
                <w:lang w:val="de-DE"/>
              </w:rPr>
            </w:pPr>
            <w:r>
              <w:rPr>
                <w:lang w:val="de-DE"/>
              </w:rPr>
              <w:t>Die Einarbeitung der Peer Review Ergebnisse in unsere Artefakte wird aufgeteilt und entsprechend in der Aufgabenliste aktualisiert.</w:t>
            </w:r>
          </w:p>
          <w:p w:rsidR="00B867F2" w:rsidRDefault="00B867F2" w:rsidP="00B867F2">
            <w:pPr>
              <w:rPr>
                <w:lang w:val="de-DE"/>
              </w:rPr>
            </w:pPr>
          </w:p>
          <w:p w:rsidR="00B867F2" w:rsidRPr="0021753F" w:rsidRDefault="00B867F2" w:rsidP="00B867F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Rückmeldungen, die nicht mehr berücksichtigt werden, werden entsprechend im Reflexionsbericht berücksichtigt und nach Möglichkeit ebenfalls im Lastenheft.</w:t>
            </w:r>
          </w:p>
        </w:tc>
        <w:tc>
          <w:tcPr>
            <w:tcW w:w="347" w:type="dxa"/>
          </w:tcPr>
          <w:p w:rsidR="0021753F" w:rsidRPr="0021753F" w:rsidRDefault="00B867F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39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234414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1" w:type="dxa"/>
          </w:tcPr>
          <w:p w:rsidR="0021753F" w:rsidRDefault="00234414">
            <w:pPr>
              <w:rPr>
                <w:lang w:val="de-DE"/>
              </w:rPr>
            </w:pPr>
            <w:r>
              <w:rPr>
                <w:lang w:val="de-DE"/>
              </w:rPr>
              <w:t>Festlegung der wesentlichen Eckpunkte der Präsentation: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Login und Event-Erstellen vorstellen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Lastenheft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Pflichtenheft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Live-Demo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Projektplan und </w:t>
            </w:r>
            <w:proofErr w:type="spellStart"/>
            <w:r>
              <w:rPr>
                <w:lang w:val="de-DE"/>
              </w:rPr>
              <w:t>ToDo’s</w:t>
            </w:r>
            <w:proofErr w:type="spellEnd"/>
            <w:r>
              <w:rPr>
                <w:lang w:val="de-DE"/>
              </w:rPr>
              <w:t xml:space="preserve"> bis zur Abgabe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Zweiter „Durchstich“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Domänenklassendiagramm</w:t>
            </w:r>
          </w:p>
          <w:p w:rsidR="00234414" w:rsidRP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DB-Schema</w:t>
            </w:r>
          </w:p>
        </w:tc>
        <w:tc>
          <w:tcPr>
            <w:tcW w:w="347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39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F078C6">
        <w:tc>
          <w:tcPr>
            <w:tcW w:w="62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6811" w:type="dxa"/>
          </w:tcPr>
          <w:p w:rsidR="0021753F" w:rsidRPr="0021753F" w:rsidRDefault="0021753F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347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39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F078C6">
        <w:tc>
          <w:tcPr>
            <w:tcW w:w="625" w:type="dxa"/>
          </w:tcPr>
          <w:p w:rsidR="0021753F" w:rsidRPr="0021753F" w:rsidRDefault="0021753F" w:rsidP="00F078C6">
            <w:pPr>
              <w:rPr>
                <w:lang w:val="de-DE"/>
              </w:rPr>
            </w:pPr>
          </w:p>
        </w:tc>
        <w:tc>
          <w:tcPr>
            <w:tcW w:w="6811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7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39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AA0FFA6" wp14:editId="7D7C4D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5-0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E342A8">
          <w:rPr>
            <w:bCs/>
            <w:lang w:val="de-DE"/>
          </w:rPr>
          <w:t>08.05.2012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F078C6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5BE"/>
    <w:multiLevelType w:val="hybridMultilevel"/>
    <w:tmpl w:val="3B80F690"/>
    <w:lvl w:ilvl="0" w:tplc="56D46662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66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34414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E4266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867F2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342A8"/>
    <w:rsid w:val="00E53BC4"/>
    <w:rsid w:val="00E93420"/>
    <w:rsid w:val="00E94148"/>
    <w:rsid w:val="00EB3D5C"/>
    <w:rsid w:val="00ED20C7"/>
    <w:rsid w:val="00ED242C"/>
    <w:rsid w:val="00EF7B38"/>
    <w:rsid w:val="00F078C6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CA657BE635448F86ACDEBEF2BB0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256674-4FEC-4CA7-8AD7-1FF8D3BB3761}"/>
      </w:docPartPr>
      <w:docPartBody>
        <w:p w:rsidR="00000000" w:rsidRDefault="00DA768E">
          <w:pPr>
            <w:pStyle w:val="03CA657BE635448F86ACDEBEF2BB007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B12DE-4CF8-4C19-B788-E11CDFE1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116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3</cp:revision>
  <cp:lastPrinted>2002-06-24T07:49:00Z</cp:lastPrinted>
  <dcterms:created xsi:type="dcterms:W3CDTF">2012-05-08T14:32:00Z</dcterms:created>
  <dcterms:modified xsi:type="dcterms:W3CDTF">2012-05-08T15:35:00Z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