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B3E6" w14:textId="06F04CD1" w:rsidR="00492542" w:rsidRPr="00492542" w:rsidRDefault="005062B0" w:rsidP="00492542">
      <w:pPr>
        <w:pStyle w:val="Title"/>
        <w:spacing w:line="480" w:lineRule="auto"/>
        <w:jc w:val="center"/>
        <w:rPr>
          <w:rFonts w:ascii="Times New Roman" w:hAnsi="Times New Roman" w:cs="Times New Roman"/>
          <w:caps/>
          <w:sz w:val="24"/>
          <w:szCs w:val="24"/>
        </w:rPr>
      </w:pPr>
      <w:bookmarkStart w:id="0" w:name="_Hlk35291026"/>
      <w:r>
        <w:rPr>
          <w:rFonts w:ascii="Times New Roman" w:hAnsi="Times New Roman" w:cs="Times New Roman"/>
          <w:caps/>
          <w:sz w:val="24"/>
          <w:szCs w:val="24"/>
        </w:rPr>
        <w:t>Thulium fiber laser performance: theory and experimentation</w:t>
      </w:r>
    </w:p>
    <w:p w14:paraId="2A3AD0EA" w14:textId="7CD687B0" w:rsidR="00013B30" w:rsidRPr="00492542" w:rsidRDefault="00492542" w:rsidP="00492542">
      <w:pPr>
        <w:spacing w:line="480" w:lineRule="auto"/>
        <w:jc w:val="center"/>
        <w:rPr>
          <w:rFonts w:ascii="Times New Roman" w:hAnsi="Times New Roman" w:cs="Times New Roman"/>
          <w:sz w:val="24"/>
          <w:szCs w:val="24"/>
        </w:rPr>
      </w:pPr>
      <w:r w:rsidRPr="00492542">
        <w:rPr>
          <w:rFonts w:ascii="Times New Roman" w:hAnsi="Times New Roman" w:cs="Times New Roman"/>
          <w:sz w:val="24"/>
          <w:szCs w:val="24"/>
        </w:rPr>
        <w:t>Alexander M. Friedrichsen</w:t>
      </w:r>
    </w:p>
    <w:p w14:paraId="3E7E1203" w14:textId="0585DA88" w:rsidR="00492542" w:rsidRPr="00492542" w:rsidRDefault="00492542" w:rsidP="00492542">
      <w:pPr>
        <w:spacing w:line="480" w:lineRule="auto"/>
        <w:jc w:val="center"/>
        <w:rPr>
          <w:rFonts w:ascii="Times New Roman" w:hAnsi="Times New Roman" w:cs="Times New Roman"/>
          <w:sz w:val="24"/>
          <w:szCs w:val="24"/>
        </w:rPr>
      </w:pPr>
    </w:p>
    <w:p w14:paraId="7B1D33EC" w14:textId="2A5DDE7F" w:rsidR="00492542" w:rsidRPr="00492542" w:rsidRDefault="00492542" w:rsidP="00492542">
      <w:pPr>
        <w:spacing w:line="480" w:lineRule="auto"/>
        <w:jc w:val="center"/>
        <w:rPr>
          <w:rFonts w:ascii="Times New Roman" w:hAnsi="Times New Roman" w:cs="Times New Roman"/>
          <w:sz w:val="24"/>
          <w:szCs w:val="24"/>
        </w:rPr>
      </w:pPr>
    </w:p>
    <w:p w14:paraId="5205CB99" w14:textId="64F1B5D4" w:rsidR="00492542" w:rsidRPr="00492542" w:rsidRDefault="00410ACC" w:rsidP="00492542">
      <w:pPr>
        <w:spacing w:line="480" w:lineRule="auto"/>
        <w:jc w:val="center"/>
        <w:rPr>
          <w:rFonts w:ascii="Times New Roman" w:hAnsi="Times New Roman" w:cs="Times New Roman"/>
          <w:sz w:val="24"/>
          <w:szCs w:val="24"/>
        </w:rPr>
      </w:pPr>
      <w:r>
        <w:rPr>
          <w:rFonts w:ascii="Times New Roman" w:hAnsi="Times New Roman" w:cs="Times New Roman"/>
          <w:sz w:val="24"/>
          <w:szCs w:val="24"/>
        </w:rPr>
        <w:t>Senior Thesis prepared for the Degree of</w:t>
      </w:r>
    </w:p>
    <w:p w14:paraId="24225A97" w14:textId="77777777" w:rsidR="00492542" w:rsidRDefault="00492542" w:rsidP="00492542">
      <w:pPr>
        <w:spacing w:line="480" w:lineRule="auto"/>
        <w:jc w:val="center"/>
        <w:rPr>
          <w:rFonts w:ascii="Times New Roman" w:hAnsi="Times New Roman" w:cs="Times New Roman"/>
          <w:sz w:val="24"/>
          <w:szCs w:val="24"/>
        </w:rPr>
      </w:pPr>
      <w:r w:rsidRPr="00492542">
        <w:rPr>
          <w:rFonts w:ascii="Times New Roman" w:hAnsi="Times New Roman" w:cs="Times New Roman"/>
          <w:sz w:val="24"/>
          <w:szCs w:val="24"/>
        </w:rPr>
        <w:t>Bachelor of Science</w:t>
      </w:r>
    </w:p>
    <w:p w14:paraId="1BFC0110" w14:textId="77777777" w:rsidR="00492542" w:rsidRDefault="00492542" w:rsidP="00492542">
      <w:pPr>
        <w:spacing w:line="480" w:lineRule="auto"/>
        <w:jc w:val="center"/>
        <w:rPr>
          <w:rFonts w:ascii="Times New Roman" w:hAnsi="Times New Roman" w:cs="Times New Roman"/>
          <w:sz w:val="24"/>
          <w:szCs w:val="24"/>
        </w:rPr>
      </w:pPr>
    </w:p>
    <w:p w14:paraId="7530E088" w14:textId="77777777" w:rsidR="00492542" w:rsidRDefault="00492542" w:rsidP="00492542">
      <w:pPr>
        <w:spacing w:line="480" w:lineRule="auto"/>
        <w:jc w:val="center"/>
        <w:rPr>
          <w:rFonts w:ascii="Times New Roman" w:hAnsi="Times New Roman" w:cs="Times New Roman"/>
          <w:sz w:val="24"/>
          <w:szCs w:val="24"/>
        </w:rPr>
      </w:pPr>
    </w:p>
    <w:p w14:paraId="2DE8DFF4" w14:textId="77777777" w:rsidR="00492542" w:rsidRDefault="00492542" w:rsidP="00492542">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NORTH TEXAS</w:t>
      </w:r>
    </w:p>
    <w:p w14:paraId="48CCE1B0" w14:textId="77777777" w:rsidR="00410ACC" w:rsidRDefault="00492542" w:rsidP="00410ACC">
      <w:pPr>
        <w:spacing w:line="480" w:lineRule="auto"/>
        <w:jc w:val="center"/>
        <w:rPr>
          <w:rFonts w:ascii="Times New Roman" w:hAnsi="Times New Roman" w:cs="Times New Roman"/>
          <w:sz w:val="24"/>
          <w:szCs w:val="24"/>
        </w:rPr>
      </w:pPr>
      <w:r>
        <w:rPr>
          <w:rFonts w:ascii="Times New Roman" w:hAnsi="Times New Roman" w:cs="Times New Roman"/>
          <w:sz w:val="24"/>
          <w:szCs w:val="24"/>
        </w:rPr>
        <w:t>MAY 2021</w:t>
      </w:r>
    </w:p>
    <w:p w14:paraId="172FE711" w14:textId="77777777" w:rsidR="00410ACC" w:rsidRDefault="00410ACC" w:rsidP="00410ACC">
      <w:pPr>
        <w:spacing w:line="480" w:lineRule="auto"/>
        <w:jc w:val="center"/>
        <w:rPr>
          <w:rFonts w:ascii="Times New Roman" w:hAnsi="Times New Roman" w:cs="Times New Roman"/>
          <w:sz w:val="24"/>
          <w:szCs w:val="24"/>
        </w:rPr>
      </w:pPr>
    </w:p>
    <w:p w14:paraId="21EB6F68" w14:textId="77777777" w:rsidR="00410ACC" w:rsidRDefault="00410ACC" w:rsidP="00410ACC">
      <w:pPr>
        <w:spacing w:line="480" w:lineRule="auto"/>
        <w:jc w:val="center"/>
        <w:rPr>
          <w:rFonts w:ascii="Times New Roman" w:hAnsi="Times New Roman" w:cs="Times New Roman"/>
          <w:sz w:val="24"/>
          <w:szCs w:val="24"/>
        </w:rPr>
      </w:pPr>
    </w:p>
    <w:p w14:paraId="5018198B" w14:textId="77777777" w:rsidR="00410ACC" w:rsidRDefault="00410ACC" w:rsidP="00410ACC">
      <w:pPr>
        <w:spacing w:line="48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F114042" w14:textId="2A1A5ABF" w:rsidR="00410ACC" w:rsidRDefault="00410ACC" w:rsidP="00410ACC">
      <w:pPr>
        <w:spacing w:line="480" w:lineRule="auto"/>
        <w:jc w:val="right"/>
        <w:rPr>
          <w:rFonts w:ascii="Times New Roman" w:hAnsi="Times New Roman" w:cs="Times New Roman"/>
          <w:sz w:val="24"/>
          <w:szCs w:val="24"/>
        </w:rPr>
      </w:pPr>
      <w:r>
        <w:rPr>
          <w:rFonts w:ascii="Times New Roman" w:hAnsi="Times New Roman" w:cs="Times New Roman"/>
          <w:sz w:val="24"/>
          <w:szCs w:val="24"/>
        </w:rPr>
        <w:t>APPROVED: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F92999A" w14:textId="1F418D3A" w:rsidR="00492542" w:rsidRPr="00410ACC" w:rsidRDefault="00410ACC" w:rsidP="00410ACC">
      <w:pPr>
        <w:spacing w:line="480" w:lineRule="auto"/>
        <w:jc w:val="right"/>
        <w:rPr>
          <w:rFonts w:ascii="Times New Roman" w:hAnsi="Times New Roman" w:cs="Times New Roman"/>
          <w:sz w:val="24"/>
          <w:szCs w:val="24"/>
        </w:rPr>
      </w:pPr>
      <w:r>
        <w:rPr>
          <w:rFonts w:ascii="Times New Roman" w:hAnsi="Times New Roman" w:cs="Times New Roman"/>
          <w:sz w:val="24"/>
          <w:szCs w:val="24"/>
        </w:rPr>
        <w:t>David Shiner, Senior Thesis Advisor</w:t>
      </w:r>
      <w:r>
        <w:rPr>
          <w:rFonts w:ascii="Times New Roman" w:hAnsi="Times New Roman" w:cs="Times New Roman"/>
          <w:sz w:val="24"/>
          <w:szCs w:val="24"/>
        </w:rPr>
        <w:tab/>
      </w:r>
      <w:r w:rsidR="00492542">
        <w:br w:type="page"/>
      </w:r>
    </w:p>
    <w:sdt>
      <w:sdtPr>
        <w:rPr>
          <w:rFonts w:asciiTheme="minorHAnsi" w:eastAsiaTheme="minorHAnsi" w:hAnsiTheme="minorHAnsi" w:cstheme="minorBidi"/>
          <w:color w:val="auto"/>
          <w:sz w:val="22"/>
          <w:szCs w:val="22"/>
        </w:rPr>
        <w:id w:val="1702444222"/>
        <w:docPartObj>
          <w:docPartGallery w:val="Table of Contents"/>
          <w:docPartUnique/>
        </w:docPartObj>
      </w:sdtPr>
      <w:sdtEndPr>
        <w:rPr>
          <w:b/>
          <w:bCs/>
          <w:noProof/>
        </w:rPr>
      </w:sdtEndPr>
      <w:sdtContent>
        <w:p w14:paraId="03A81C3F" w14:textId="710A9711" w:rsidR="00FB1E09" w:rsidRDefault="00455D7C">
          <w:pPr>
            <w:pStyle w:val="TOCHeading"/>
          </w:pPr>
          <w:r>
            <w:t>Table of C</w:t>
          </w:r>
          <w:r w:rsidR="00FB1E09">
            <w:t>ontents</w:t>
          </w:r>
        </w:p>
        <w:p w14:paraId="5FC9AD7D" w14:textId="72647625" w:rsidR="004D1EA6" w:rsidRDefault="00FB1E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935259" w:history="1">
            <w:r w:rsidR="004D1EA6" w:rsidRPr="009622CA">
              <w:rPr>
                <w:rStyle w:val="Hyperlink"/>
                <w:rFonts w:ascii="Times New Roman" w:hAnsi="Times New Roman" w:cs="Times New Roman"/>
                <w:noProof/>
              </w:rPr>
              <w:t>Abstract</w:t>
            </w:r>
            <w:r w:rsidR="004D1EA6">
              <w:rPr>
                <w:noProof/>
                <w:webHidden/>
              </w:rPr>
              <w:tab/>
            </w:r>
            <w:r w:rsidR="004D1EA6">
              <w:rPr>
                <w:noProof/>
                <w:webHidden/>
              </w:rPr>
              <w:fldChar w:fldCharType="begin"/>
            </w:r>
            <w:r w:rsidR="004D1EA6">
              <w:rPr>
                <w:noProof/>
                <w:webHidden/>
              </w:rPr>
              <w:instrText xml:space="preserve"> PAGEREF _Toc70935259 \h </w:instrText>
            </w:r>
            <w:r w:rsidR="004D1EA6">
              <w:rPr>
                <w:noProof/>
                <w:webHidden/>
              </w:rPr>
            </w:r>
            <w:r w:rsidR="004D1EA6">
              <w:rPr>
                <w:noProof/>
                <w:webHidden/>
              </w:rPr>
              <w:fldChar w:fldCharType="separate"/>
            </w:r>
            <w:r w:rsidR="004D1EA6">
              <w:rPr>
                <w:noProof/>
                <w:webHidden/>
              </w:rPr>
              <w:t>3</w:t>
            </w:r>
            <w:r w:rsidR="004D1EA6">
              <w:rPr>
                <w:noProof/>
                <w:webHidden/>
              </w:rPr>
              <w:fldChar w:fldCharType="end"/>
            </w:r>
          </w:hyperlink>
        </w:p>
        <w:p w14:paraId="57116B1A" w14:textId="52894899" w:rsidR="004D1EA6" w:rsidRDefault="004D1EA6">
          <w:pPr>
            <w:pStyle w:val="TOC1"/>
            <w:tabs>
              <w:tab w:val="right" w:leader="dot" w:pos="9350"/>
            </w:tabs>
            <w:rPr>
              <w:rFonts w:eastAsiaTheme="minorEastAsia"/>
              <w:noProof/>
            </w:rPr>
          </w:pPr>
          <w:hyperlink w:anchor="_Toc70935260" w:history="1">
            <w:r w:rsidRPr="009622CA">
              <w:rPr>
                <w:rStyle w:val="Hyperlink"/>
                <w:rFonts w:ascii="Times New Roman" w:hAnsi="Times New Roman" w:cs="Times New Roman"/>
                <w:noProof/>
              </w:rPr>
              <w:t>Introduction to The Laser Fiber Setup</w:t>
            </w:r>
            <w:r>
              <w:rPr>
                <w:noProof/>
                <w:webHidden/>
              </w:rPr>
              <w:tab/>
            </w:r>
            <w:r>
              <w:rPr>
                <w:noProof/>
                <w:webHidden/>
              </w:rPr>
              <w:fldChar w:fldCharType="begin"/>
            </w:r>
            <w:r>
              <w:rPr>
                <w:noProof/>
                <w:webHidden/>
              </w:rPr>
              <w:instrText xml:space="preserve"> PAGEREF _Toc70935260 \h </w:instrText>
            </w:r>
            <w:r>
              <w:rPr>
                <w:noProof/>
                <w:webHidden/>
              </w:rPr>
            </w:r>
            <w:r>
              <w:rPr>
                <w:noProof/>
                <w:webHidden/>
              </w:rPr>
              <w:fldChar w:fldCharType="separate"/>
            </w:r>
            <w:r>
              <w:rPr>
                <w:noProof/>
                <w:webHidden/>
              </w:rPr>
              <w:t>3</w:t>
            </w:r>
            <w:r>
              <w:rPr>
                <w:noProof/>
                <w:webHidden/>
              </w:rPr>
              <w:fldChar w:fldCharType="end"/>
            </w:r>
          </w:hyperlink>
        </w:p>
        <w:p w14:paraId="5246A45A" w14:textId="1C51A8B1" w:rsidR="004D1EA6" w:rsidRDefault="004D1EA6">
          <w:pPr>
            <w:pStyle w:val="TOC1"/>
            <w:tabs>
              <w:tab w:val="right" w:leader="dot" w:pos="9350"/>
            </w:tabs>
            <w:rPr>
              <w:rFonts w:eastAsiaTheme="minorEastAsia"/>
              <w:noProof/>
            </w:rPr>
          </w:pPr>
          <w:hyperlink w:anchor="_Toc70935261" w:history="1">
            <w:r w:rsidRPr="009622CA">
              <w:rPr>
                <w:rStyle w:val="Hyperlink"/>
                <w:rFonts w:ascii="Times New Roman" w:hAnsi="Times New Roman" w:cs="Times New Roman"/>
                <w:noProof/>
              </w:rPr>
              <w:t>Thulium Levels and Their Methods of Deexcitation</w:t>
            </w:r>
            <w:r>
              <w:rPr>
                <w:noProof/>
                <w:webHidden/>
              </w:rPr>
              <w:tab/>
            </w:r>
            <w:r>
              <w:rPr>
                <w:noProof/>
                <w:webHidden/>
              </w:rPr>
              <w:fldChar w:fldCharType="begin"/>
            </w:r>
            <w:r>
              <w:rPr>
                <w:noProof/>
                <w:webHidden/>
              </w:rPr>
              <w:instrText xml:space="preserve"> PAGEREF _Toc70935261 \h </w:instrText>
            </w:r>
            <w:r>
              <w:rPr>
                <w:noProof/>
                <w:webHidden/>
              </w:rPr>
            </w:r>
            <w:r>
              <w:rPr>
                <w:noProof/>
                <w:webHidden/>
              </w:rPr>
              <w:fldChar w:fldCharType="separate"/>
            </w:r>
            <w:r>
              <w:rPr>
                <w:noProof/>
                <w:webHidden/>
              </w:rPr>
              <w:t>4</w:t>
            </w:r>
            <w:r>
              <w:rPr>
                <w:noProof/>
                <w:webHidden/>
              </w:rPr>
              <w:fldChar w:fldCharType="end"/>
            </w:r>
          </w:hyperlink>
        </w:p>
        <w:p w14:paraId="7B1BFDB6" w14:textId="4B6959B1" w:rsidR="004D1EA6" w:rsidRDefault="004D1EA6">
          <w:pPr>
            <w:pStyle w:val="TOC2"/>
            <w:tabs>
              <w:tab w:val="right" w:leader="dot" w:pos="9350"/>
            </w:tabs>
            <w:rPr>
              <w:rFonts w:eastAsiaTheme="minorEastAsia"/>
              <w:noProof/>
            </w:rPr>
          </w:pPr>
          <w:hyperlink w:anchor="_Toc70935262" w:history="1">
            <w:r w:rsidRPr="009622CA">
              <w:rPr>
                <w:rStyle w:val="Hyperlink"/>
                <w:rFonts w:ascii="Times New Roman" w:hAnsi="Times New Roman" w:cs="Times New Roman"/>
                <w:noProof/>
              </w:rPr>
              <w:t>Explanation of Phonon Decay and Its Side Effects</w:t>
            </w:r>
            <w:r>
              <w:rPr>
                <w:noProof/>
                <w:webHidden/>
              </w:rPr>
              <w:tab/>
            </w:r>
            <w:r>
              <w:rPr>
                <w:noProof/>
                <w:webHidden/>
              </w:rPr>
              <w:fldChar w:fldCharType="begin"/>
            </w:r>
            <w:r>
              <w:rPr>
                <w:noProof/>
                <w:webHidden/>
              </w:rPr>
              <w:instrText xml:space="preserve"> PAGEREF _Toc70935262 \h </w:instrText>
            </w:r>
            <w:r>
              <w:rPr>
                <w:noProof/>
                <w:webHidden/>
              </w:rPr>
            </w:r>
            <w:r>
              <w:rPr>
                <w:noProof/>
                <w:webHidden/>
              </w:rPr>
              <w:fldChar w:fldCharType="separate"/>
            </w:r>
            <w:r>
              <w:rPr>
                <w:noProof/>
                <w:webHidden/>
              </w:rPr>
              <w:t>6</w:t>
            </w:r>
            <w:r>
              <w:rPr>
                <w:noProof/>
                <w:webHidden/>
              </w:rPr>
              <w:fldChar w:fldCharType="end"/>
            </w:r>
          </w:hyperlink>
        </w:p>
        <w:p w14:paraId="7BE13A55" w14:textId="0E0422C0" w:rsidR="004D1EA6" w:rsidRDefault="004D1EA6">
          <w:pPr>
            <w:pStyle w:val="TOC1"/>
            <w:tabs>
              <w:tab w:val="right" w:leader="dot" w:pos="9350"/>
            </w:tabs>
            <w:rPr>
              <w:rFonts w:eastAsiaTheme="minorEastAsia"/>
              <w:noProof/>
            </w:rPr>
          </w:pPr>
          <w:hyperlink w:anchor="_Toc70935263" w:history="1">
            <w:r w:rsidRPr="009622CA">
              <w:rPr>
                <w:rStyle w:val="Hyperlink"/>
                <w:rFonts w:ascii="Times New Roman" w:hAnsi="Times New Roman" w:cs="Times New Roman"/>
                <w:noProof/>
              </w:rPr>
              <w:t xml:space="preserve">High-Density </w:t>
            </w:r>
            <m:oMath>
              <m:r>
                <w:rPr>
                  <w:rStyle w:val="Hyperlink"/>
                  <w:rFonts w:ascii="Cambria Math" w:hAnsi="Cambria Math" w:cs="Times New Roman"/>
                  <w:noProof/>
                </w:rPr>
                <m:t>s2</m:t>
              </m:r>
            </m:oMath>
            <w:r w:rsidRPr="009622CA">
              <w:rPr>
                <w:rStyle w:val="Hyperlink"/>
                <w:rFonts w:ascii="Times New Roman" w:hAnsi="Times New Roman" w:cs="Times New Roman"/>
                <w:noProof/>
              </w:rPr>
              <w:t xml:space="preserve"> State Cooperative Decay</w:t>
            </w:r>
            <w:r>
              <w:rPr>
                <w:noProof/>
                <w:webHidden/>
              </w:rPr>
              <w:tab/>
            </w:r>
            <w:r>
              <w:rPr>
                <w:noProof/>
                <w:webHidden/>
              </w:rPr>
              <w:fldChar w:fldCharType="begin"/>
            </w:r>
            <w:r>
              <w:rPr>
                <w:noProof/>
                <w:webHidden/>
              </w:rPr>
              <w:instrText xml:space="preserve"> PAGEREF _Toc70935263 \h </w:instrText>
            </w:r>
            <w:r>
              <w:rPr>
                <w:noProof/>
                <w:webHidden/>
              </w:rPr>
            </w:r>
            <w:r>
              <w:rPr>
                <w:noProof/>
                <w:webHidden/>
              </w:rPr>
              <w:fldChar w:fldCharType="separate"/>
            </w:r>
            <w:r>
              <w:rPr>
                <w:noProof/>
                <w:webHidden/>
              </w:rPr>
              <w:t>7</w:t>
            </w:r>
            <w:r>
              <w:rPr>
                <w:noProof/>
                <w:webHidden/>
              </w:rPr>
              <w:fldChar w:fldCharType="end"/>
            </w:r>
          </w:hyperlink>
        </w:p>
        <w:p w14:paraId="0A87BB9A" w14:textId="424F9CE9" w:rsidR="004D1EA6" w:rsidRDefault="004D1EA6">
          <w:pPr>
            <w:pStyle w:val="TOC1"/>
            <w:tabs>
              <w:tab w:val="right" w:leader="dot" w:pos="9350"/>
            </w:tabs>
            <w:rPr>
              <w:rFonts w:eastAsiaTheme="minorEastAsia"/>
              <w:noProof/>
            </w:rPr>
          </w:pPr>
          <w:hyperlink w:anchor="_Toc70935264" w:history="1">
            <w:r w:rsidRPr="009622CA">
              <w:rPr>
                <w:rStyle w:val="Hyperlink"/>
                <w:rFonts w:ascii="Times New Roman" w:hAnsi="Times New Roman" w:cs="Times New Roman"/>
                <w:noProof/>
              </w:rPr>
              <w:t>Fiber Bragg Grating Design and Function</w:t>
            </w:r>
            <w:r>
              <w:rPr>
                <w:noProof/>
                <w:webHidden/>
              </w:rPr>
              <w:tab/>
            </w:r>
            <w:r>
              <w:rPr>
                <w:noProof/>
                <w:webHidden/>
              </w:rPr>
              <w:fldChar w:fldCharType="begin"/>
            </w:r>
            <w:r>
              <w:rPr>
                <w:noProof/>
                <w:webHidden/>
              </w:rPr>
              <w:instrText xml:space="preserve"> PAGEREF _Toc70935264 \h </w:instrText>
            </w:r>
            <w:r>
              <w:rPr>
                <w:noProof/>
                <w:webHidden/>
              </w:rPr>
            </w:r>
            <w:r>
              <w:rPr>
                <w:noProof/>
                <w:webHidden/>
              </w:rPr>
              <w:fldChar w:fldCharType="separate"/>
            </w:r>
            <w:r>
              <w:rPr>
                <w:noProof/>
                <w:webHidden/>
              </w:rPr>
              <w:t>9</w:t>
            </w:r>
            <w:r>
              <w:rPr>
                <w:noProof/>
                <w:webHidden/>
              </w:rPr>
              <w:fldChar w:fldCharType="end"/>
            </w:r>
          </w:hyperlink>
        </w:p>
        <w:p w14:paraId="1434CC01" w14:textId="1ADE4B24" w:rsidR="004D1EA6" w:rsidRDefault="004D1EA6">
          <w:pPr>
            <w:pStyle w:val="TOC1"/>
            <w:tabs>
              <w:tab w:val="right" w:leader="dot" w:pos="9350"/>
            </w:tabs>
            <w:rPr>
              <w:rFonts w:eastAsiaTheme="minorEastAsia"/>
              <w:noProof/>
            </w:rPr>
          </w:pPr>
          <w:hyperlink w:anchor="_Toc70935265" w:history="1">
            <w:r w:rsidRPr="009622CA">
              <w:rPr>
                <w:rStyle w:val="Hyperlink"/>
                <w:rFonts w:ascii="Times New Roman" w:hAnsi="Times New Roman" w:cs="Times New Roman"/>
                <w:noProof/>
              </w:rPr>
              <w:t>Introduction to The Required Equations and Constants</w:t>
            </w:r>
            <w:r>
              <w:rPr>
                <w:noProof/>
                <w:webHidden/>
              </w:rPr>
              <w:tab/>
            </w:r>
            <w:r>
              <w:rPr>
                <w:noProof/>
                <w:webHidden/>
              </w:rPr>
              <w:fldChar w:fldCharType="begin"/>
            </w:r>
            <w:r>
              <w:rPr>
                <w:noProof/>
                <w:webHidden/>
              </w:rPr>
              <w:instrText xml:space="preserve"> PAGEREF _Toc70935265 \h </w:instrText>
            </w:r>
            <w:r>
              <w:rPr>
                <w:noProof/>
                <w:webHidden/>
              </w:rPr>
            </w:r>
            <w:r>
              <w:rPr>
                <w:noProof/>
                <w:webHidden/>
              </w:rPr>
              <w:fldChar w:fldCharType="separate"/>
            </w:r>
            <w:r>
              <w:rPr>
                <w:noProof/>
                <w:webHidden/>
              </w:rPr>
              <w:t>10</w:t>
            </w:r>
            <w:r>
              <w:rPr>
                <w:noProof/>
                <w:webHidden/>
              </w:rPr>
              <w:fldChar w:fldCharType="end"/>
            </w:r>
          </w:hyperlink>
        </w:p>
        <w:p w14:paraId="4882F9A9" w14:textId="32AA0050" w:rsidR="004D1EA6" w:rsidRDefault="004D1EA6">
          <w:pPr>
            <w:pStyle w:val="TOC1"/>
            <w:tabs>
              <w:tab w:val="right" w:leader="dot" w:pos="9350"/>
            </w:tabs>
            <w:rPr>
              <w:rFonts w:eastAsiaTheme="minorEastAsia"/>
              <w:noProof/>
            </w:rPr>
          </w:pPr>
          <w:hyperlink w:anchor="_Toc70935266" w:history="1">
            <w:r w:rsidRPr="009622CA">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_Toc70935266 \h </w:instrText>
            </w:r>
            <w:r>
              <w:rPr>
                <w:noProof/>
                <w:webHidden/>
              </w:rPr>
            </w:r>
            <w:r>
              <w:rPr>
                <w:noProof/>
                <w:webHidden/>
              </w:rPr>
              <w:fldChar w:fldCharType="separate"/>
            </w:r>
            <w:r>
              <w:rPr>
                <w:noProof/>
                <w:webHidden/>
              </w:rPr>
              <w:t>11</w:t>
            </w:r>
            <w:r>
              <w:rPr>
                <w:noProof/>
                <w:webHidden/>
              </w:rPr>
              <w:fldChar w:fldCharType="end"/>
            </w:r>
          </w:hyperlink>
        </w:p>
        <w:p w14:paraId="63B0A42E" w14:textId="743B3970" w:rsidR="004D1EA6" w:rsidRDefault="004D1EA6">
          <w:pPr>
            <w:pStyle w:val="TOC1"/>
            <w:tabs>
              <w:tab w:val="right" w:leader="dot" w:pos="9350"/>
            </w:tabs>
            <w:rPr>
              <w:rFonts w:eastAsiaTheme="minorEastAsia"/>
              <w:noProof/>
            </w:rPr>
          </w:pPr>
          <w:hyperlink w:anchor="_Toc70935267" w:history="1">
            <w:r w:rsidRPr="009622CA">
              <w:rPr>
                <w:rStyle w:val="Hyperlink"/>
                <w:rFonts w:ascii="Times New Roman" w:hAnsi="Times New Roman" w:cs="Times New Roman"/>
                <w:noProof/>
              </w:rPr>
              <w:t>Utilizing Equation 3, The Equilibrium Equation</w:t>
            </w:r>
            <w:r>
              <w:rPr>
                <w:noProof/>
                <w:webHidden/>
              </w:rPr>
              <w:tab/>
            </w:r>
            <w:r>
              <w:rPr>
                <w:noProof/>
                <w:webHidden/>
              </w:rPr>
              <w:fldChar w:fldCharType="begin"/>
            </w:r>
            <w:r>
              <w:rPr>
                <w:noProof/>
                <w:webHidden/>
              </w:rPr>
              <w:instrText xml:space="preserve"> PAGEREF _Toc70935267 \h </w:instrText>
            </w:r>
            <w:r>
              <w:rPr>
                <w:noProof/>
                <w:webHidden/>
              </w:rPr>
            </w:r>
            <w:r>
              <w:rPr>
                <w:noProof/>
                <w:webHidden/>
              </w:rPr>
              <w:fldChar w:fldCharType="separate"/>
            </w:r>
            <w:r>
              <w:rPr>
                <w:noProof/>
                <w:webHidden/>
              </w:rPr>
              <w:t>13</w:t>
            </w:r>
            <w:r>
              <w:rPr>
                <w:noProof/>
                <w:webHidden/>
              </w:rPr>
              <w:fldChar w:fldCharType="end"/>
            </w:r>
          </w:hyperlink>
        </w:p>
        <w:p w14:paraId="0A97661C" w14:textId="76936B66" w:rsidR="004D1EA6" w:rsidRDefault="004D1EA6">
          <w:pPr>
            <w:pStyle w:val="TOC2"/>
            <w:tabs>
              <w:tab w:val="right" w:leader="dot" w:pos="9350"/>
            </w:tabs>
            <w:rPr>
              <w:rFonts w:eastAsiaTheme="minorEastAsia"/>
              <w:noProof/>
            </w:rPr>
          </w:pPr>
          <w:hyperlink w:anchor="_Toc70935268" w:history="1">
            <w:r w:rsidRPr="009622CA">
              <w:rPr>
                <w:rStyle w:val="Hyperlink"/>
                <w:rFonts w:ascii="Times New Roman" w:hAnsi="Times New Roman" w:cs="Times New Roman"/>
                <w:noProof/>
              </w:rPr>
              <w:t>Adjusting the Right-Hand Side and Middle of The Equilibrium Equation</w:t>
            </w:r>
            <w:r>
              <w:rPr>
                <w:noProof/>
                <w:webHidden/>
              </w:rPr>
              <w:tab/>
            </w:r>
            <w:r>
              <w:rPr>
                <w:noProof/>
                <w:webHidden/>
              </w:rPr>
              <w:fldChar w:fldCharType="begin"/>
            </w:r>
            <w:r>
              <w:rPr>
                <w:noProof/>
                <w:webHidden/>
              </w:rPr>
              <w:instrText xml:space="preserve"> PAGEREF _Toc70935268 \h </w:instrText>
            </w:r>
            <w:r>
              <w:rPr>
                <w:noProof/>
                <w:webHidden/>
              </w:rPr>
            </w:r>
            <w:r>
              <w:rPr>
                <w:noProof/>
                <w:webHidden/>
              </w:rPr>
              <w:fldChar w:fldCharType="separate"/>
            </w:r>
            <w:r>
              <w:rPr>
                <w:noProof/>
                <w:webHidden/>
              </w:rPr>
              <w:t>14</w:t>
            </w:r>
            <w:r>
              <w:rPr>
                <w:noProof/>
                <w:webHidden/>
              </w:rPr>
              <w:fldChar w:fldCharType="end"/>
            </w:r>
          </w:hyperlink>
        </w:p>
        <w:p w14:paraId="6D34FB23" w14:textId="52CE16D2" w:rsidR="004D1EA6" w:rsidRDefault="004D1EA6">
          <w:pPr>
            <w:pStyle w:val="TOC1"/>
            <w:tabs>
              <w:tab w:val="right" w:leader="dot" w:pos="9350"/>
            </w:tabs>
            <w:rPr>
              <w:rFonts w:eastAsiaTheme="minorEastAsia"/>
              <w:noProof/>
            </w:rPr>
          </w:pPr>
          <w:hyperlink w:anchor="_Toc70935269" w:history="1">
            <w:r w:rsidRPr="009622CA">
              <w:rPr>
                <w:rStyle w:val="Hyperlink"/>
                <w:rFonts w:ascii="Times New Roman" w:hAnsi="Times New Roman" w:cs="Times New Roman"/>
                <w:noProof/>
              </w:rPr>
              <w:t>Implementing Time Dependence</w:t>
            </w:r>
            <w:r>
              <w:rPr>
                <w:noProof/>
                <w:webHidden/>
              </w:rPr>
              <w:tab/>
            </w:r>
            <w:r>
              <w:rPr>
                <w:noProof/>
                <w:webHidden/>
              </w:rPr>
              <w:fldChar w:fldCharType="begin"/>
            </w:r>
            <w:r>
              <w:rPr>
                <w:noProof/>
                <w:webHidden/>
              </w:rPr>
              <w:instrText xml:space="preserve"> PAGEREF _Toc70935269 \h </w:instrText>
            </w:r>
            <w:r>
              <w:rPr>
                <w:noProof/>
                <w:webHidden/>
              </w:rPr>
            </w:r>
            <w:r>
              <w:rPr>
                <w:noProof/>
                <w:webHidden/>
              </w:rPr>
              <w:fldChar w:fldCharType="separate"/>
            </w:r>
            <w:r>
              <w:rPr>
                <w:noProof/>
                <w:webHidden/>
              </w:rPr>
              <w:t>14</w:t>
            </w:r>
            <w:r>
              <w:rPr>
                <w:noProof/>
                <w:webHidden/>
              </w:rPr>
              <w:fldChar w:fldCharType="end"/>
            </w:r>
          </w:hyperlink>
        </w:p>
        <w:p w14:paraId="24936C0C" w14:textId="08C5C50E" w:rsidR="004D1EA6" w:rsidRDefault="004D1EA6">
          <w:pPr>
            <w:pStyle w:val="TOC1"/>
            <w:tabs>
              <w:tab w:val="right" w:leader="dot" w:pos="9350"/>
            </w:tabs>
            <w:rPr>
              <w:rFonts w:eastAsiaTheme="minorEastAsia"/>
              <w:noProof/>
            </w:rPr>
          </w:pPr>
          <w:hyperlink w:anchor="_Toc70935270" w:history="1">
            <w:r w:rsidRPr="009622CA">
              <w:rPr>
                <w:rStyle w:val="Hyperlink"/>
                <w:rFonts w:ascii="Times New Roman" w:hAnsi="Times New Roman" w:cs="Times New Roman"/>
                <w:noProof/>
              </w:rPr>
              <w:t xml:space="preserve">Implementing the Observable </w:t>
            </w:r>
            <m:oMath>
              <m:r>
                <w:rPr>
                  <w:rStyle w:val="Hyperlink"/>
                  <w:rFonts w:ascii="Cambria Math" w:hAnsi="Cambria Math" w:cs="Times New Roman"/>
                  <w:noProof/>
                </w:rPr>
                <m:t>P0 and Pt</m:t>
              </m:r>
            </m:oMath>
            <w:r>
              <w:rPr>
                <w:noProof/>
                <w:webHidden/>
              </w:rPr>
              <w:tab/>
            </w:r>
            <w:r>
              <w:rPr>
                <w:noProof/>
                <w:webHidden/>
              </w:rPr>
              <w:fldChar w:fldCharType="begin"/>
            </w:r>
            <w:r>
              <w:rPr>
                <w:noProof/>
                <w:webHidden/>
              </w:rPr>
              <w:instrText xml:space="preserve"> PAGEREF _Toc70935270 \h </w:instrText>
            </w:r>
            <w:r>
              <w:rPr>
                <w:noProof/>
                <w:webHidden/>
              </w:rPr>
            </w:r>
            <w:r>
              <w:rPr>
                <w:noProof/>
                <w:webHidden/>
              </w:rPr>
              <w:fldChar w:fldCharType="separate"/>
            </w:r>
            <w:r>
              <w:rPr>
                <w:noProof/>
                <w:webHidden/>
              </w:rPr>
              <w:t>17</w:t>
            </w:r>
            <w:r>
              <w:rPr>
                <w:noProof/>
                <w:webHidden/>
              </w:rPr>
              <w:fldChar w:fldCharType="end"/>
            </w:r>
          </w:hyperlink>
        </w:p>
        <w:p w14:paraId="63503F47" w14:textId="46A4C56D" w:rsidR="00FB1E09" w:rsidRDefault="00FB1E09">
          <w:r>
            <w:rPr>
              <w:b/>
              <w:bCs/>
              <w:noProof/>
            </w:rPr>
            <w:fldChar w:fldCharType="end"/>
          </w:r>
        </w:p>
      </w:sdtContent>
    </w:sdt>
    <w:p w14:paraId="01B10694" w14:textId="7AA2D132" w:rsidR="001E4E85" w:rsidRPr="001E4E85" w:rsidRDefault="001E4E85" w:rsidP="001E4E85">
      <w:pPr>
        <w:rPr>
          <w:rFonts w:ascii="Times New Roman" w:hAnsi="Times New Roman" w:cs="Times New Roman"/>
          <w:sz w:val="20"/>
          <w:szCs w:val="20"/>
        </w:rPr>
      </w:pPr>
      <w:r>
        <w:rPr>
          <w:rFonts w:ascii="Times New Roman" w:hAnsi="Times New Roman" w:cs="Times New Roman"/>
          <w:sz w:val="20"/>
          <w:szCs w:val="20"/>
        </w:rPr>
        <w:br w:type="page"/>
      </w:r>
    </w:p>
    <w:p w14:paraId="6AD03DB1" w14:textId="77777777" w:rsidR="00013B30" w:rsidRDefault="00013B30" w:rsidP="001E4E85">
      <w:pPr>
        <w:pStyle w:val="Heading1"/>
        <w:sectPr w:rsidR="00013B30" w:rsidSect="00013B30">
          <w:type w:val="continuous"/>
          <w:pgSz w:w="12240" w:h="15840"/>
          <w:pgMar w:top="1440" w:right="1440" w:bottom="1440" w:left="1440" w:header="720" w:footer="720" w:gutter="0"/>
          <w:cols w:space="720"/>
          <w:docGrid w:linePitch="360"/>
        </w:sectPr>
      </w:pPr>
    </w:p>
    <w:p w14:paraId="0ACAD543" w14:textId="22E0AC00" w:rsidR="00C63E0A" w:rsidRPr="00FB3CA1" w:rsidRDefault="00C63E0A" w:rsidP="006C310D">
      <w:pPr>
        <w:pStyle w:val="Heading1"/>
        <w:spacing w:line="360" w:lineRule="auto"/>
        <w:rPr>
          <w:rFonts w:ascii="Times New Roman" w:hAnsi="Times New Roman" w:cs="Times New Roman"/>
        </w:rPr>
      </w:pPr>
      <w:bookmarkStart w:id="1" w:name="_Toc70935259"/>
      <w:r w:rsidRPr="00FB3CA1">
        <w:rPr>
          <w:rFonts w:ascii="Times New Roman" w:hAnsi="Times New Roman" w:cs="Times New Roman"/>
        </w:rPr>
        <w:lastRenderedPageBreak/>
        <w:t>Abstract</w:t>
      </w:r>
      <w:bookmarkEnd w:id="1"/>
    </w:p>
    <w:p w14:paraId="20333BB1" w14:textId="14ACD0E4" w:rsidR="00C63E0A" w:rsidRPr="00FB3CA1" w:rsidRDefault="00C63E0A" w:rsidP="006C310D">
      <w:pPr>
        <w:spacing w:line="360" w:lineRule="auto"/>
        <w:rPr>
          <w:rFonts w:ascii="Times New Roman" w:hAnsi="Times New Roman" w:cs="Times New Roman"/>
          <w:sz w:val="24"/>
          <w:szCs w:val="24"/>
        </w:rPr>
      </w:pPr>
      <w:r w:rsidRPr="00FB3CA1">
        <w:rPr>
          <w:rFonts w:ascii="Times New Roman" w:hAnsi="Times New Roman" w:cs="Times New Roman"/>
          <w:sz w:val="24"/>
          <w:szCs w:val="24"/>
        </w:rPr>
        <w:t xml:space="preserve">A </w:t>
      </w:r>
      <w:r w:rsidR="00230C74" w:rsidRPr="00FB3CA1">
        <w:rPr>
          <w:rFonts w:ascii="Times New Roman" w:hAnsi="Times New Roman" w:cs="Times New Roman"/>
          <w:sz w:val="24"/>
          <w:szCs w:val="24"/>
        </w:rPr>
        <w:t>specific discrepancy</w:t>
      </w:r>
      <w:r w:rsidRPr="00FB3CA1">
        <w:rPr>
          <w:rFonts w:ascii="Times New Roman" w:hAnsi="Times New Roman" w:cs="Times New Roman"/>
          <w:sz w:val="24"/>
          <w:szCs w:val="24"/>
        </w:rPr>
        <w:t xml:space="preserve"> between theory and experiment was found </w:t>
      </w:r>
      <w:r w:rsidR="00DD331B" w:rsidRPr="00FB3CA1">
        <w:rPr>
          <w:rFonts w:ascii="Times New Roman" w:hAnsi="Times New Roman" w:cs="Times New Roman"/>
          <w:sz w:val="24"/>
          <w:szCs w:val="24"/>
        </w:rPr>
        <w:t>regarding a Thulium-doped fiber laser that was constructed for atomic spectroscopy. When implementing Thulium doping within a fiber laser, a certain threshold power must be met before any output fluorescence can be detected.</w:t>
      </w:r>
      <w:r w:rsidR="00115760">
        <w:rPr>
          <w:rFonts w:ascii="Times New Roman" w:hAnsi="Times New Roman" w:cs="Times New Roman"/>
          <w:sz w:val="24"/>
          <w:szCs w:val="24"/>
        </w:rPr>
        <w:t xml:space="preserve"> This experiment detected a Threshold Power of 1.7 Watts</w:t>
      </w:r>
      <w:r w:rsidR="00DD331B" w:rsidRPr="00FB3CA1">
        <w:rPr>
          <w:rFonts w:ascii="Times New Roman" w:hAnsi="Times New Roman" w:cs="Times New Roman"/>
          <w:sz w:val="24"/>
          <w:szCs w:val="24"/>
        </w:rPr>
        <w:t xml:space="preserve">, almost twice the theorized threshold power. Analysis within this article describes the equations and derivations responsible for the overall model of the laser. Cross referencing previously found data and </w:t>
      </w:r>
      <w:r w:rsidR="00115760">
        <w:rPr>
          <w:rFonts w:ascii="Times New Roman" w:hAnsi="Times New Roman" w:cs="Times New Roman"/>
          <w:sz w:val="24"/>
          <w:szCs w:val="24"/>
        </w:rPr>
        <w:t>interpreting</w:t>
      </w:r>
      <w:r w:rsidR="00DD331B" w:rsidRPr="00FB3CA1">
        <w:rPr>
          <w:rFonts w:ascii="Times New Roman" w:hAnsi="Times New Roman" w:cs="Times New Roman"/>
          <w:sz w:val="24"/>
          <w:szCs w:val="24"/>
        </w:rPr>
        <w:t xml:space="preserve"> simulated experiments </w:t>
      </w:r>
      <w:r w:rsidR="00230C74" w:rsidRPr="00FB3CA1">
        <w:rPr>
          <w:rFonts w:ascii="Times New Roman" w:hAnsi="Times New Roman" w:cs="Times New Roman"/>
          <w:sz w:val="24"/>
          <w:szCs w:val="24"/>
        </w:rPr>
        <w:t>using</w:t>
      </w:r>
      <w:r w:rsidR="00DD331B" w:rsidRPr="00FB3CA1">
        <w:rPr>
          <w:rFonts w:ascii="Times New Roman" w:hAnsi="Times New Roman" w:cs="Times New Roman"/>
          <w:sz w:val="24"/>
          <w:szCs w:val="24"/>
        </w:rPr>
        <w:t xml:space="preserve"> Wolfram Mathematica assisted in the determination of a cause for the </w:t>
      </w:r>
      <w:r w:rsidR="00230C74" w:rsidRPr="00FB3CA1">
        <w:rPr>
          <w:rFonts w:ascii="Times New Roman" w:hAnsi="Times New Roman" w:cs="Times New Roman"/>
          <w:sz w:val="24"/>
          <w:szCs w:val="24"/>
        </w:rPr>
        <w:t>discrepancy within</w:t>
      </w:r>
      <w:r w:rsidR="00DD331B" w:rsidRPr="00FB3CA1">
        <w:rPr>
          <w:rFonts w:ascii="Times New Roman" w:hAnsi="Times New Roman" w:cs="Times New Roman"/>
          <w:sz w:val="24"/>
          <w:szCs w:val="24"/>
        </w:rPr>
        <w:t xml:space="preserve"> the initial experiment of </w:t>
      </w:r>
      <w:r w:rsidR="00115760">
        <w:rPr>
          <w:rFonts w:ascii="Times New Roman" w:hAnsi="Times New Roman" w:cs="Times New Roman"/>
          <w:sz w:val="24"/>
          <w:szCs w:val="24"/>
        </w:rPr>
        <w:t>the</w:t>
      </w:r>
      <w:r w:rsidR="00DD331B" w:rsidRPr="00FB3CA1">
        <w:rPr>
          <w:rFonts w:ascii="Times New Roman" w:hAnsi="Times New Roman" w:cs="Times New Roman"/>
          <w:sz w:val="24"/>
          <w:szCs w:val="24"/>
        </w:rPr>
        <w:t xml:space="preserve"> Thulium fiber laser. </w:t>
      </w:r>
    </w:p>
    <w:p w14:paraId="7C6A6A17" w14:textId="06E842AF" w:rsidR="002201EE" w:rsidRPr="00FB3CA1" w:rsidRDefault="001E4E85" w:rsidP="006C310D">
      <w:pPr>
        <w:pStyle w:val="Heading1"/>
        <w:spacing w:line="360" w:lineRule="auto"/>
        <w:rPr>
          <w:rFonts w:ascii="Times New Roman" w:hAnsi="Times New Roman" w:cs="Times New Roman"/>
          <w:b/>
          <w:bCs/>
          <w:sz w:val="24"/>
          <w:szCs w:val="24"/>
        </w:rPr>
      </w:pPr>
      <w:bookmarkStart w:id="2" w:name="_Toc70935260"/>
      <w:r w:rsidRPr="00FB3CA1">
        <w:rPr>
          <w:rFonts w:ascii="Times New Roman" w:hAnsi="Times New Roman" w:cs="Times New Roman"/>
        </w:rPr>
        <w:t xml:space="preserve">Introduction to The Laser </w:t>
      </w:r>
      <w:r w:rsidR="00EB2E8C" w:rsidRPr="00FB3CA1">
        <w:rPr>
          <w:rFonts w:ascii="Times New Roman" w:hAnsi="Times New Roman" w:cs="Times New Roman"/>
        </w:rPr>
        <w:t>Fiber Setu</w:t>
      </w:r>
      <w:r w:rsidR="00BD5CFA" w:rsidRPr="00FB3CA1">
        <w:rPr>
          <w:rFonts w:ascii="Times New Roman" w:hAnsi="Times New Roman" w:cs="Times New Roman"/>
        </w:rPr>
        <w:t>p</w:t>
      </w:r>
      <w:bookmarkEnd w:id="2"/>
    </w:p>
    <w:p w14:paraId="6CE8B0C0" w14:textId="69871BCE" w:rsidR="00BD5CFA" w:rsidRPr="00FB3CA1" w:rsidRDefault="001E4E85" w:rsidP="006C310D">
      <w:pPr>
        <w:spacing w:line="360" w:lineRule="auto"/>
        <w:rPr>
          <w:rFonts w:ascii="Times New Roman" w:hAnsi="Times New Roman" w:cs="Times New Roman"/>
          <w:sz w:val="24"/>
          <w:szCs w:val="24"/>
        </w:rPr>
      </w:pPr>
      <w:r w:rsidRPr="00FB3CA1">
        <w:rPr>
          <w:rFonts w:ascii="Times New Roman" w:hAnsi="Times New Roman" w:cs="Times New Roman"/>
          <w:sz w:val="24"/>
          <w:szCs w:val="24"/>
        </w:rPr>
        <w:t xml:space="preserve">The following experiment tests the performance of a 2.15 m Thulium-doped fiber </w:t>
      </w:r>
      <w:r w:rsidR="00013B30" w:rsidRPr="00FB3CA1">
        <w:rPr>
          <w:rFonts w:ascii="Times New Roman" w:hAnsi="Times New Roman" w:cs="Times New Roman"/>
          <w:sz w:val="24"/>
          <w:szCs w:val="24"/>
        </w:rPr>
        <w:t>laser</w:t>
      </w:r>
      <w:r w:rsidR="00B06F45" w:rsidRPr="00FB3CA1">
        <w:rPr>
          <w:rFonts w:ascii="Times New Roman" w:hAnsi="Times New Roman" w:cs="Times New Roman"/>
          <w:sz w:val="24"/>
          <w:szCs w:val="24"/>
        </w:rPr>
        <w:t xml:space="preserve"> (Figure 1)</w:t>
      </w:r>
      <w:r w:rsidR="00013B30" w:rsidRPr="00FB3CA1">
        <w:rPr>
          <w:rFonts w:ascii="Times New Roman" w:hAnsi="Times New Roman" w:cs="Times New Roman"/>
          <w:sz w:val="24"/>
          <w:szCs w:val="24"/>
        </w:rPr>
        <w:t xml:space="preserve"> with an 8-Watt BWT Beijing LD</w:t>
      </w:r>
      <w:r w:rsidR="003C7F50" w:rsidRPr="00FB3CA1">
        <w:rPr>
          <w:rFonts w:ascii="Times New Roman" w:hAnsi="Times New Roman" w:cs="Times New Roman"/>
          <w:sz w:val="24"/>
          <w:szCs w:val="24"/>
        </w:rPr>
        <w:t xml:space="preserve"> at 790 nm</w:t>
      </w:r>
      <w:r w:rsidR="00013B30" w:rsidRPr="00FB3CA1">
        <w:rPr>
          <w:rFonts w:ascii="Times New Roman" w:hAnsi="Times New Roman" w:cs="Times New Roman"/>
          <w:sz w:val="24"/>
          <w:szCs w:val="24"/>
        </w:rPr>
        <w:t xml:space="preserve"> as the pump source.</w:t>
      </w:r>
      <w:r w:rsidR="00EB2E8C" w:rsidRPr="00FB3CA1">
        <w:rPr>
          <w:rFonts w:ascii="Times New Roman" w:hAnsi="Times New Roman" w:cs="Times New Roman"/>
          <w:sz w:val="24"/>
          <w:szCs w:val="24"/>
        </w:rPr>
        <w:t xml:space="preserve"> The maximum power used for this experiment is </w:t>
      </w:r>
      <w:r w:rsidR="00220964">
        <w:rPr>
          <w:rFonts w:ascii="Times New Roman" w:hAnsi="Times New Roman" w:cs="Times New Roman"/>
          <w:sz w:val="24"/>
          <w:szCs w:val="24"/>
        </w:rPr>
        <w:t>roughly</w:t>
      </w:r>
      <w:r w:rsidR="00EB2E8C" w:rsidRPr="00FB3CA1">
        <w:rPr>
          <w:rFonts w:ascii="Times New Roman" w:hAnsi="Times New Roman" w:cs="Times New Roman"/>
          <w:sz w:val="24"/>
          <w:szCs w:val="24"/>
        </w:rPr>
        <w:t xml:space="preserve"> 3 Watts. The</w:t>
      </w:r>
      <w:r w:rsidR="00013B30" w:rsidRPr="00FB3CA1">
        <w:rPr>
          <w:rFonts w:ascii="Times New Roman" w:hAnsi="Times New Roman" w:cs="Times New Roman"/>
          <w:sz w:val="24"/>
          <w:szCs w:val="24"/>
        </w:rPr>
        <w:t xml:space="preserve"> Thulium atoms</w:t>
      </w:r>
      <w:r w:rsidR="00EB2E8C" w:rsidRPr="00FB3CA1">
        <w:rPr>
          <w:rFonts w:ascii="Times New Roman" w:hAnsi="Times New Roman" w:cs="Times New Roman"/>
          <w:sz w:val="24"/>
          <w:szCs w:val="24"/>
        </w:rPr>
        <w:t xml:space="preserve"> infused within the fiber have a population density quoted by the </w:t>
      </w:r>
      <w:r w:rsidR="0043174B" w:rsidRPr="00FB3CA1">
        <w:rPr>
          <w:rFonts w:ascii="Times New Roman" w:hAnsi="Times New Roman" w:cs="Times New Roman"/>
          <w:sz w:val="24"/>
          <w:szCs w:val="24"/>
        </w:rPr>
        <w:t xml:space="preserve">fiber </w:t>
      </w:r>
      <w:r w:rsidR="00EB2E8C" w:rsidRPr="00FB3CA1">
        <w:rPr>
          <w:rFonts w:ascii="Times New Roman" w:hAnsi="Times New Roman" w:cs="Times New Roman"/>
          <w:sz w:val="24"/>
          <w:szCs w:val="24"/>
        </w:rPr>
        <w:t>manufacturer</w:t>
      </w:r>
      <w:r w:rsidR="0043174B" w:rsidRPr="00FB3CA1">
        <w:rPr>
          <w:rFonts w:ascii="Times New Roman" w:hAnsi="Times New Roman" w:cs="Times New Roman"/>
          <w:sz w:val="24"/>
          <w:szCs w:val="24"/>
        </w:rPr>
        <w:t xml:space="preserve"> of </w:t>
      </w:r>
      <m:oMath>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26</m:t>
            </m:r>
          </m:sup>
        </m:sSup>
        <m:f>
          <m:fPr>
            <m:ctrlPr>
              <w:rPr>
                <w:rFonts w:ascii="Cambria Math" w:hAnsi="Cambria Math" w:cs="Times New Roman"/>
                <w:i/>
                <w:sz w:val="24"/>
                <w:szCs w:val="24"/>
              </w:rPr>
            </m:ctrlPr>
          </m:fPr>
          <m:num>
            <m:r>
              <w:rPr>
                <w:rFonts w:ascii="Cambria Math" w:hAnsi="Cambria Math" w:cs="Times New Roman"/>
                <w:sz w:val="24"/>
                <w:szCs w:val="24"/>
              </w:rPr>
              <m:t>Tm atoms</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den>
        </m:f>
      </m:oMath>
      <w:r w:rsidR="00013B30" w:rsidRPr="00FB3CA1">
        <w:rPr>
          <w:rFonts w:ascii="Times New Roman" w:hAnsi="Times New Roman" w:cs="Times New Roman"/>
          <w:sz w:val="24"/>
          <w:szCs w:val="24"/>
        </w:rPr>
        <w:t xml:space="preserve"> </w:t>
      </w:r>
      <w:r w:rsidR="0043174B" w:rsidRPr="00FB3CA1">
        <w:rPr>
          <w:rFonts w:ascii="Times New Roman" w:hAnsi="Times New Roman" w:cs="Times New Roman"/>
          <w:sz w:val="24"/>
          <w:szCs w:val="24"/>
        </w:rPr>
        <w:t xml:space="preserve">. These atoms </w:t>
      </w:r>
      <w:r w:rsidR="00013B30" w:rsidRPr="00FB3CA1">
        <w:rPr>
          <w:rFonts w:ascii="Times New Roman" w:hAnsi="Times New Roman" w:cs="Times New Roman"/>
          <w:sz w:val="24"/>
          <w:szCs w:val="24"/>
        </w:rPr>
        <w:t xml:space="preserve">are excited along the fiber </w:t>
      </w:r>
      <w:r w:rsidR="0034707D" w:rsidRPr="00FB3CA1">
        <w:rPr>
          <w:rFonts w:ascii="Times New Roman" w:hAnsi="Times New Roman" w:cs="Times New Roman"/>
          <w:sz w:val="24"/>
          <w:szCs w:val="24"/>
        </w:rPr>
        <w:t>by the</w:t>
      </w:r>
      <w:r w:rsidR="00013B30" w:rsidRPr="00FB3CA1">
        <w:rPr>
          <w:rFonts w:ascii="Times New Roman" w:hAnsi="Times New Roman" w:cs="Times New Roman"/>
          <w:sz w:val="24"/>
          <w:szCs w:val="24"/>
        </w:rPr>
        <w:t xml:space="preserve"> </w:t>
      </w:r>
      <w:r w:rsidR="0034707D" w:rsidRPr="00FB3CA1">
        <w:rPr>
          <w:rFonts w:ascii="Times New Roman" w:hAnsi="Times New Roman" w:cs="Times New Roman"/>
          <w:sz w:val="24"/>
          <w:szCs w:val="24"/>
        </w:rPr>
        <w:t>LD source</w:t>
      </w:r>
      <w:r w:rsidR="00013B30" w:rsidRPr="00FB3CA1">
        <w:rPr>
          <w:rFonts w:ascii="Times New Roman" w:hAnsi="Times New Roman" w:cs="Times New Roman"/>
          <w:sz w:val="24"/>
          <w:szCs w:val="24"/>
        </w:rPr>
        <w:t xml:space="preserve">, but quickly deexcite and emit their own photons at </w:t>
      </w:r>
      <m:oMath>
        <m:r>
          <m:rPr>
            <m:sty m:val="p"/>
          </m:rPr>
          <w:rPr>
            <w:rFonts w:ascii="Cambria Math" w:hAnsi="Cambria Math" w:cs="Times New Roman"/>
            <w:sz w:val="24"/>
            <w:szCs w:val="24"/>
          </w:rPr>
          <m:t>λ=205</m:t>
        </m:r>
        <m:r>
          <w:rPr>
            <w:rFonts w:ascii="Cambria Math" w:hAnsi="Cambria Math" w:cs="Times New Roman"/>
            <w:sz w:val="24"/>
            <w:szCs w:val="24"/>
          </w:rPr>
          <m:t>8 nm</m:t>
        </m:r>
      </m:oMath>
      <w:r w:rsidR="00013B30" w:rsidRPr="00FB3CA1">
        <w:rPr>
          <w:rFonts w:ascii="Times New Roman" w:eastAsiaTheme="minorEastAsia" w:hAnsi="Times New Roman" w:cs="Times New Roman"/>
          <w:sz w:val="24"/>
          <w:szCs w:val="24"/>
        </w:rPr>
        <w:t xml:space="preserve">. </w:t>
      </w:r>
      <w:r w:rsidR="003C7F50" w:rsidRPr="00FB3CA1">
        <w:rPr>
          <w:rFonts w:ascii="Times New Roman" w:eastAsiaTheme="minorEastAsia" w:hAnsi="Times New Roman" w:cs="Times New Roman"/>
          <w:sz w:val="24"/>
          <w:szCs w:val="24"/>
        </w:rPr>
        <w:t>Ideally, t</w:t>
      </w:r>
      <w:r w:rsidR="00013B30" w:rsidRPr="00FB3CA1">
        <w:rPr>
          <w:rFonts w:ascii="Times New Roman" w:eastAsiaTheme="minorEastAsia" w:hAnsi="Times New Roman" w:cs="Times New Roman"/>
          <w:sz w:val="24"/>
          <w:szCs w:val="24"/>
        </w:rPr>
        <w:t>he</w:t>
      </w:r>
      <w:r w:rsidR="0043174B" w:rsidRPr="00FB3CA1">
        <w:rPr>
          <w:rFonts w:ascii="Times New Roman" w:eastAsiaTheme="minorEastAsia" w:hAnsi="Times New Roman" w:cs="Times New Roman"/>
          <w:sz w:val="24"/>
          <w:szCs w:val="24"/>
        </w:rPr>
        <w:t xml:space="preserve">se </w:t>
      </w:r>
      <m:oMath>
        <m:r>
          <m:rPr>
            <m:sty m:val="p"/>
          </m:rPr>
          <w:rPr>
            <w:rFonts w:ascii="Cambria Math" w:hAnsi="Cambria Math" w:cs="Times New Roman"/>
            <w:sz w:val="24"/>
            <w:szCs w:val="24"/>
          </w:rPr>
          <m:t>205</m:t>
        </m:r>
        <m:r>
          <w:rPr>
            <w:rFonts w:ascii="Cambria Math" w:hAnsi="Cambria Math" w:cs="Times New Roman"/>
            <w:sz w:val="24"/>
            <w:szCs w:val="24"/>
          </w:rPr>
          <m:t>8 nm</m:t>
        </m:r>
      </m:oMath>
      <w:r w:rsidR="0043174B" w:rsidRPr="00FB3CA1">
        <w:rPr>
          <w:rFonts w:ascii="Times New Roman" w:eastAsiaTheme="minorEastAsia" w:hAnsi="Times New Roman" w:cs="Times New Roman"/>
          <w:sz w:val="24"/>
          <w:szCs w:val="24"/>
        </w:rPr>
        <w:t xml:space="preserve"> photons</w:t>
      </w:r>
      <w:r w:rsidR="00217FAB" w:rsidRPr="00FB3CA1">
        <w:rPr>
          <w:rFonts w:ascii="Times New Roman" w:eastAsiaTheme="minorEastAsia" w:hAnsi="Times New Roman" w:cs="Times New Roman"/>
          <w:sz w:val="24"/>
          <w:szCs w:val="24"/>
        </w:rPr>
        <w:t xml:space="preserve"> </w:t>
      </w:r>
      <w:r w:rsidR="003C7F50" w:rsidRPr="00FB3CA1">
        <w:rPr>
          <w:rFonts w:ascii="Times New Roman" w:eastAsiaTheme="minorEastAsia" w:hAnsi="Times New Roman" w:cs="Times New Roman"/>
          <w:sz w:val="24"/>
          <w:szCs w:val="24"/>
        </w:rPr>
        <w:t>will exit the cavity as the laser output. The laser fiber</w:t>
      </w:r>
      <w:r w:rsidR="00013B30" w:rsidRPr="00FB3CA1">
        <w:rPr>
          <w:rFonts w:ascii="Times New Roman" w:eastAsiaTheme="minorEastAsia" w:hAnsi="Times New Roman" w:cs="Times New Roman"/>
          <w:sz w:val="24"/>
          <w:szCs w:val="24"/>
        </w:rPr>
        <w:t xml:space="preserve"> contains a high</w:t>
      </w:r>
      <w:r w:rsidR="0034707D" w:rsidRPr="00FB3CA1">
        <w:rPr>
          <w:rFonts w:ascii="Times New Roman" w:eastAsiaTheme="minorEastAsia" w:hAnsi="Times New Roman" w:cs="Times New Roman"/>
          <w:sz w:val="24"/>
          <w:szCs w:val="24"/>
        </w:rPr>
        <w:t>-</w:t>
      </w:r>
      <w:r w:rsidR="00013B30" w:rsidRPr="00FB3CA1">
        <w:rPr>
          <w:rFonts w:ascii="Times New Roman" w:eastAsiaTheme="minorEastAsia" w:hAnsi="Times New Roman" w:cs="Times New Roman"/>
          <w:sz w:val="24"/>
          <w:szCs w:val="24"/>
        </w:rPr>
        <w:t xml:space="preserve">reflecting FBG mirror </w:t>
      </w:r>
      <w:r w:rsidR="00C63E0A" w:rsidRPr="00FB3CA1">
        <w:rPr>
          <w:rFonts w:ascii="Times New Roman" w:eastAsiaTheme="minorEastAsia" w:hAnsi="Times New Roman" w:cs="Times New Roman"/>
          <w:sz w:val="24"/>
          <w:szCs w:val="24"/>
        </w:rPr>
        <w:t>at</w:t>
      </w:r>
      <w:r w:rsidR="00013B30" w:rsidRPr="00FB3CA1">
        <w:rPr>
          <w:rFonts w:ascii="Times New Roman" w:eastAsiaTheme="minorEastAsia" w:hAnsi="Times New Roman" w:cs="Times New Roman"/>
          <w:sz w:val="24"/>
          <w:szCs w:val="24"/>
        </w:rPr>
        <w:t xml:space="preserve"> the end of the </w:t>
      </w:r>
      <w:r w:rsidR="003C7F50" w:rsidRPr="00FB3CA1">
        <w:rPr>
          <w:rFonts w:ascii="Times New Roman" w:eastAsiaTheme="minorEastAsia" w:hAnsi="Times New Roman" w:cs="Times New Roman"/>
          <w:sz w:val="24"/>
          <w:szCs w:val="24"/>
        </w:rPr>
        <w:t>laser cavity</w:t>
      </w:r>
      <w:r w:rsidR="00013B30" w:rsidRPr="00FB3CA1">
        <w:rPr>
          <w:rFonts w:ascii="Times New Roman" w:eastAsiaTheme="minorEastAsia" w:hAnsi="Times New Roman" w:cs="Times New Roman"/>
          <w:sz w:val="24"/>
          <w:szCs w:val="24"/>
        </w:rPr>
        <w:t xml:space="preserve"> where only a small band of wavelengths </w:t>
      </w:r>
      <m:oMath>
        <m:r>
          <w:rPr>
            <w:rFonts w:ascii="Cambria Math" w:hAnsi="Cambria Math" w:cs="Times New Roman"/>
            <w:sz w:val="24"/>
            <w:szCs w:val="24"/>
          </w:rPr>
          <m:t>±1.2 nm</m:t>
        </m:r>
      </m:oMath>
      <w:r w:rsidR="00013B30" w:rsidRPr="00FB3CA1">
        <w:rPr>
          <w:rFonts w:ascii="Times New Roman" w:eastAsiaTheme="minorEastAsia" w:hAnsi="Times New Roman" w:cs="Times New Roman"/>
          <w:sz w:val="24"/>
          <w:szCs w:val="24"/>
        </w:rPr>
        <w:t xml:space="preserve"> within the </w:t>
      </w:r>
      <m:oMath>
        <m:r>
          <m:rPr>
            <m:sty m:val="p"/>
          </m:rPr>
          <w:rPr>
            <w:rFonts w:ascii="Cambria Math" w:hAnsi="Cambria Math" w:cs="Times New Roman"/>
            <w:sz w:val="24"/>
            <w:szCs w:val="24"/>
          </w:rPr>
          <m:t>205</m:t>
        </m:r>
        <m:r>
          <w:rPr>
            <w:rFonts w:ascii="Cambria Math" w:hAnsi="Cambria Math" w:cs="Times New Roman"/>
            <w:sz w:val="24"/>
            <w:szCs w:val="24"/>
          </w:rPr>
          <m:t>8 nm</m:t>
        </m:r>
      </m:oMath>
      <w:r w:rsidR="00013B30" w:rsidRPr="00FB3CA1">
        <w:rPr>
          <w:rFonts w:ascii="Times New Roman" w:eastAsiaTheme="minorEastAsia" w:hAnsi="Times New Roman" w:cs="Times New Roman"/>
          <w:sz w:val="24"/>
          <w:szCs w:val="24"/>
        </w:rPr>
        <w:t xml:space="preserve"> target is reflected back along the fiber to lase at a</w:t>
      </w:r>
      <w:r w:rsidR="003C7F50" w:rsidRPr="00FB3CA1">
        <w:rPr>
          <w:rFonts w:ascii="Times New Roman" w:eastAsiaTheme="minorEastAsia" w:hAnsi="Times New Roman" w:cs="Times New Roman"/>
          <w:sz w:val="24"/>
          <w:szCs w:val="24"/>
        </w:rPr>
        <w:t xml:space="preserve"> maximum</w:t>
      </w:r>
      <w:r w:rsidR="00013B30" w:rsidRPr="00FB3CA1">
        <w:rPr>
          <w:rFonts w:ascii="Times New Roman" w:eastAsiaTheme="minorEastAsia" w:hAnsi="Times New Roman" w:cs="Times New Roman"/>
          <w:sz w:val="24"/>
          <w:szCs w:val="24"/>
        </w:rPr>
        <w:t xml:space="preserve"> power of 3 Watts and a slope efficiency of around 50%. </w:t>
      </w:r>
      <w:r w:rsidR="003D5DB1" w:rsidRPr="00FB3CA1">
        <w:rPr>
          <w:rFonts w:ascii="Times New Roman" w:eastAsiaTheme="minorEastAsia" w:hAnsi="Times New Roman" w:cs="Times New Roman"/>
          <w:sz w:val="24"/>
          <w:szCs w:val="24"/>
        </w:rPr>
        <w:t>The vertical pairs of grey lines</w:t>
      </w:r>
      <w:r w:rsidR="00AF0526" w:rsidRPr="00FB3CA1">
        <w:rPr>
          <w:rFonts w:ascii="Times New Roman" w:eastAsiaTheme="minorEastAsia" w:hAnsi="Times New Roman" w:cs="Times New Roman"/>
          <w:sz w:val="24"/>
          <w:szCs w:val="24"/>
        </w:rPr>
        <w:t xml:space="preserve"> in Figure 1</w:t>
      </w:r>
      <w:r w:rsidR="003D5DB1" w:rsidRPr="00FB3CA1">
        <w:rPr>
          <w:rFonts w:ascii="Times New Roman" w:eastAsiaTheme="minorEastAsia" w:hAnsi="Times New Roman" w:cs="Times New Roman"/>
          <w:sz w:val="24"/>
          <w:szCs w:val="24"/>
        </w:rPr>
        <w:t xml:space="preserve"> represent</w:t>
      </w:r>
      <w:r w:rsidR="0034707D" w:rsidRPr="00FB3CA1">
        <w:rPr>
          <w:rFonts w:ascii="Times New Roman" w:eastAsiaTheme="minorEastAsia" w:hAnsi="Times New Roman" w:cs="Times New Roman"/>
          <w:sz w:val="24"/>
          <w:szCs w:val="24"/>
        </w:rPr>
        <w:t xml:space="preserve"> the two locations where the fiber</w:t>
      </w:r>
      <w:r w:rsidR="003D5DB1" w:rsidRPr="00FB3CA1">
        <w:rPr>
          <w:rFonts w:ascii="Times New Roman" w:eastAsiaTheme="minorEastAsia" w:hAnsi="Times New Roman" w:cs="Times New Roman"/>
          <w:sz w:val="24"/>
          <w:szCs w:val="24"/>
        </w:rPr>
        <w:t xml:space="preserve"> was spliced and fused back together</w:t>
      </w:r>
      <w:r w:rsidR="00951B32">
        <w:rPr>
          <w:rFonts w:ascii="Times New Roman" w:eastAsiaTheme="minorEastAsia" w:hAnsi="Times New Roman" w:cs="Times New Roman"/>
          <w:sz w:val="24"/>
          <w:szCs w:val="24"/>
        </w:rPr>
        <w:t xml:space="preserve"> for a near 1% loss for each splice. </w:t>
      </w:r>
      <w:r w:rsidR="003D5DB1" w:rsidRPr="00FB3CA1">
        <w:rPr>
          <w:rFonts w:ascii="Times New Roman" w:eastAsiaTheme="minorEastAsia" w:hAnsi="Times New Roman" w:cs="Times New Roman"/>
          <w:sz w:val="24"/>
          <w:szCs w:val="24"/>
        </w:rPr>
        <w:t xml:space="preserve">This multiplies the </w:t>
      </w:r>
      <w:r w:rsidR="0034707D" w:rsidRPr="00FB3CA1">
        <w:rPr>
          <w:rFonts w:ascii="Times New Roman" w:eastAsiaTheme="minorEastAsia" w:hAnsi="Times New Roman" w:cs="Times New Roman"/>
          <w:sz w:val="24"/>
          <w:szCs w:val="24"/>
        </w:rPr>
        <w:t xml:space="preserve">transmission of the </w:t>
      </w:r>
      <w:r w:rsidR="003D5DB1" w:rsidRPr="00FB3CA1">
        <w:rPr>
          <w:rFonts w:ascii="Times New Roman" w:eastAsiaTheme="minorEastAsia" w:hAnsi="Times New Roman" w:cs="Times New Roman"/>
          <w:sz w:val="24"/>
          <w:szCs w:val="24"/>
        </w:rPr>
        <w:t xml:space="preserve">signal by a coefficient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m:t>
            </m:r>
            <m:r>
              <w:rPr>
                <w:rFonts w:ascii="Cambria Math" w:eastAsiaTheme="minorEastAsia" w:hAnsi="Cambria Math" w:cs="Times New Roman"/>
                <w:sz w:val="24"/>
                <w:szCs w:val="24"/>
              </w:rPr>
              <m:t>9</m:t>
            </m:r>
          </m:e>
          <m:sup>
            <m:r>
              <w:rPr>
                <w:rFonts w:ascii="Cambria Math" w:eastAsiaTheme="minorEastAsia" w:hAnsi="Cambria Math" w:cs="Times New Roman"/>
                <w:sz w:val="24"/>
                <w:szCs w:val="24"/>
              </w:rPr>
              <m:t>4</m:t>
            </m:r>
          </m:sup>
        </m:sSup>
      </m:oMath>
      <w:r w:rsidR="003D5DB1" w:rsidRPr="00FB3CA1">
        <w:rPr>
          <w:rFonts w:ascii="Times New Roman" w:eastAsiaTheme="minorEastAsia" w:hAnsi="Times New Roman" w:cs="Times New Roman"/>
          <w:sz w:val="24"/>
          <w:szCs w:val="24"/>
        </w:rPr>
        <w:t xml:space="preserve"> since the signal will pass through both splices and </w:t>
      </w:r>
      <w:r w:rsidR="00951B32">
        <w:rPr>
          <w:rFonts w:ascii="Times New Roman" w:eastAsiaTheme="minorEastAsia" w:hAnsi="Times New Roman" w:cs="Times New Roman"/>
          <w:sz w:val="24"/>
          <w:szCs w:val="24"/>
        </w:rPr>
        <w:t>also be</w:t>
      </w:r>
      <w:r w:rsidR="003D5DB1" w:rsidRPr="00FB3CA1">
        <w:rPr>
          <w:rFonts w:ascii="Times New Roman" w:eastAsiaTheme="minorEastAsia" w:hAnsi="Times New Roman" w:cs="Times New Roman"/>
          <w:sz w:val="24"/>
          <w:szCs w:val="24"/>
        </w:rPr>
        <w:t xml:space="preserve"> reflected back through both splices after hitting the FBG. </w:t>
      </w:r>
      <w:r w:rsidR="00BD5CFA" w:rsidRPr="00FB3CA1">
        <w:rPr>
          <w:rFonts w:ascii="Times New Roman" w:hAnsi="Times New Roman" w:cs="Times New Roman"/>
          <w:sz w:val="24"/>
          <w:szCs w:val="24"/>
        </w:rPr>
        <w:t>Figure 1 (below) depicts an orange rectangle that represents an ITF Technologies (2+</w:t>
      </w:r>
      <w:proofErr w:type="gramStart"/>
      <w:r w:rsidR="00BD5CFA" w:rsidRPr="00FB3CA1">
        <w:rPr>
          <w:rFonts w:ascii="Times New Roman" w:hAnsi="Times New Roman" w:cs="Times New Roman"/>
          <w:sz w:val="24"/>
          <w:szCs w:val="24"/>
        </w:rPr>
        <w:t>1)x</w:t>
      </w:r>
      <w:proofErr w:type="gramEnd"/>
      <w:r w:rsidR="00BD5CFA" w:rsidRPr="00FB3CA1">
        <w:rPr>
          <w:rFonts w:ascii="Times New Roman" w:hAnsi="Times New Roman" w:cs="Times New Roman"/>
          <w:sz w:val="24"/>
          <w:szCs w:val="24"/>
        </w:rPr>
        <w:t xml:space="preserve">1 Side Pump Combiner. The combiner in that figure shows a second wire feeding into it, as it is capable of combining two separate inputs into 1 output. However, only a single input it utilized </w:t>
      </w:r>
      <w:r w:rsidR="00951B32">
        <w:rPr>
          <w:rFonts w:ascii="Times New Roman" w:hAnsi="Times New Roman" w:cs="Times New Roman"/>
          <w:sz w:val="24"/>
          <w:szCs w:val="24"/>
        </w:rPr>
        <w:t>in</w:t>
      </w:r>
      <w:r w:rsidR="00BD5CFA" w:rsidRPr="00FB3CA1">
        <w:rPr>
          <w:rFonts w:ascii="Times New Roman" w:hAnsi="Times New Roman" w:cs="Times New Roman"/>
          <w:sz w:val="24"/>
          <w:szCs w:val="24"/>
        </w:rPr>
        <w:t xml:space="preserve"> this experiment.</w:t>
      </w:r>
    </w:p>
    <w:p w14:paraId="3D21267F" w14:textId="77777777" w:rsidR="00A079A4" w:rsidRPr="00FB3CA1" w:rsidRDefault="00013B30" w:rsidP="006C310D">
      <w:pPr>
        <w:keepNext/>
        <w:spacing w:line="360" w:lineRule="auto"/>
        <w:rPr>
          <w:rFonts w:ascii="Times New Roman" w:hAnsi="Times New Roman" w:cs="Times New Roman"/>
        </w:rPr>
      </w:pPr>
      <w:r w:rsidRPr="00FB3CA1">
        <w:rPr>
          <w:rFonts w:ascii="Times New Roman" w:hAnsi="Times New Roman" w:cs="Times New Roman"/>
          <w:b/>
          <w:bCs/>
          <w:noProof/>
          <w:sz w:val="24"/>
          <w:szCs w:val="24"/>
        </w:rPr>
        <w:lastRenderedPageBreak/>
        <w:drawing>
          <wp:inline distT="0" distB="0" distL="0" distR="0" wp14:anchorId="152F9B4C" wp14:editId="668B1F8F">
            <wp:extent cx="5943600" cy="2108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8200"/>
                    </a:xfrm>
                    <a:prstGeom prst="rect">
                      <a:avLst/>
                    </a:prstGeom>
                  </pic:spPr>
                </pic:pic>
              </a:graphicData>
            </a:graphic>
          </wp:inline>
        </w:drawing>
      </w:r>
    </w:p>
    <w:p w14:paraId="1C212AA8" w14:textId="4CF2026A" w:rsidR="00013B30" w:rsidRPr="00FB3CA1" w:rsidRDefault="00A079A4" w:rsidP="006C310D">
      <w:pPr>
        <w:pStyle w:val="Caption"/>
        <w:spacing w:line="360" w:lineRule="auto"/>
        <w:rPr>
          <w:rFonts w:ascii="Times New Roman" w:hAnsi="Times New Roman" w:cs="Times New Roman"/>
          <w:b/>
          <w:bCs/>
          <w:sz w:val="22"/>
          <w:szCs w:val="22"/>
        </w:rPr>
      </w:pPr>
      <w:r w:rsidRPr="00FB3CA1">
        <w:rPr>
          <w:rFonts w:ascii="Times New Roman" w:hAnsi="Times New Roman" w:cs="Times New Roman"/>
          <w:sz w:val="22"/>
          <w:szCs w:val="22"/>
        </w:rPr>
        <w:t xml:space="preserve">Figure </w:t>
      </w:r>
      <w:r w:rsidRPr="00FB3CA1">
        <w:rPr>
          <w:rFonts w:ascii="Times New Roman" w:hAnsi="Times New Roman" w:cs="Times New Roman"/>
          <w:sz w:val="22"/>
          <w:szCs w:val="22"/>
        </w:rPr>
        <w:fldChar w:fldCharType="begin"/>
      </w:r>
      <w:r w:rsidRPr="00FB3CA1">
        <w:rPr>
          <w:rFonts w:ascii="Times New Roman" w:hAnsi="Times New Roman" w:cs="Times New Roman"/>
          <w:sz w:val="22"/>
          <w:szCs w:val="22"/>
        </w:rPr>
        <w:instrText xml:space="preserve"> SEQ Figure \* ARABIC </w:instrText>
      </w:r>
      <w:r w:rsidRPr="00FB3CA1">
        <w:rPr>
          <w:rFonts w:ascii="Times New Roman" w:hAnsi="Times New Roman" w:cs="Times New Roman"/>
          <w:sz w:val="22"/>
          <w:szCs w:val="22"/>
        </w:rPr>
        <w:fldChar w:fldCharType="separate"/>
      </w:r>
      <w:r w:rsidR="00842C22">
        <w:rPr>
          <w:rFonts w:ascii="Times New Roman" w:hAnsi="Times New Roman" w:cs="Times New Roman"/>
          <w:noProof/>
          <w:sz w:val="22"/>
          <w:szCs w:val="22"/>
        </w:rPr>
        <w:t>1</w:t>
      </w:r>
      <w:r w:rsidRPr="00FB3CA1">
        <w:rPr>
          <w:rFonts w:ascii="Times New Roman" w:hAnsi="Times New Roman" w:cs="Times New Roman"/>
          <w:sz w:val="22"/>
          <w:szCs w:val="22"/>
        </w:rPr>
        <w:fldChar w:fldCharType="end"/>
      </w:r>
      <w:r w:rsidRPr="00FB3CA1">
        <w:rPr>
          <w:rFonts w:ascii="Times New Roman" w:hAnsi="Times New Roman" w:cs="Times New Roman"/>
          <w:sz w:val="22"/>
          <w:szCs w:val="22"/>
        </w:rPr>
        <w:t>. The Thulium Laser System and Components</w:t>
      </w:r>
      <w:r w:rsidR="006E51BD" w:rsidRPr="00FB3CA1">
        <w:rPr>
          <w:rFonts w:ascii="Times New Roman" w:hAnsi="Times New Roman" w:cs="Times New Roman"/>
          <w:sz w:val="22"/>
          <w:szCs w:val="22"/>
        </w:rPr>
        <w:t xml:space="preserve"> </w:t>
      </w:r>
      <w:r w:rsidR="006E51BD" w:rsidRPr="004D1EA6">
        <w:rPr>
          <w:rFonts w:ascii="Times New Roman" w:hAnsi="Times New Roman" w:cs="Times New Roman"/>
          <w:sz w:val="22"/>
          <w:szCs w:val="22"/>
        </w:rPr>
        <w:t>(* Quote Ronnie’s Thesis for this image *)</w:t>
      </w:r>
    </w:p>
    <w:p w14:paraId="000EA210" w14:textId="69007583" w:rsidR="00C126E1" w:rsidRPr="00FB3CA1" w:rsidRDefault="00EC48DD" w:rsidP="006C310D">
      <w:pPr>
        <w:spacing w:line="360" w:lineRule="auto"/>
        <w:rPr>
          <w:rFonts w:ascii="Times New Roman" w:hAnsi="Times New Roman" w:cs="Times New Roman"/>
          <w:sz w:val="24"/>
          <w:szCs w:val="24"/>
        </w:rPr>
      </w:pPr>
      <w:r w:rsidRPr="00FB3CA1">
        <w:rPr>
          <w:rFonts w:ascii="Times New Roman" w:hAnsi="Times New Roman" w:cs="Times New Roman"/>
          <w:sz w:val="24"/>
          <w:szCs w:val="24"/>
        </w:rPr>
        <w:t xml:space="preserve">The fiber connecting the 790 nm source and the pump combiner is different from the rest of the fiber. This beginning fiber is a </w:t>
      </w:r>
      <m:oMath>
        <m:r>
          <w:rPr>
            <w:rFonts w:ascii="Cambria Math" w:hAnsi="Cambria Math" w:cs="Times New Roman"/>
            <w:sz w:val="24"/>
            <w:szCs w:val="24"/>
          </w:rPr>
          <m:t>105 μm</m:t>
        </m:r>
      </m:oMath>
      <w:r w:rsidRPr="00FB3CA1">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125μm</m:t>
        </m:r>
      </m:oMath>
      <w:r w:rsidRPr="00FB3CA1">
        <w:rPr>
          <w:rFonts w:ascii="Times New Roman" w:eastAsiaTheme="minorEastAsia" w:hAnsi="Times New Roman" w:cs="Times New Roman"/>
          <w:sz w:val="24"/>
          <w:szCs w:val="24"/>
        </w:rPr>
        <w:t xml:space="preserve"> fiber with a numerical aperture of .15.  It was made to fit into the side pump input, however, the </w:t>
      </w:r>
      <m:oMath>
        <m:r>
          <w:rPr>
            <w:rFonts w:ascii="Cambria Math" w:hAnsi="Cambria Math" w:cs="Times New Roman"/>
            <w:sz w:val="24"/>
            <w:szCs w:val="24"/>
          </w:rPr>
          <m:t>10 μm</m:t>
        </m:r>
      </m:oMath>
      <w:r w:rsidRPr="00FB3CA1">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125μm</m:t>
        </m:r>
      </m:oMath>
      <w:r w:rsidRPr="00FB3CA1">
        <w:rPr>
          <w:rFonts w:ascii="Times New Roman" w:eastAsiaTheme="minorEastAsia" w:hAnsi="Times New Roman" w:cs="Times New Roman"/>
          <w:sz w:val="24"/>
          <w:szCs w:val="24"/>
        </w:rPr>
        <w:t xml:space="preserve"> fiber that comes after the combiner was not. The original literature mentions implementing cutback experiments until a loss of only 5% was met when transmitting the light from the combiner into the double clad, Tm-doped fiber. </w:t>
      </w:r>
      <w:r w:rsidR="00951B32">
        <w:rPr>
          <w:rFonts w:ascii="Times New Roman" w:eastAsiaTheme="minorEastAsia" w:hAnsi="Times New Roman" w:cs="Times New Roman"/>
          <w:sz w:val="24"/>
          <w:szCs w:val="24"/>
        </w:rPr>
        <w:t xml:space="preserve">Further below, this will be referred to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 </m:t>
        </m:r>
      </m:oMath>
      <w:r w:rsidR="00B06F45" w:rsidRPr="00FB3CA1">
        <w:rPr>
          <w:rFonts w:ascii="Times New Roman" w:hAnsi="Times New Roman" w:cs="Times New Roman"/>
          <w:sz w:val="24"/>
          <w:szCs w:val="24"/>
        </w:rPr>
        <w:t xml:space="preserve">As the light from the 790 nm source pump is absorbed by Tm along the length of the fiber, more 2058 nm light is sent through the rest of the fiber to be observed at the cleaved end of the cavity in Figure 1. </w:t>
      </w:r>
      <w:r w:rsidR="002545D1" w:rsidRPr="00FB3CA1">
        <w:rPr>
          <w:rFonts w:ascii="Times New Roman" w:hAnsi="Times New Roman" w:cs="Times New Roman"/>
          <w:sz w:val="24"/>
          <w:szCs w:val="24"/>
        </w:rPr>
        <w:t>In theory</w:t>
      </w:r>
      <w:r w:rsidR="00951B32">
        <w:rPr>
          <w:rFonts w:ascii="Times New Roman" w:hAnsi="Times New Roman" w:cs="Times New Roman"/>
          <w:sz w:val="24"/>
          <w:szCs w:val="24"/>
        </w:rPr>
        <w:t>,</w:t>
      </w:r>
      <w:r w:rsidR="002545D1" w:rsidRPr="00FB3CA1">
        <w:rPr>
          <w:rFonts w:ascii="Times New Roman" w:hAnsi="Times New Roman" w:cs="Times New Roman"/>
          <w:sz w:val="24"/>
          <w:szCs w:val="24"/>
        </w:rPr>
        <w:t xml:space="preserve"> the output laser light from the fiber at 2058 nm would be used for atomic helium spectroscopy to eliminate certain states from a helium population inside a separate vacuum system. Before this can happen though, it’s necessary to make sure the theoretical and experimental threshold power for this fiber laser agree with one another. Further into the article, it is concluded that determining the decay rate of excess fluorescence exiting the fiber is the most experimentally reliable way to determine a corrected version of one of the constants</w:t>
      </w:r>
      <w:r w:rsidR="00951B32">
        <w:rPr>
          <w:rFonts w:ascii="Times New Roman" w:hAnsi="Times New Roman" w:cs="Times New Roman"/>
          <w:sz w:val="24"/>
          <w:szCs w:val="24"/>
        </w:rPr>
        <w:t xml:space="preserve"> that</w:t>
      </w:r>
      <w:r w:rsidR="002545D1" w:rsidRPr="00FB3CA1">
        <w:rPr>
          <w:rFonts w:ascii="Times New Roman" w:hAnsi="Times New Roman" w:cs="Times New Roman"/>
          <w:sz w:val="24"/>
          <w:szCs w:val="24"/>
        </w:rPr>
        <w:t xml:space="preserve"> this experiment </w:t>
      </w:r>
      <w:r w:rsidR="00951B32">
        <w:rPr>
          <w:rFonts w:ascii="Times New Roman" w:hAnsi="Times New Roman" w:cs="Times New Roman"/>
          <w:sz w:val="24"/>
          <w:szCs w:val="24"/>
        </w:rPr>
        <w:t>heavily</w:t>
      </w:r>
      <w:r w:rsidR="002545D1" w:rsidRPr="00FB3CA1">
        <w:rPr>
          <w:rFonts w:ascii="Times New Roman" w:hAnsi="Times New Roman" w:cs="Times New Roman"/>
          <w:sz w:val="24"/>
          <w:szCs w:val="24"/>
        </w:rPr>
        <w:t xml:space="preserve"> depends on. </w:t>
      </w:r>
    </w:p>
    <w:p w14:paraId="4FC7CB31" w14:textId="46ABE114" w:rsidR="002545D1" w:rsidRPr="00FB3CA1" w:rsidRDefault="002545D1" w:rsidP="006C310D">
      <w:pPr>
        <w:pStyle w:val="Heading1"/>
        <w:spacing w:line="360" w:lineRule="auto"/>
        <w:rPr>
          <w:rFonts w:ascii="Times New Roman" w:hAnsi="Times New Roman" w:cs="Times New Roman"/>
        </w:rPr>
      </w:pPr>
      <w:bookmarkStart w:id="3" w:name="_Toc70935261"/>
      <w:r w:rsidRPr="00FB3CA1">
        <w:rPr>
          <w:rFonts w:ascii="Times New Roman" w:hAnsi="Times New Roman" w:cs="Times New Roman"/>
        </w:rPr>
        <w:t xml:space="preserve">Thulium Levels and </w:t>
      </w:r>
      <w:r w:rsidR="00A07033" w:rsidRPr="00FB3CA1">
        <w:rPr>
          <w:rFonts w:ascii="Times New Roman" w:hAnsi="Times New Roman" w:cs="Times New Roman"/>
        </w:rPr>
        <w:t xml:space="preserve">Their </w:t>
      </w:r>
      <w:r w:rsidRPr="00FB3CA1">
        <w:rPr>
          <w:rFonts w:ascii="Times New Roman" w:hAnsi="Times New Roman" w:cs="Times New Roman"/>
        </w:rPr>
        <w:t>Methods of Deexcitation</w:t>
      </w:r>
      <w:bookmarkEnd w:id="3"/>
    </w:p>
    <w:p w14:paraId="1ED3C005" w14:textId="042D601F" w:rsidR="00D2544C" w:rsidRPr="00FB3CA1" w:rsidRDefault="0034707D" w:rsidP="006C310D">
      <w:pPr>
        <w:spacing w:line="360" w:lineRule="auto"/>
        <w:rPr>
          <w:rFonts w:ascii="Times New Roman" w:eastAsiaTheme="minorEastAsia" w:hAnsi="Times New Roman" w:cs="Times New Roman"/>
          <w:sz w:val="24"/>
          <w:szCs w:val="24"/>
        </w:rPr>
      </w:pPr>
      <w:r w:rsidRPr="00FB3CA1">
        <w:rPr>
          <w:rFonts w:ascii="Times New Roman" w:hAnsi="Times New Roman" w:cs="Times New Roman"/>
          <w:sz w:val="24"/>
          <w:szCs w:val="24"/>
        </w:rPr>
        <w:t>U</w:t>
      </w:r>
      <w:r w:rsidR="007538BD" w:rsidRPr="00FB3CA1">
        <w:rPr>
          <w:rFonts w:ascii="Times New Roman" w:hAnsi="Times New Roman" w:cs="Times New Roman"/>
          <w:sz w:val="24"/>
          <w:szCs w:val="24"/>
        </w:rPr>
        <w:t xml:space="preserve">sing a 790 nm laser diode </w:t>
      </w:r>
      <w:r w:rsidRPr="00FB3CA1">
        <w:rPr>
          <w:rFonts w:ascii="Times New Roman" w:hAnsi="Times New Roman" w:cs="Times New Roman"/>
          <w:sz w:val="24"/>
          <w:szCs w:val="24"/>
        </w:rPr>
        <w:t>will</w:t>
      </w:r>
      <w:r w:rsidR="00890BA2" w:rsidRPr="00FB3CA1">
        <w:rPr>
          <w:rFonts w:ascii="Times New Roman" w:hAnsi="Times New Roman" w:cs="Times New Roman"/>
          <w:sz w:val="24"/>
          <w:szCs w:val="24"/>
        </w:rPr>
        <w:t xml:space="preserve"> produce</w:t>
      </w:r>
      <w:r w:rsidR="007538BD" w:rsidRPr="00FB3CA1">
        <w:rPr>
          <w:rFonts w:ascii="Times New Roman" w:hAnsi="Times New Roman" w:cs="Times New Roman"/>
          <w:sz w:val="24"/>
          <w:szCs w:val="24"/>
        </w:rPr>
        <w:t xml:space="preserve"> photons equal to 2.5 eV, enough to excite the Thulium atoms briefly into an unstable excited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007E4457" w:rsidRPr="00FB3CA1">
        <w:rPr>
          <w:rFonts w:ascii="Times New Roman" w:eastAsiaTheme="minorEastAsia" w:hAnsi="Times New Roman" w:cs="Times New Roman"/>
          <w:sz w:val="24"/>
          <w:szCs w:val="24"/>
        </w:rPr>
        <w:t xml:space="preserve"> state. This state lasts a brief and frankly, negligible amount of time</w:t>
      </w:r>
      <w:r w:rsidRPr="00FB3CA1">
        <w:rPr>
          <w:rFonts w:ascii="Times New Roman" w:eastAsiaTheme="minorEastAsia" w:hAnsi="Times New Roman" w:cs="Times New Roman"/>
          <w:sz w:val="24"/>
          <w:szCs w:val="24"/>
        </w:rPr>
        <w:t xml:space="preserve"> (on the scale of nanoseconds)</w:t>
      </w:r>
      <w:r w:rsidR="007E4457" w:rsidRPr="00FB3CA1">
        <w:rPr>
          <w:rFonts w:ascii="Times New Roman" w:eastAsiaTheme="minorEastAsia" w:hAnsi="Times New Roman" w:cs="Times New Roman"/>
          <w:sz w:val="24"/>
          <w:szCs w:val="24"/>
        </w:rPr>
        <w:t xml:space="preserve"> before it relaxes down to the metastable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7E4457" w:rsidRPr="00FB3CA1">
        <w:rPr>
          <w:rFonts w:ascii="Times New Roman" w:eastAsiaTheme="minorEastAsia" w:hAnsi="Times New Roman" w:cs="Times New Roman"/>
          <w:sz w:val="24"/>
          <w:szCs w:val="24"/>
        </w:rPr>
        <w:t xml:space="preserve"> state. This state</w:t>
      </w:r>
      <w:r w:rsidRPr="00FB3CA1">
        <w:rPr>
          <w:rFonts w:ascii="Times New Roman" w:eastAsiaTheme="minorEastAsia" w:hAnsi="Times New Roman" w:cs="Times New Roman"/>
          <w:sz w:val="24"/>
          <w:szCs w:val="24"/>
        </w:rPr>
        <w:t>’s</w:t>
      </w:r>
      <w:r w:rsidR="007E4457" w:rsidRPr="00FB3CA1">
        <w:rPr>
          <w:rFonts w:ascii="Times New Roman" w:eastAsiaTheme="minorEastAsia" w:hAnsi="Times New Roman" w:cs="Times New Roman"/>
          <w:sz w:val="24"/>
          <w:szCs w:val="24"/>
        </w:rPr>
        <w:t xml:space="preserve"> </w:t>
      </w:r>
      <w:r w:rsidRPr="00FB3CA1">
        <w:rPr>
          <w:rFonts w:ascii="Times New Roman" w:eastAsiaTheme="minorEastAsia" w:hAnsi="Times New Roman" w:cs="Times New Roman"/>
          <w:sz w:val="24"/>
          <w:szCs w:val="24"/>
        </w:rPr>
        <w:t xml:space="preserve">natural lifetime </w:t>
      </w:r>
      <m:oMath>
        <m:r>
          <w:rPr>
            <w:rFonts w:ascii="Cambria Math" w:eastAsiaTheme="minorEastAsia" w:hAnsi="Cambria Math" w:cs="Times New Roman"/>
            <w:sz w:val="24"/>
            <w:szCs w:val="24"/>
          </w:rPr>
          <m:t>≈</m:t>
        </m:r>
      </m:oMath>
      <w:r w:rsidR="007E4457" w:rsidRPr="00FB3CA1">
        <w:rPr>
          <w:rFonts w:ascii="Times New Roman" w:eastAsiaTheme="minorEastAsia" w:hAnsi="Times New Roman" w:cs="Times New Roman"/>
          <w:sz w:val="24"/>
          <w:szCs w:val="24"/>
        </w:rPr>
        <w:t xml:space="preserve"> 480 </w:t>
      </w:r>
      <m:oMath>
        <m:r>
          <w:rPr>
            <w:rFonts w:ascii="Cambria Math" w:eastAsiaTheme="minorEastAsia" w:hAnsi="Cambria Math" w:cs="Times New Roman"/>
            <w:sz w:val="24"/>
            <w:szCs w:val="24"/>
          </w:rPr>
          <m:t>μs</m:t>
        </m:r>
      </m:oMath>
      <w:r w:rsidR="007E4457" w:rsidRPr="00FB3CA1">
        <w:rPr>
          <w:rFonts w:ascii="Times New Roman" w:eastAsiaTheme="minorEastAsia" w:hAnsi="Times New Roman" w:cs="Times New Roman"/>
          <w:sz w:val="24"/>
          <w:szCs w:val="24"/>
        </w:rPr>
        <w:t xml:space="preserve"> in the absence of a high population density</w:t>
      </w:r>
      <w:r w:rsidRPr="00FB3CA1">
        <w:rPr>
          <w:rFonts w:ascii="Times New Roman" w:eastAsiaTheme="minorEastAsia" w:hAnsi="Times New Roman" w:cs="Times New Roman"/>
          <w:sz w:val="24"/>
          <w:szCs w:val="24"/>
        </w:rPr>
        <w:t xml:space="preserve">. Based on </w:t>
      </w:r>
      <w:r w:rsidR="000052DF" w:rsidRPr="00FB3CA1">
        <w:rPr>
          <w:rFonts w:ascii="Times New Roman" w:eastAsiaTheme="minorEastAsia" w:hAnsi="Times New Roman" w:cs="Times New Roman"/>
          <w:sz w:val="24"/>
          <w:szCs w:val="24"/>
        </w:rPr>
        <w:t xml:space="preserve">Equation </w:t>
      </w:r>
      <w:r w:rsidR="00624382" w:rsidRPr="00FB3CA1">
        <w:rPr>
          <w:rFonts w:ascii="Times New Roman" w:eastAsiaTheme="minorEastAsia" w:hAnsi="Times New Roman" w:cs="Times New Roman"/>
          <w:sz w:val="24"/>
          <w:szCs w:val="24"/>
        </w:rPr>
        <w:t>3</w:t>
      </w:r>
      <w:r w:rsidR="000052DF" w:rsidRPr="00FB3CA1">
        <w:rPr>
          <w:rFonts w:ascii="Times New Roman" w:eastAsiaTheme="minorEastAsia" w:hAnsi="Times New Roman" w:cs="Times New Roman"/>
          <w:sz w:val="24"/>
          <w:szCs w:val="24"/>
        </w:rPr>
        <w:t>, quoted from</w:t>
      </w:r>
      <w:r w:rsidRPr="00FB3CA1">
        <w:rPr>
          <w:rFonts w:ascii="Times New Roman" w:eastAsiaTheme="minorEastAsia" w:hAnsi="Times New Roman" w:cs="Times New Roman"/>
          <w:sz w:val="24"/>
          <w:szCs w:val="24"/>
        </w:rPr>
        <w:t xml:space="preserve"> the original experiment’s literature, the lifetime of the Thulium’s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w:t>
      </w:r>
      <w:r w:rsidRPr="00FB3CA1">
        <w:rPr>
          <w:rFonts w:ascii="Times New Roman" w:eastAsiaTheme="minorEastAsia" w:hAnsi="Times New Roman" w:cs="Times New Roman"/>
          <w:sz w:val="24"/>
          <w:szCs w:val="24"/>
        </w:rPr>
        <w:lastRenderedPageBreak/>
        <w:t>state is heavily dependent on the pop</w:t>
      </w:r>
      <w:r w:rsidR="000052DF" w:rsidRPr="00FB3CA1">
        <w:rPr>
          <w:rFonts w:ascii="Times New Roman" w:eastAsiaTheme="minorEastAsia" w:hAnsi="Times New Roman" w:cs="Times New Roman"/>
          <w:sz w:val="24"/>
          <w:szCs w:val="24"/>
        </w:rPr>
        <w:t>ulation density of</w:t>
      </w:r>
      <w:r w:rsidR="00C46E5D" w:rsidRPr="00FB3CA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0052DF" w:rsidRPr="00FB3CA1">
        <w:rPr>
          <w:rFonts w:ascii="Times New Roman" w:eastAsiaTheme="minorEastAsia" w:hAnsi="Times New Roman" w:cs="Times New Roman"/>
          <w:sz w:val="24"/>
          <w:szCs w:val="24"/>
        </w:rPr>
        <w:t xml:space="preserve"> state</w:t>
      </w:r>
      <w:r w:rsidR="00C46E5D" w:rsidRPr="00FB3CA1">
        <w:rPr>
          <w:rFonts w:ascii="Times New Roman" w:eastAsiaTheme="minorEastAsia" w:hAnsi="Times New Roman" w:cs="Times New Roman"/>
          <w:sz w:val="24"/>
          <w:szCs w:val="24"/>
        </w:rPr>
        <w:t xml:space="preserve"> atoms</w:t>
      </w:r>
      <w:r w:rsidR="00D2544C" w:rsidRPr="00FB3CA1">
        <w:rPr>
          <w:rFonts w:ascii="Times New Roman" w:eastAsiaTheme="minorEastAsia"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D2544C" w:rsidRPr="00FB3CA1">
        <w:rPr>
          <w:rFonts w:ascii="Times New Roman" w:eastAsiaTheme="minorEastAsia" w:hAnsi="Times New Roman" w:cs="Times New Roman"/>
          <w:sz w:val="24"/>
          <w:szCs w:val="24"/>
        </w:rPr>
        <w:t xml:space="preserve"> state does not immediately go back down to the ground state.</w:t>
      </w:r>
    </w:p>
    <w:p w14:paraId="414068CA" w14:textId="31C350B9" w:rsidR="00413281" w:rsidRPr="00FB3CA1" w:rsidRDefault="008F5D58" w:rsidP="006C310D">
      <w:pPr>
        <w:keepNext/>
        <w:spacing w:line="360" w:lineRule="auto"/>
        <w:rPr>
          <w:rFonts w:ascii="Times New Roman" w:hAnsi="Times New Roman" w:cs="Times New Roman"/>
        </w:rPr>
      </w:pPr>
      <w:r w:rsidRPr="00FB3CA1">
        <w:rPr>
          <w:rFonts w:ascii="Times New Roman" w:hAnsi="Times New Roman" w:cs="Times New Roman"/>
          <w:noProof/>
          <w:sz w:val="24"/>
          <w:szCs w:val="24"/>
        </w:rPr>
        <w:drawing>
          <wp:inline distT="0" distB="0" distL="0" distR="0" wp14:anchorId="57291C90" wp14:editId="307A9310">
            <wp:extent cx="5943600" cy="268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9225"/>
                    </a:xfrm>
                    <a:prstGeom prst="rect">
                      <a:avLst/>
                    </a:prstGeom>
                  </pic:spPr>
                </pic:pic>
              </a:graphicData>
            </a:graphic>
          </wp:inline>
        </w:drawing>
      </w:r>
    </w:p>
    <w:p w14:paraId="3A6F6CDA" w14:textId="177849E7" w:rsidR="000355D0" w:rsidRPr="00FB3CA1" w:rsidRDefault="00413281" w:rsidP="006C310D">
      <w:pPr>
        <w:pStyle w:val="Caption"/>
        <w:spacing w:line="360" w:lineRule="auto"/>
        <w:rPr>
          <w:rFonts w:ascii="Times New Roman" w:hAnsi="Times New Roman" w:cs="Times New Roman"/>
        </w:rPr>
      </w:pPr>
      <w:r w:rsidRPr="00FB3CA1">
        <w:rPr>
          <w:rFonts w:ascii="Times New Roman" w:hAnsi="Times New Roman" w:cs="Times New Roman"/>
        </w:rPr>
        <w:t xml:space="preserve">Figure </w:t>
      </w:r>
      <w:r w:rsidR="003A2FDC" w:rsidRPr="00FB3CA1">
        <w:rPr>
          <w:rFonts w:ascii="Times New Roman" w:hAnsi="Times New Roman" w:cs="Times New Roman"/>
        </w:rPr>
        <w:fldChar w:fldCharType="begin"/>
      </w:r>
      <w:r w:rsidR="003A2FDC" w:rsidRPr="00FB3CA1">
        <w:rPr>
          <w:rFonts w:ascii="Times New Roman" w:hAnsi="Times New Roman" w:cs="Times New Roman"/>
        </w:rPr>
        <w:instrText xml:space="preserve"> SEQ Figure \* ARABIC </w:instrText>
      </w:r>
      <w:r w:rsidR="003A2FDC" w:rsidRPr="00FB3CA1">
        <w:rPr>
          <w:rFonts w:ascii="Times New Roman" w:hAnsi="Times New Roman" w:cs="Times New Roman"/>
        </w:rPr>
        <w:fldChar w:fldCharType="separate"/>
      </w:r>
      <w:r w:rsidR="00842C22">
        <w:rPr>
          <w:rFonts w:ascii="Times New Roman" w:hAnsi="Times New Roman" w:cs="Times New Roman"/>
          <w:noProof/>
        </w:rPr>
        <w:t>2</w:t>
      </w:r>
      <w:r w:rsidR="003A2FDC" w:rsidRPr="00FB3CA1">
        <w:rPr>
          <w:rFonts w:ascii="Times New Roman" w:hAnsi="Times New Roman" w:cs="Times New Roman"/>
          <w:noProof/>
        </w:rPr>
        <w:fldChar w:fldCharType="end"/>
      </w:r>
      <w:r w:rsidRPr="00FB3CA1">
        <w:rPr>
          <w:rFonts w:ascii="Times New Roman" w:hAnsi="Times New Roman" w:cs="Times New Roman"/>
        </w:rPr>
        <w:t>. Shows the level diagram for Tm atoms as they excite within the laser.</w:t>
      </w:r>
    </w:p>
    <w:p w14:paraId="28F0FE82" w14:textId="60A3E525" w:rsidR="00D2544C" w:rsidRPr="00FB3CA1" w:rsidRDefault="00D2544C"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 xml:space="preserve">There is another state that will be referred to as an unstable and very low energy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oMath>
      <w:r w:rsidRPr="00FB3CA1">
        <w:rPr>
          <w:rFonts w:ascii="Times New Roman" w:eastAsiaTheme="minorEastAsia" w:hAnsi="Times New Roman" w:cs="Times New Roman"/>
          <w:sz w:val="24"/>
          <w:szCs w:val="24"/>
        </w:rPr>
        <w:t xml:space="preserve"> state. It’s important to note that the photon emission that can occur during the decay from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oMath>
      <w:r w:rsidRPr="00FB3CA1">
        <w:rPr>
          <w:rFonts w:ascii="Times New Roman" w:eastAsiaTheme="minorEastAsia" w:hAnsi="Times New Roman" w:cs="Times New Roman"/>
          <w:sz w:val="24"/>
          <w:szCs w:val="24"/>
        </w:rPr>
        <w:t xml:space="preserve"> is of wavelength </w:t>
      </w:r>
      <m:oMath>
        <m:r>
          <w:rPr>
            <w:rFonts w:ascii="Cambria Math" w:hAnsi="Cambria Math" w:cs="Times New Roman"/>
            <w:sz w:val="24"/>
            <w:szCs w:val="24"/>
          </w:rPr>
          <m:t>λ=2058 nm</m:t>
        </m:r>
      </m:oMath>
      <w:r w:rsidRPr="00FB3CA1">
        <w:rPr>
          <w:rFonts w:ascii="Times New Roman" w:eastAsiaTheme="minorEastAsia" w:hAnsi="Times New Roman" w:cs="Times New Roman"/>
          <w:sz w:val="24"/>
          <w:szCs w:val="24"/>
        </w:rPr>
        <w:t xml:space="preserve">. This is the expected wavelength of the output fluorescence of the laser. Despite the large amount of excited state Tm atoms, only about 10% of those atoms decay through radiative stimulated emission. The other 90% spontaneously decay through phonon emission, a vibrational energy expelled throughout the lattice structure </w:t>
      </w:r>
      <w:r w:rsidR="00951B32">
        <w:rPr>
          <w:rFonts w:ascii="Times New Roman" w:eastAsiaTheme="minorEastAsia" w:hAnsi="Times New Roman" w:cs="Times New Roman"/>
          <w:sz w:val="24"/>
          <w:szCs w:val="24"/>
        </w:rPr>
        <w:t>of</w:t>
      </w:r>
      <w:r w:rsidRPr="00FB3CA1">
        <w:rPr>
          <w:rFonts w:ascii="Times New Roman" w:eastAsiaTheme="minorEastAsia" w:hAnsi="Times New Roman" w:cs="Times New Roman"/>
          <w:sz w:val="24"/>
          <w:szCs w:val="24"/>
        </w:rPr>
        <w:t xml:space="preserve"> the atom itself. </w:t>
      </w:r>
    </w:p>
    <w:p w14:paraId="63D5E5EA" w14:textId="5D097F49" w:rsidR="00A11A59" w:rsidRPr="00FB3CA1" w:rsidRDefault="00643777"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If a higher percentage of those atoms exhibited photonic decay in the transition from</w:t>
      </w:r>
      <w:r w:rsidR="00C126E1" w:rsidRPr="00FB3CA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r>
          <w:rPr>
            <w:rFonts w:ascii="Cambria Math" w:hAnsi="Cambria Math" w:cs="Times New Roman"/>
            <w:sz w:val="24"/>
            <w:szCs w:val="24"/>
          </w:rPr>
          <m:t xml:space="preserve"> </m:t>
        </m:r>
      </m:oMath>
      <w:r w:rsidRPr="00FB3CA1">
        <w:rPr>
          <w:rFonts w:ascii="Times New Roman" w:eastAsiaTheme="minorEastAsia" w:hAnsi="Times New Roman" w:cs="Times New Roman"/>
          <w:sz w:val="24"/>
          <w:szCs w:val="24"/>
        </w:rPr>
        <w:t>then it would likely result in a lower required power required to produce an output fluorescence power by the laser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thresh</m:t>
            </m:r>
          </m:sub>
        </m:sSub>
      </m:oMath>
      <w:r w:rsidRPr="00FB3CA1">
        <w:rPr>
          <w:rFonts w:ascii="Times New Roman" w:eastAsiaTheme="minorEastAsia" w:hAnsi="Times New Roman" w:cs="Times New Roman"/>
          <w:sz w:val="24"/>
          <w:szCs w:val="24"/>
        </w:rPr>
        <w:t xml:space="preserve">). This would also </w:t>
      </w:r>
      <w:r w:rsidR="00862FFB" w:rsidRPr="00FB3CA1">
        <w:rPr>
          <w:rFonts w:ascii="Times New Roman" w:eastAsiaTheme="minorEastAsia" w:hAnsi="Times New Roman" w:cs="Times New Roman"/>
          <w:sz w:val="24"/>
          <w:szCs w:val="24"/>
        </w:rPr>
        <w:t>cause</w:t>
      </w:r>
      <w:r w:rsidRPr="00FB3CA1">
        <w:rPr>
          <w:rFonts w:ascii="Times New Roman" w:eastAsiaTheme="minorEastAsia" w:hAnsi="Times New Roman" w:cs="Times New Roman"/>
          <w:sz w:val="24"/>
          <w:szCs w:val="24"/>
        </w:rPr>
        <w:t xml:space="preserve"> a drastic decrease in the lifetime of atoms in the excited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state. E</w:t>
      </w:r>
      <w:r w:rsidR="00C126E1" w:rsidRPr="00FB3CA1">
        <w:rPr>
          <w:rFonts w:ascii="Times New Roman" w:eastAsiaTheme="minorEastAsia" w:hAnsi="Times New Roman" w:cs="Times New Roman"/>
          <w:sz w:val="24"/>
          <w:szCs w:val="24"/>
        </w:rPr>
        <w:t xml:space="preserve">xcitation to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C126E1" w:rsidRPr="00FB3CA1">
        <w:rPr>
          <w:rFonts w:ascii="Times New Roman" w:eastAsiaTheme="minorEastAsia" w:hAnsi="Times New Roman" w:cs="Times New Roman"/>
          <w:sz w:val="24"/>
          <w:szCs w:val="24"/>
        </w:rPr>
        <w:t xml:space="preserve"> state means more light exiting at the desired wavelength of 2058 nm</w:t>
      </w:r>
      <w:r w:rsidRPr="00FB3CA1">
        <w:rPr>
          <w:rFonts w:ascii="Times New Roman" w:eastAsiaTheme="minorEastAsia" w:hAnsi="Times New Roman" w:cs="Times New Roman"/>
          <w:sz w:val="24"/>
          <w:szCs w:val="24"/>
        </w:rPr>
        <w:t xml:space="preserve">, but also means that those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states last a much shorter time. Essentially, </w:t>
      </w:r>
      <w:r w:rsidR="0023735E" w:rsidRPr="00FB3CA1">
        <w:rPr>
          <w:rFonts w:ascii="Times New Roman" w:eastAsiaTheme="minorEastAsia" w:hAnsi="Times New Roman" w:cs="Times New Roman"/>
          <w:sz w:val="24"/>
          <w:szCs w:val="24"/>
        </w:rPr>
        <w:t xml:space="preserve">harder pumping of the fiber results in a higher rate of Tm entering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23735E" w:rsidRPr="00FB3CA1">
        <w:rPr>
          <w:rFonts w:ascii="Times New Roman" w:eastAsiaTheme="minorEastAsia" w:hAnsi="Times New Roman" w:cs="Times New Roman"/>
          <w:sz w:val="24"/>
          <w:szCs w:val="24"/>
        </w:rPr>
        <w:t xml:space="preserve"> state. Conversely this also means those states will decay more rapidly, and thus a consistent pumping of the fiber is required to maintain a high number of 2058 nm photons exiting the fiber</w:t>
      </w:r>
      <w:r w:rsidR="00DF156D" w:rsidRPr="00FB3CA1">
        <w:rPr>
          <w:rFonts w:ascii="Times New Roman" w:eastAsiaTheme="minorEastAsia" w:hAnsi="Times New Roman" w:cs="Times New Roman"/>
          <w:sz w:val="24"/>
          <w:szCs w:val="24"/>
        </w:rPr>
        <w:t xml:space="preserve"> per second</w:t>
      </w:r>
      <w:r w:rsidR="00C126E1" w:rsidRPr="00FB3CA1">
        <w:rPr>
          <w:rFonts w:ascii="Times New Roman" w:eastAsiaTheme="minorEastAsia" w:hAnsi="Times New Roman" w:cs="Times New Roman"/>
          <w:sz w:val="24"/>
          <w:szCs w:val="24"/>
        </w:rPr>
        <w:t xml:space="preserve">. One challenge </w:t>
      </w:r>
      <w:r w:rsidR="0023735E" w:rsidRPr="00FB3CA1">
        <w:rPr>
          <w:rFonts w:ascii="Times New Roman" w:eastAsiaTheme="minorEastAsia" w:hAnsi="Times New Roman" w:cs="Times New Roman"/>
          <w:sz w:val="24"/>
          <w:szCs w:val="24"/>
        </w:rPr>
        <w:t>in</w:t>
      </w:r>
      <w:r w:rsidR="00C126E1" w:rsidRPr="00FB3CA1">
        <w:rPr>
          <w:rFonts w:ascii="Times New Roman" w:eastAsiaTheme="minorEastAsia" w:hAnsi="Times New Roman" w:cs="Times New Roman"/>
          <w:sz w:val="24"/>
          <w:szCs w:val="24"/>
        </w:rPr>
        <w:t xml:space="preserve"> the experiment is the fact that </w:t>
      </w:r>
      <w:r w:rsidR="00DF156D" w:rsidRPr="00FB3CA1">
        <w:rPr>
          <w:rFonts w:ascii="Times New Roman" w:eastAsiaTheme="minorEastAsia" w:hAnsi="Times New Roman" w:cs="Times New Roman"/>
          <w:sz w:val="24"/>
          <w:szCs w:val="24"/>
        </w:rPr>
        <w:t>the</w:t>
      </w:r>
      <w:r w:rsidR="00C126E1" w:rsidRPr="00FB3CA1">
        <w:rPr>
          <w:rFonts w:ascii="Times New Roman" w:eastAsiaTheme="minorEastAsia" w:hAnsi="Times New Roman" w:cs="Times New Roman"/>
          <w:sz w:val="24"/>
          <w:szCs w:val="24"/>
        </w:rPr>
        <w:t xml:space="preserve"> round-trip gain within the system must be equal to the loss throughout the fiber.</w:t>
      </w:r>
      <w:r w:rsidR="00A11A59" w:rsidRPr="00FB3CA1">
        <w:rPr>
          <w:rFonts w:ascii="Times New Roman" w:eastAsiaTheme="minorEastAsia" w:hAnsi="Times New Roman" w:cs="Times New Roman"/>
          <w:sz w:val="24"/>
          <w:szCs w:val="24"/>
        </w:rPr>
        <w:t xml:space="preserve"> The loss is considered as any light that leaves the laser cavity rather </w:t>
      </w:r>
      <w:r w:rsidR="00A11A59" w:rsidRPr="00FB3CA1">
        <w:rPr>
          <w:rFonts w:ascii="Times New Roman" w:eastAsiaTheme="minorEastAsia" w:hAnsi="Times New Roman" w:cs="Times New Roman"/>
          <w:sz w:val="24"/>
          <w:szCs w:val="24"/>
        </w:rPr>
        <w:lastRenderedPageBreak/>
        <w:t>than being reflected back into it.</w:t>
      </w:r>
      <w:r w:rsidR="00862FFB" w:rsidRPr="00FB3CA1">
        <w:rPr>
          <w:rFonts w:ascii="Times New Roman" w:eastAsiaTheme="minorEastAsia" w:hAnsi="Times New Roman" w:cs="Times New Roman"/>
          <w:sz w:val="24"/>
          <w:szCs w:val="24"/>
        </w:rPr>
        <w:t xml:space="preserve"> Losing light through efforts such as coupling light from the combiner into the Thulium doped fiber </w:t>
      </w:r>
      <w:r w:rsidR="008E60DF" w:rsidRPr="00FB3CA1">
        <w:rPr>
          <w:rFonts w:ascii="Times New Roman" w:eastAsiaTheme="minorEastAsia" w:hAnsi="Times New Roman" w:cs="Times New Roman"/>
          <w:sz w:val="24"/>
          <w:szCs w:val="24"/>
        </w:rPr>
        <w:t xml:space="preserve">also </w:t>
      </w:r>
      <w:r w:rsidR="00951B32">
        <w:rPr>
          <w:rFonts w:ascii="Times New Roman" w:eastAsiaTheme="minorEastAsia" w:hAnsi="Times New Roman" w:cs="Times New Roman"/>
          <w:sz w:val="24"/>
          <w:szCs w:val="24"/>
        </w:rPr>
        <w:t>count towards</w:t>
      </w:r>
      <w:r w:rsidR="008E60DF" w:rsidRPr="00FB3CA1">
        <w:rPr>
          <w:rFonts w:ascii="Times New Roman" w:eastAsiaTheme="minorEastAsia" w:hAnsi="Times New Roman" w:cs="Times New Roman"/>
          <w:sz w:val="24"/>
          <w:szCs w:val="24"/>
        </w:rPr>
        <w:t xml:space="preserve"> this loss.</w:t>
      </w:r>
      <w:r w:rsidR="00A11A59" w:rsidRPr="00FB3CA1">
        <w:rPr>
          <w:rFonts w:ascii="Times New Roman" w:eastAsiaTheme="minorEastAsia" w:hAnsi="Times New Roman" w:cs="Times New Roman"/>
          <w:sz w:val="24"/>
          <w:szCs w:val="24"/>
        </w:rPr>
        <w:t xml:space="preserve"> When</w:t>
      </w:r>
      <w:r w:rsidR="00DF156D" w:rsidRPr="00FB3CA1">
        <w:rPr>
          <w:rFonts w:ascii="Times New Roman" w:eastAsiaTheme="minorEastAsia" w:hAnsi="Times New Roman" w:cs="Times New Roman"/>
          <w:sz w:val="24"/>
          <w:szCs w:val="24"/>
        </w:rPr>
        <w:t xml:space="preserve"> initially</w:t>
      </w:r>
      <w:r w:rsidR="00A11A59" w:rsidRPr="00FB3CA1">
        <w:rPr>
          <w:rFonts w:ascii="Times New Roman" w:eastAsiaTheme="minorEastAsia" w:hAnsi="Times New Roman" w:cs="Times New Roman"/>
          <w:sz w:val="24"/>
          <w:szCs w:val="24"/>
        </w:rPr>
        <w:t xml:space="preserve"> tested, the end of the laser cavity only had Fresnel Reflection occurring with the air-glass interface for a 3.3% reflection of light back into the fiber.</w:t>
      </w:r>
    </w:p>
    <w:p w14:paraId="70279B92" w14:textId="0DA93F63" w:rsidR="00A11A59" w:rsidRPr="00FB3CA1" w:rsidRDefault="00454821" w:rsidP="006C310D">
      <w:pPr>
        <w:keepNext/>
        <w:spacing w:line="360" w:lineRule="auto"/>
        <w:rPr>
          <w:rFonts w:ascii="Times New Roman" w:hAnsi="Times New Roman" w:cs="Times New Roman"/>
        </w:rPr>
      </w:pPr>
      <w:r w:rsidRPr="00FB3CA1">
        <w:rPr>
          <w:rFonts w:ascii="Times New Roman" w:eastAsiaTheme="minorEastAsia" w:hAnsi="Times New Roman" w:cs="Times New Roman"/>
          <w:noProof/>
          <w:sz w:val="24"/>
          <w:szCs w:val="24"/>
        </w:rPr>
        <w:drawing>
          <wp:inline distT="0" distB="0" distL="0" distR="0" wp14:anchorId="7EEAFE07" wp14:editId="182061F5">
            <wp:extent cx="5943600" cy="1115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5060"/>
                    </a:xfrm>
                    <a:prstGeom prst="rect">
                      <a:avLst/>
                    </a:prstGeom>
                  </pic:spPr>
                </pic:pic>
              </a:graphicData>
            </a:graphic>
          </wp:inline>
        </w:drawing>
      </w:r>
      <w:r w:rsidRPr="00FB3CA1">
        <w:rPr>
          <w:rFonts w:ascii="Times New Roman" w:eastAsiaTheme="minorEastAsia" w:hAnsi="Times New Roman" w:cs="Times New Roman"/>
          <w:sz w:val="24"/>
          <w:szCs w:val="24"/>
        </w:rPr>
        <w:t xml:space="preserve"> </w:t>
      </w:r>
    </w:p>
    <w:p w14:paraId="3A883650" w14:textId="1C39E714" w:rsidR="00A11A59" w:rsidRPr="00FB3CA1" w:rsidRDefault="00A11A59" w:rsidP="006C310D">
      <w:pPr>
        <w:pStyle w:val="Caption"/>
        <w:spacing w:line="360" w:lineRule="auto"/>
        <w:rPr>
          <w:rFonts w:ascii="Times New Roman" w:hAnsi="Times New Roman" w:cs="Times New Roman"/>
        </w:rPr>
      </w:pPr>
      <w:r w:rsidRPr="00FB3CA1">
        <w:rPr>
          <w:rFonts w:ascii="Times New Roman" w:hAnsi="Times New Roman" w:cs="Times New Roman"/>
        </w:rPr>
        <w:t xml:space="preserve">Figure </w:t>
      </w:r>
      <w:r w:rsidR="003A2FDC" w:rsidRPr="00FB3CA1">
        <w:rPr>
          <w:rFonts w:ascii="Times New Roman" w:hAnsi="Times New Roman" w:cs="Times New Roman"/>
        </w:rPr>
        <w:fldChar w:fldCharType="begin"/>
      </w:r>
      <w:r w:rsidR="003A2FDC" w:rsidRPr="00FB3CA1">
        <w:rPr>
          <w:rFonts w:ascii="Times New Roman" w:hAnsi="Times New Roman" w:cs="Times New Roman"/>
        </w:rPr>
        <w:instrText xml:space="preserve"> SEQ Figure \* ARABIC </w:instrText>
      </w:r>
      <w:r w:rsidR="003A2FDC" w:rsidRPr="00FB3CA1">
        <w:rPr>
          <w:rFonts w:ascii="Times New Roman" w:hAnsi="Times New Roman" w:cs="Times New Roman"/>
        </w:rPr>
        <w:fldChar w:fldCharType="separate"/>
      </w:r>
      <w:r w:rsidR="00842C22">
        <w:rPr>
          <w:rFonts w:ascii="Times New Roman" w:hAnsi="Times New Roman" w:cs="Times New Roman"/>
          <w:noProof/>
        </w:rPr>
        <w:t>3</w:t>
      </w:r>
      <w:r w:rsidR="003A2FDC" w:rsidRPr="00FB3CA1">
        <w:rPr>
          <w:rFonts w:ascii="Times New Roman" w:hAnsi="Times New Roman" w:cs="Times New Roman"/>
          <w:noProof/>
        </w:rPr>
        <w:fldChar w:fldCharType="end"/>
      </w:r>
      <w:r w:rsidRPr="00FB3CA1">
        <w:rPr>
          <w:rFonts w:ascii="Times New Roman" w:hAnsi="Times New Roman" w:cs="Times New Roman"/>
        </w:rPr>
        <w:t xml:space="preserve">. Separate reflectivity values tested for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m:t>
        </m:r>
      </m:oMath>
      <w:r w:rsidRPr="00FB3CA1">
        <w:rPr>
          <w:rFonts w:ascii="Times New Roman" w:hAnsi="Times New Roman" w:cs="Times New Roman"/>
        </w:rPr>
        <w:t xml:space="preserve">to create different results for loss and gain. </w:t>
      </w:r>
    </w:p>
    <w:p w14:paraId="463C3170" w14:textId="4B035723" w:rsidR="00A11A59" w:rsidRPr="00FB3CA1" w:rsidRDefault="00A11A59"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Instead of this 3.3%, other</w:t>
      </w:r>
      <w:r w:rsidR="00951B32">
        <w:rPr>
          <w:rFonts w:ascii="Times New Roman" w:eastAsiaTheme="minorEastAsia" w:hAnsi="Times New Roman" w:cs="Times New Roman"/>
          <w:sz w:val="24"/>
          <w:szCs w:val="24"/>
        </w:rPr>
        <w:t>,</w:t>
      </w:r>
      <w:r w:rsidRPr="00FB3CA1">
        <w:rPr>
          <w:rFonts w:ascii="Times New Roman" w:eastAsiaTheme="minorEastAsia" w:hAnsi="Times New Roman" w:cs="Times New Roman"/>
          <w:sz w:val="24"/>
          <w:szCs w:val="24"/>
        </w:rPr>
        <w:t xml:space="preserve"> higher reflectivity values were tested in Mathematica. The 3.3% reflectivity resulted in a loss of 96.7% of the light</w:t>
      </w:r>
      <w:r w:rsidR="00C1467B" w:rsidRPr="00FB3CA1">
        <w:rPr>
          <w:rFonts w:ascii="Times New Roman" w:eastAsiaTheme="minorEastAsia" w:hAnsi="Times New Roman" w:cs="Times New Roman"/>
          <w:sz w:val="24"/>
          <w:szCs w:val="24"/>
        </w:rPr>
        <w:t>,</w:t>
      </w:r>
      <w:r w:rsidR="00001E5C" w:rsidRPr="00FB3CA1">
        <w:rPr>
          <w:rFonts w:ascii="Times New Roman" w:eastAsiaTheme="minorEastAsia" w:hAnsi="Times New Roman" w:cs="Times New Roman"/>
          <w:sz w:val="24"/>
          <w:szCs w:val="24"/>
        </w:rPr>
        <w:t xml:space="preserve"> so a very large gain of 35.06 seen in Figure 3 was required to compensate for it</w:t>
      </w:r>
      <w:r w:rsidR="00DF156D" w:rsidRPr="00FB3CA1">
        <w:rPr>
          <w:rFonts w:ascii="Times New Roman" w:eastAsiaTheme="minorEastAsia" w:hAnsi="Times New Roman" w:cs="Times New Roman"/>
          <w:sz w:val="24"/>
          <w:szCs w:val="24"/>
        </w:rPr>
        <w:t xml:space="preserve">. This gain is required of </w:t>
      </w:r>
      <w:r w:rsidR="00C1467B" w:rsidRPr="00FB3CA1">
        <w:rPr>
          <w:rFonts w:ascii="Times New Roman" w:eastAsiaTheme="minorEastAsia" w:hAnsi="Times New Roman" w:cs="Times New Roman"/>
          <w:sz w:val="24"/>
          <w:szCs w:val="24"/>
        </w:rPr>
        <w:t>each</w:t>
      </w:r>
      <w:r w:rsidR="00DF156D" w:rsidRPr="00FB3CA1">
        <w:rPr>
          <w:rFonts w:ascii="Times New Roman" w:eastAsiaTheme="minorEastAsia" w:hAnsi="Times New Roman" w:cs="Times New Roman"/>
          <w:sz w:val="24"/>
          <w:szCs w:val="24"/>
        </w:rPr>
        <w:t xml:space="preserve"> </w:t>
      </w:r>
      <w:r w:rsidR="00C1467B" w:rsidRPr="00FB3CA1">
        <w:rPr>
          <w:rFonts w:ascii="Times New Roman" w:eastAsiaTheme="minorEastAsia" w:hAnsi="Times New Roman" w:cs="Times New Roman"/>
          <w:sz w:val="24"/>
          <w:szCs w:val="24"/>
        </w:rPr>
        <w:t xml:space="preserve">round trip from photons </w:t>
      </w:r>
      <w:r w:rsidR="00DF156D" w:rsidRPr="00FB3CA1">
        <w:rPr>
          <w:rFonts w:ascii="Times New Roman" w:eastAsiaTheme="minorEastAsia" w:hAnsi="Times New Roman" w:cs="Times New Roman"/>
          <w:sz w:val="24"/>
          <w:szCs w:val="24"/>
        </w:rPr>
        <w:t>that g</w:t>
      </w:r>
      <w:r w:rsidR="00C1467B" w:rsidRPr="00FB3CA1">
        <w:rPr>
          <w:rFonts w:ascii="Times New Roman" w:eastAsiaTheme="minorEastAsia" w:hAnsi="Times New Roman" w:cs="Times New Roman"/>
          <w:sz w:val="24"/>
          <w:szCs w:val="24"/>
        </w:rPr>
        <w:t>e</w:t>
      </w:r>
      <w:r w:rsidR="00DF156D" w:rsidRPr="00FB3CA1">
        <w:rPr>
          <w:rFonts w:ascii="Times New Roman" w:eastAsiaTheme="minorEastAsia" w:hAnsi="Times New Roman" w:cs="Times New Roman"/>
          <w:sz w:val="24"/>
          <w:szCs w:val="24"/>
        </w:rPr>
        <w:t>t reflected back into the fiber. Using the larger values for reflectivity</w:t>
      </w:r>
      <w:r w:rsidR="008E60DF" w:rsidRPr="00FB3CA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DF156D" w:rsidRPr="00FB3CA1">
        <w:rPr>
          <w:rFonts w:ascii="Times New Roman" w:eastAsiaTheme="minorEastAsia" w:hAnsi="Times New Roman" w:cs="Times New Roman"/>
          <w:sz w:val="24"/>
          <w:szCs w:val="24"/>
        </w:rPr>
        <w:t xml:space="preserve"> made this gain value much smaller </w:t>
      </w:r>
      <w:r w:rsidR="00454821" w:rsidRPr="00FB3CA1">
        <w:rPr>
          <w:rFonts w:ascii="Times New Roman" w:eastAsiaTheme="minorEastAsia" w:hAnsi="Times New Roman" w:cs="Times New Roman"/>
          <w:sz w:val="24"/>
          <w:szCs w:val="24"/>
        </w:rPr>
        <w:t>with</w:t>
      </w:r>
      <w:r w:rsidR="00DF156D" w:rsidRPr="00FB3CA1">
        <w:rPr>
          <w:rFonts w:ascii="Times New Roman" w:eastAsiaTheme="minorEastAsia" w:hAnsi="Times New Roman" w:cs="Times New Roman"/>
          <w:sz w:val="24"/>
          <w:szCs w:val="24"/>
        </w:rPr>
        <w:t xml:space="preserve"> values of 2.31 and 1.17</w:t>
      </w:r>
      <w:r w:rsidR="00454821" w:rsidRPr="00FB3CA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sidR="00454821" w:rsidRPr="00FB3CA1">
        <w:rPr>
          <w:rFonts w:ascii="Times New Roman" w:eastAsiaTheme="minorEastAsia" w:hAnsi="Times New Roman" w:cs="Times New Roman"/>
          <w:sz w:val="24"/>
          <w:szCs w:val="24"/>
        </w:rPr>
        <w:t xml:space="preserve"> represents the reflectivity of the FBG used at the right end of the fiber cavity seen in Figure 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oMath>
      <w:r w:rsidR="00454821" w:rsidRPr="00FB3CA1">
        <w:rPr>
          <w:rFonts w:ascii="Times New Roman" w:eastAsiaTheme="minorEastAsia" w:hAnsi="Times New Roman" w:cs="Times New Roman"/>
          <w:sz w:val="24"/>
          <w:szCs w:val="24"/>
        </w:rPr>
        <w:t xml:space="preserve"> represents the transmission coefficient of light </w:t>
      </w:r>
      <w:r w:rsidR="00C1467B" w:rsidRPr="00FB3CA1">
        <w:rPr>
          <w:rFonts w:ascii="Times New Roman" w:eastAsiaTheme="minorEastAsia" w:hAnsi="Times New Roman" w:cs="Times New Roman"/>
          <w:sz w:val="24"/>
          <w:szCs w:val="24"/>
        </w:rPr>
        <w:t xml:space="preserve">going </w:t>
      </w:r>
      <w:r w:rsidR="00454821" w:rsidRPr="00FB3CA1">
        <w:rPr>
          <w:rFonts w:ascii="Times New Roman" w:eastAsiaTheme="minorEastAsia" w:hAnsi="Times New Roman" w:cs="Times New Roman"/>
          <w:sz w:val="24"/>
          <w:szCs w:val="24"/>
        </w:rPr>
        <w:t xml:space="preserve">through the fiber splices. </w:t>
      </w:r>
      <w:r w:rsidR="008E60DF" w:rsidRPr="00FB3CA1">
        <w:rPr>
          <w:rFonts w:ascii="Times New Roman" w:eastAsiaTheme="minorEastAsia" w:hAnsi="Times New Roman" w:cs="Times New Roman"/>
          <w:sz w:val="24"/>
          <w:szCs w:val="24"/>
        </w:rPr>
        <w:t xml:space="preserve">As mentioned earlier in the article, 5% was lost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sidR="008E60DF" w:rsidRPr="00FB3CA1">
        <w:rPr>
          <w:rFonts w:ascii="Times New Roman" w:eastAsiaTheme="minorEastAsia" w:hAnsi="Times New Roman" w:cs="Times New Roman"/>
          <w:sz w:val="24"/>
          <w:szCs w:val="24"/>
        </w:rPr>
        <w:t>, the coupling of light from the combiner into the active Tm fiber.</w:t>
      </w:r>
    </w:p>
    <w:p w14:paraId="2A0CCFFD" w14:textId="4893D8DA" w:rsidR="00DE6573" w:rsidRPr="00FB3CA1" w:rsidRDefault="008E60DF" w:rsidP="006C310D">
      <w:pPr>
        <w:pStyle w:val="Heading2"/>
        <w:spacing w:line="360" w:lineRule="auto"/>
        <w:rPr>
          <w:rFonts w:ascii="Times New Roman" w:eastAsiaTheme="minorEastAsia" w:hAnsi="Times New Roman" w:cs="Times New Roman"/>
        </w:rPr>
      </w:pPr>
      <w:bookmarkStart w:id="4" w:name="_Toc70935262"/>
      <w:r w:rsidRPr="00FB3CA1">
        <w:rPr>
          <w:rFonts w:ascii="Times New Roman" w:eastAsiaTheme="minorEastAsia" w:hAnsi="Times New Roman" w:cs="Times New Roman"/>
        </w:rPr>
        <w:t xml:space="preserve">Explanation of Phonon Decay and Its </w:t>
      </w:r>
      <w:r w:rsidR="00DE6573" w:rsidRPr="00FB3CA1">
        <w:rPr>
          <w:rFonts w:ascii="Times New Roman" w:eastAsiaTheme="minorEastAsia" w:hAnsi="Times New Roman" w:cs="Times New Roman"/>
        </w:rPr>
        <w:t>Side Effects</w:t>
      </w:r>
      <w:bookmarkEnd w:id="4"/>
    </w:p>
    <w:p w14:paraId="29AFF6C0" w14:textId="6EDAAF8D" w:rsidR="00304CC8" w:rsidRPr="00FB3CA1" w:rsidRDefault="008E60DF"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 xml:space="preserve">There is a step in the process of decay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oMath>
      <w:r w:rsidRPr="00FB3CA1">
        <w:rPr>
          <w:rFonts w:ascii="Times New Roman" w:eastAsiaTheme="minorEastAsia" w:hAnsi="Times New Roman" w:cs="Times New Roman"/>
          <w:sz w:val="24"/>
          <w:szCs w:val="24"/>
        </w:rPr>
        <w:sym w:font="Wingdings" w:char="F0E0"/>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Pr="00FB3CA1">
        <w:rPr>
          <w:rFonts w:ascii="Times New Roman" w:eastAsiaTheme="minorEastAsia" w:hAnsi="Times New Roman" w:cs="Times New Roman"/>
          <w:sz w:val="24"/>
          <w:szCs w:val="24"/>
        </w:rPr>
        <w:t xml:space="preserve"> that explains where the phonon-emitted energy goes. While it wasn’t mentioned initially, this step in the process is vital to the efficiency of the overall laser. </w:t>
      </w:r>
      <w:r w:rsidR="00DE6573" w:rsidRPr="00FB3CA1">
        <w:rPr>
          <w:rFonts w:ascii="Times New Roman" w:eastAsiaTheme="minorEastAsia" w:hAnsi="Times New Roman" w:cs="Times New Roman"/>
          <w:sz w:val="24"/>
          <w:szCs w:val="24"/>
        </w:rPr>
        <w:t xml:space="preserve">On top of this,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00DE6573" w:rsidRPr="00FB3CA1">
        <w:rPr>
          <w:rFonts w:ascii="Times New Roman" w:eastAsiaTheme="minorEastAsia" w:hAnsi="Times New Roman" w:cs="Times New Roman"/>
          <w:sz w:val="24"/>
          <w:szCs w:val="24"/>
        </w:rPr>
        <w:sym w:font="Wingdings" w:char="F0E0"/>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oMath>
      <w:r w:rsidR="00DE6573" w:rsidRPr="00FB3CA1">
        <w:rPr>
          <w:rFonts w:ascii="Times New Roman" w:eastAsiaTheme="minorEastAsia" w:hAnsi="Times New Roman" w:cs="Times New Roman"/>
          <w:sz w:val="24"/>
          <w:szCs w:val="24"/>
        </w:rPr>
        <w:t xml:space="preserve"> transition is the only decay transition that actually emits photons. </w:t>
      </w:r>
      <w:r w:rsidR="00CE6948" w:rsidRPr="00FB3CA1">
        <w:rPr>
          <w:rFonts w:ascii="Times New Roman" w:eastAsiaTheme="minorEastAsia" w:hAnsi="Times New Roman" w:cs="Times New Roman"/>
          <w:sz w:val="24"/>
          <w:szCs w:val="24"/>
        </w:rPr>
        <w:t>The remaining</w:t>
      </w:r>
      <w:r w:rsidR="00DE6573" w:rsidRPr="00FB3CA1">
        <w:rPr>
          <w:rFonts w:ascii="Times New Roman" w:eastAsiaTheme="minorEastAsia" w:hAnsi="Times New Roman" w:cs="Times New Roman"/>
          <w:sz w:val="24"/>
          <w:szCs w:val="24"/>
        </w:rPr>
        <w:t xml:space="preserve"> decay transitions are </w:t>
      </w:r>
      <w:r w:rsidR="00CE6948" w:rsidRPr="00FB3CA1">
        <w:rPr>
          <w:rFonts w:ascii="Times New Roman" w:eastAsiaTheme="minorEastAsia" w:hAnsi="Times New Roman" w:cs="Times New Roman"/>
          <w:sz w:val="24"/>
          <w:szCs w:val="24"/>
        </w:rPr>
        <w:t>performed</w:t>
      </w:r>
      <w:r w:rsidR="00DE6573" w:rsidRPr="00FB3CA1">
        <w:rPr>
          <w:rFonts w:ascii="Times New Roman" w:eastAsiaTheme="minorEastAsia" w:hAnsi="Times New Roman" w:cs="Times New Roman"/>
          <w:sz w:val="24"/>
          <w:szCs w:val="24"/>
        </w:rPr>
        <w:t xml:space="preserve"> through spontaneous phonon emission. The nature of phonon emission can be affected by the density of </w:t>
      </w:r>
      <w:r w:rsidR="00CE6948" w:rsidRPr="00FB3CA1">
        <w:rPr>
          <w:rFonts w:ascii="Times New Roman" w:eastAsiaTheme="minorEastAsia" w:hAnsi="Times New Roman" w:cs="Times New Roman"/>
          <w:sz w:val="24"/>
          <w:szCs w:val="24"/>
        </w:rPr>
        <w:t xml:space="preserve">the population of </w:t>
      </w:r>
      <w:r w:rsidR="00DE6573" w:rsidRPr="00FB3CA1">
        <w:rPr>
          <w:rFonts w:ascii="Times New Roman" w:eastAsiaTheme="minorEastAsia" w:hAnsi="Times New Roman" w:cs="Times New Roman"/>
          <w:sz w:val="24"/>
          <w:szCs w:val="24"/>
        </w:rPr>
        <w:t xml:space="preserve">atoms. When phonon energy is released, nearby atoms may be influenced by it and potentially absorb the nearby lattice vibrations. To </w:t>
      </w:r>
      <w:r w:rsidR="00CE6948" w:rsidRPr="00FB3CA1">
        <w:rPr>
          <w:rFonts w:ascii="Times New Roman" w:eastAsiaTheme="minorEastAsia" w:hAnsi="Times New Roman" w:cs="Times New Roman"/>
          <w:sz w:val="24"/>
          <w:szCs w:val="24"/>
        </w:rPr>
        <w:t>reiterate</w:t>
      </w:r>
      <w:r w:rsidR="00DE6573" w:rsidRPr="00FB3CA1">
        <w:rPr>
          <w:rFonts w:ascii="Times New Roman" w:eastAsiaTheme="minorEastAsia" w:hAnsi="Times New Roman" w:cs="Times New Roman"/>
          <w:sz w:val="24"/>
          <w:szCs w:val="24"/>
        </w:rPr>
        <w:t xml:space="preserve">, </w:t>
      </w:r>
      <w:r w:rsidR="007203FF">
        <w:rPr>
          <w:rFonts w:ascii="Times New Roman" w:eastAsiaTheme="minorEastAsia" w:hAnsi="Times New Roman" w:cs="Times New Roman"/>
          <w:sz w:val="24"/>
          <w:szCs w:val="24"/>
        </w:rPr>
        <w:t>a</w:t>
      </w:r>
      <w:r w:rsidR="00DE6573" w:rsidRPr="00FB3CA1">
        <w:rPr>
          <w:rFonts w:ascii="Times New Roman" w:eastAsiaTheme="minorEastAsia" w:hAnsi="Times New Roman" w:cs="Times New Roman"/>
          <w:sz w:val="24"/>
          <w:szCs w:val="24"/>
        </w:rPr>
        <w:t xml:space="preserve"> T</w:t>
      </w:r>
      <w:r w:rsidR="00413281" w:rsidRPr="00FB3CA1">
        <w:rPr>
          <w:rFonts w:ascii="Times New Roman" w:eastAsiaTheme="minorEastAsia" w:hAnsi="Times New Roman" w:cs="Times New Roman"/>
          <w:sz w:val="24"/>
          <w:szCs w:val="24"/>
        </w:rPr>
        <w:t>hulium</w:t>
      </w:r>
      <w:r w:rsidR="008357EA" w:rsidRPr="00FB3CA1">
        <w:rPr>
          <w:rFonts w:ascii="Times New Roman" w:eastAsiaTheme="minorEastAsia" w:hAnsi="Times New Roman" w:cs="Times New Roman"/>
          <w:sz w:val="24"/>
          <w:szCs w:val="24"/>
        </w:rPr>
        <w:t xml:space="preserve"> </w:t>
      </w:r>
      <w:r w:rsidR="00DE6573" w:rsidRPr="00FB3CA1">
        <w:rPr>
          <w:rFonts w:ascii="Times New Roman" w:eastAsiaTheme="minorEastAsia" w:hAnsi="Times New Roman" w:cs="Times New Roman"/>
          <w:sz w:val="24"/>
          <w:szCs w:val="24"/>
        </w:rPr>
        <w:t>atom</w:t>
      </w:r>
      <w:r w:rsidR="007203FF">
        <w:rPr>
          <w:rFonts w:ascii="Times New Roman" w:eastAsiaTheme="minorEastAsia" w:hAnsi="Times New Roman" w:cs="Times New Roman"/>
          <w:sz w:val="24"/>
          <w:szCs w:val="24"/>
        </w:rPr>
        <w:t xml:space="preserve"> </w:t>
      </w:r>
      <w:r w:rsidR="008357EA" w:rsidRPr="00FB3CA1">
        <w:rPr>
          <w:rFonts w:ascii="Times New Roman" w:eastAsiaTheme="minorEastAsia" w:hAnsi="Times New Roman" w:cs="Times New Roman"/>
          <w:sz w:val="24"/>
          <w:szCs w:val="24"/>
        </w:rPr>
        <w:t>quickly</w:t>
      </w:r>
      <w:r w:rsidR="00413281" w:rsidRPr="00FB3CA1">
        <w:rPr>
          <w:rFonts w:ascii="Times New Roman" w:eastAsiaTheme="minorEastAsia" w:hAnsi="Times New Roman" w:cs="Times New Roman"/>
          <w:sz w:val="24"/>
          <w:szCs w:val="24"/>
        </w:rPr>
        <w:t xml:space="preserve"> decay</w:t>
      </w:r>
      <w:r w:rsidR="007203FF">
        <w:rPr>
          <w:rFonts w:ascii="Times New Roman" w:eastAsiaTheme="minorEastAsia" w:hAnsi="Times New Roman" w:cs="Times New Roman"/>
          <w:sz w:val="24"/>
          <w:szCs w:val="24"/>
        </w:rPr>
        <w:t>s</w:t>
      </w:r>
      <w:r w:rsidR="00413281" w:rsidRPr="00FB3CA1">
        <w:rPr>
          <w:rFonts w:ascii="Times New Roman" w:eastAsiaTheme="minorEastAsia" w:hAnsi="Times New Roman" w:cs="Times New Roman"/>
          <w:sz w:val="24"/>
          <w:szCs w:val="24"/>
        </w:rPr>
        <w:t xml:space="preserve"> </w:t>
      </w:r>
      <w:r w:rsidR="00DE6573" w:rsidRPr="00FB3CA1">
        <w:rPr>
          <w:rFonts w:ascii="Times New Roman" w:eastAsiaTheme="minorEastAsia" w:hAnsi="Times New Roman" w:cs="Times New Roman"/>
          <w:sz w:val="24"/>
          <w:szCs w:val="24"/>
        </w:rPr>
        <w:t xml:space="preserve">from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oMath>
      <w:r w:rsidR="00DE6573" w:rsidRPr="00FB3CA1">
        <w:rPr>
          <w:rFonts w:ascii="Times New Roman" w:eastAsiaTheme="minorEastAsia" w:hAnsi="Times New Roman" w:cs="Times New Roman"/>
          <w:sz w:val="24"/>
          <w:szCs w:val="24"/>
        </w:rPr>
        <w:t xml:space="preserve"> </w:t>
      </w:r>
      <w:r w:rsidR="00413281" w:rsidRPr="00FB3CA1">
        <w:rPr>
          <w:rFonts w:ascii="Times New Roman" w:eastAsiaTheme="minorEastAsia" w:hAnsi="Times New Roman" w:cs="Times New Roman"/>
          <w:sz w:val="24"/>
          <w:szCs w:val="24"/>
        </w:rPr>
        <w:t xml:space="preserve">to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413281" w:rsidRPr="00FB3CA1">
        <w:rPr>
          <w:rFonts w:ascii="Times New Roman" w:eastAsiaTheme="minorEastAsia" w:hAnsi="Times New Roman" w:cs="Times New Roman"/>
          <w:sz w:val="24"/>
          <w:szCs w:val="24"/>
        </w:rPr>
        <w:t xml:space="preserve"> state where</w:t>
      </w:r>
      <w:r w:rsidR="007203FF">
        <w:rPr>
          <w:rFonts w:ascii="Times New Roman" w:eastAsiaTheme="minorEastAsia" w:hAnsi="Times New Roman" w:cs="Times New Roman"/>
          <w:sz w:val="24"/>
          <w:szCs w:val="24"/>
        </w:rPr>
        <w:t xml:space="preserve"> its </w:t>
      </w:r>
      <w:r w:rsidR="00413281" w:rsidRPr="00FB3CA1">
        <w:rPr>
          <w:rFonts w:ascii="Times New Roman" w:eastAsiaTheme="minorEastAsia" w:hAnsi="Times New Roman" w:cs="Times New Roman"/>
          <w:sz w:val="24"/>
          <w:szCs w:val="24"/>
        </w:rPr>
        <w:t xml:space="preserve">energy upon demotion is given </w:t>
      </w:r>
      <w:r w:rsidR="007203FF">
        <w:rPr>
          <w:rFonts w:ascii="Times New Roman" w:eastAsiaTheme="minorEastAsia" w:hAnsi="Times New Roman" w:cs="Times New Roman"/>
          <w:sz w:val="24"/>
          <w:szCs w:val="24"/>
        </w:rPr>
        <w:t>to a</w:t>
      </w:r>
      <w:r w:rsidR="00413281" w:rsidRPr="00FB3CA1">
        <w:rPr>
          <w:rFonts w:ascii="Times New Roman" w:eastAsiaTheme="minorEastAsia" w:hAnsi="Times New Roman" w:cs="Times New Roman"/>
          <w:sz w:val="24"/>
          <w:szCs w:val="24"/>
        </w:rPr>
        <w:t xml:space="preserve"> neighboring ground state</w:t>
      </w:r>
      <w:r w:rsidR="005F2436" w:rsidRPr="00FB3CA1">
        <w:rPr>
          <w:rFonts w:ascii="Times New Roman" w:eastAsiaTheme="minorEastAsia" w:hAnsi="Times New Roman" w:cs="Times New Roman"/>
          <w:sz w:val="24"/>
          <w:szCs w:val="24"/>
        </w:rPr>
        <w:t xml:space="preserve"> </w:t>
      </w:r>
      <w:r w:rsidR="00413281" w:rsidRPr="00FB3CA1">
        <w:rPr>
          <w:rFonts w:ascii="Times New Roman" w:eastAsiaTheme="minorEastAsia" w:hAnsi="Times New Roman" w:cs="Times New Roman"/>
          <w:sz w:val="24"/>
          <w:szCs w:val="24"/>
        </w:rPr>
        <w:t>Thulium ato</w:t>
      </w:r>
      <w:r w:rsidR="00641B31">
        <w:rPr>
          <w:rFonts w:ascii="Times New Roman" w:eastAsiaTheme="minorEastAsia" w:hAnsi="Times New Roman" w:cs="Times New Roman"/>
          <w:sz w:val="24"/>
          <w:szCs w:val="24"/>
        </w:rPr>
        <w:t>m</w:t>
      </w:r>
      <w:r w:rsidR="00413281" w:rsidRPr="00FB3CA1">
        <w:rPr>
          <w:rFonts w:ascii="Times New Roman" w:eastAsiaTheme="minorEastAsia" w:hAnsi="Times New Roman" w:cs="Times New Roman"/>
          <w:sz w:val="24"/>
          <w:szCs w:val="24"/>
        </w:rPr>
        <w:t xml:space="preserve"> via phonon interaction. </w:t>
      </w:r>
      <w:r w:rsidR="008357EA" w:rsidRPr="00FB3CA1">
        <w:rPr>
          <w:rFonts w:ascii="Times New Roman" w:eastAsiaTheme="minorEastAsia" w:hAnsi="Times New Roman" w:cs="Times New Roman"/>
          <w:sz w:val="24"/>
          <w:szCs w:val="24"/>
        </w:rPr>
        <w:t>In turn, this</w:t>
      </w:r>
      <w:r w:rsidR="005F2436" w:rsidRPr="00FB3CA1">
        <w:rPr>
          <w:rFonts w:ascii="Times New Roman" w:eastAsiaTheme="minorEastAsia" w:hAnsi="Times New Roman" w:cs="Times New Roman"/>
          <w:sz w:val="24"/>
          <w:szCs w:val="24"/>
        </w:rPr>
        <w:t xml:space="preserve"> promotes </w:t>
      </w:r>
      <w:r w:rsidR="007203FF">
        <w:rPr>
          <w:rFonts w:ascii="Times New Roman" w:eastAsiaTheme="minorEastAsia" w:hAnsi="Times New Roman" w:cs="Times New Roman"/>
          <w:sz w:val="24"/>
          <w:szCs w:val="24"/>
        </w:rPr>
        <w:t xml:space="preserve">the </w:t>
      </w:r>
      <w:r w:rsidR="005F2436" w:rsidRPr="00FB3CA1">
        <w:rPr>
          <w:rFonts w:ascii="Times New Roman" w:eastAsiaTheme="minorEastAsia" w:hAnsi="Times New Roman" w:cs="Times New Roman"/>
          <w:sz w:val="24"/>
          <w:szCs w:val="24"/>
        </w:rPr>
        <w:t xml:space="preserve">neighboring atom to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5F2436" w:rsidRPr="00FB3CA1">
        <w:rPr>
          <w:rFonts w:ascii="Times New Roman" w:eastAsiaTheme="minorEastAsia" w:hAnsi="Times New Roman" w:cs="Times New Roman"/>
          <w:sz w:val="24"/>
          <w:szCs w:val="24"/>
        </w:rPr>
        <w:t xml:space="preserve"> </w:t>
      </w:r>
      <w:r w:rsidR="008357EA" w:rsidRPr="00FB3CA1">
        <w:rPr>
          <w:rFonts w:ascii="Times New Roman" w:eastAsiaTheme="minorEastAsia" w:hAnsi="Times New Roman" w:cs="Times New Roman"/>
          <w:sz w:val="24"/>
          <w:szCs w:val="24"/>
        </w:rPr>
        <w:t>state a</w:t>
      </w:r>
      <w:r w:rsidR="005F2436" w:rsidRPr="00FB3CA1">
        <w:rPr>
          <w:rFonts w:ascii="Times New Roman" w:eastAsiaTheme="minorEastAsia" w:hAnsi="Times New Roman" w:cs="Times New Roman"/>
          <w:sz w:val="24"/>
          <w:szCs w:val="24"/>
        </w:rPr>
        <w:t>s the original Tm ato</w:t>
      </w:r>
      <w:r w:rsidR="007203FF">
        <w:rPr>
          <w:rFonts w:ascii="Times New Roman" w:eastAsiaTheme="minorEastAsia" w:hAnsi="Times New Roman" w:cs="Times New Roman"/>
          <w:sz w:val="24"/>
          <w:szCs w:val="24"/>
        </w:rPr>
        <w:t>m</w:t>
      </w:r>
      <w:r w:rsidR="005F2436" w:rsidRPr="00FB3CA1">
        <w:rPr>
          <w:rFonts w:ascii="Times New Roman" w:eastAsiaTheme="minorEastAsia" w:hAnsi="Times New Roman" w:cs="Times New Roman"/>
          <w:sz w:val="24"/>
          <w:szCs w:val="24"/>
        </w:rPr>
        <w:t xml:space="preserve"> decay</w:t>
      </w:r>
      <w:r w:rsidR="007203FF">
        <w:rPr>
          <w:rFonts w:ascii="Times New Roman" w:eastAsiaTheme="minorEastAsia" w:hAnsi="Times New Roman" w:cs="Times New Roman"/>
          <w:sz w:val="24"/>
          <w:szCs w:val="24"/>
        </w:rPr>
        <w:t xml:space="preserve">s </w:t>
      </w:r>
      <w:r w:rsidR="005F2436" w:rsidRPr="00FB3CA1">
        <w:rPr>
          <w:rFonts w:ascii="Times New Roman" w:eastAsiaTheme="minorEastAsia" w:hAnsi="Times New Roman" w:cs="Times New Roman"/>
          <w:sz w:val="24"/>
          <w:szCs w:val="24"/>
        </w:rPr>
        <w:t xml:space="preserve">down </w:t>
      </w:r>
      <w:r w:rsidR="008357EA" w:rsidRPr="00FB3CA1">
        <w:rPr>
          <w:rFonts w:ascii="Times New Roman" w:eastAsiaTheme="minorEastAsia" w:hAnsi="Times New Roman" w:cs="Times New Roman"/>
          <w:sz w:val="24"/>
          <w:szCs w:val="24"/>
        </w:rPr>
        <w:t xml:space="preserve">from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008357EA" w:rsidRPr="00FB3CA1">
        <w:rPr>
          <w:rFonts w:ascii="Times New Roman" w:eastAsiaTheme="minorEastAsia" w:hAnsi="Times New Roman" w:cs="Times New Roman"/>
          <w:sz w:val="24"/>
          <w:szCs w:val="24"/>
        </w:rPr>
        <w:t xml:space="preserve"> to</w:t>
      </w:r>
      <w:r w:rsidR="005F2436" w:rsidRPr="00FB3CA1">
        <w:rPr>
          <w:rFonts w:ascii="Times New Roman" w:eastAsiaTheme="minorEastAsia"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5F2436" w:rsidRPr="00FB3CA1">
        <w:rPr>
          <w:rFonts w:ascii="Times New Roman" w:eastAsiaTheme="minorEastAsia" w:hAnsi="Times New Roman" w:cs="Times New Roman"/>
          <w:sz w:val="24"/>
          <w:szCs w:val="24"/>
        </w:rPr>
        <w:t xml:space="preserve"> state. This results in a 2 for 1 phenomenon where one photon of 790 nm light ended up </w:t>
      </w:r>
      <w:r w:rsidR="008357EA" w:rsidRPr="00FB3CA1">
        <w:rPr>
          <w:rFonts w:ascii="Times New Roman" w:eastAsiaTheme="minorEastAsia" w:hAnsi="Times New Roman" w:cs="Times New Roman"/>
          <w:sz w:val="24"/>
          <w:szCs w:val="24"/>
        </w:rPr>
        <w:t xml:space="preserve">creating two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CF1D1B" w:rsidRPr="00FB3CA1">
        <w:rPr>
          <w:rFonts w:ascii="Times New Roman" w:eastAsiaTheme="minorEastAsia" w:hAnsi="Times New Roman" w:cs="Times New Roman"/>
          <w:sz w:val="24"/>
          <w:szCs w:val="24"/>
        </w:rPr>
        <w:t xml:space="preserve"> state Thulium atoms. Once this step is </w:t>
      </w:r>
      <w:r w:rsidR="00CF1D1B" w:rsidRPr="00FB3CA1">
        <w:rPr>
          <w:rFonts w:ascii="Times New Roman" w:eastAsiaTheme="minorEastAsia" w:hAnsi="Times New Roman" w:cs="Times New Roman"/>
          <w:sz w:val="24"/>
          <w:szCs w:val="24"/>
        </w:rPr>
        <w:lastRenderedPageBreak/>
        <w:t>complete, both Tm atoms will relax back to the ground state after about</w:t>
      </w:r>
      <w:r w:rsidR="00891F6A" w:rsidRPr="00FB3CA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m:t>
        </m:r>
      </m:oMath>
      <w:r w:rsidR="00891F6A" w:rsidRPr="00FB3CA1">
        <w:rPr>
          <w:rFonts w:ascii="Times New Roman" w:eastAsiaTheme="minorEastAsia" w:hAnsi="Times New Roman" w:cs="Times New Roman"/>
          <w:sz w:val="24"/>
          <w:szCs w:val="24"/>
        </w:rPr>
        <w:t>=</w:t>
      </w:r>
      <w:r w:rsidR="007C580A" w:rsidRPr="00FB3CA1">
        <w:rPr>
          <w:rFonts w:ascii="Times New Roman" w:eastAsiaTheme="minorEastAsia" w:hAnsi="Times New Roman" w:cs="Times New Roman"/>
          <w:sz w:val="24"/>
          <w:szCs w:val="24"/>
        </w:rPr>
        <w:t xml:space="preserve">480 </w:t>
      </w:r>
      <m:oMath>
        <m:r>
          <w:rPr>
            <w:rFonts w:ascii="Cambria Math" w:eastAsiaTheme="minorEastAsia" w:hAnsi="Cambria Math" w:cs="Times New Roman"/>
            <w:sz w:val="24"/>
            <w:szCs w:val="24"/>
          </w:rPr>
          <m:t>μs</m:t>
        </m:r>
      </m:oMath>
      <w:r w:rsidR="007C580A" w:rsidRPr="00FB3CA1">
        <w:rPr>
          <w:rFonts w:ascii="Times New Roman" w:eastAsiaTheme="minorEastAsia" w:hAnsi="Times New Roman" w:cs="Times New Roman"/>
          <w:sz w:val="24"/>
          <w:szCs w:val="24"/>
        </w:rPr>
        <w:t xml:space="preserve"> or less depending on the concentration of excited state Tm at the time. When Tm relaxes down from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7C580A" w:rsidRPr="00FB3CA1">
        <w:rPr>
          <w:rFonts w:ascii="Times New Roman" w:eastAsiaTheme="minorEastAsia" w:hAnsi="Times New Roman" w:cs="Times New Roman"/>
          <w:sz w:val="24"/>
          <w:szCs w:val="24"/>
        </w:rPr>
        <w:t xml:space="preserve"> state to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oMath>
      <w:r w:rsidR="007C580A" w:rsidRPr="00FB3CA1">
        <w:rPr>
          <w:rFonts w:ascii="Times New Roman" w:eastAsiaTheme="minorEastAsia" w:hAnsi="Times New Roman" w:cs="Times New Roman"/>
          <w:sz w:val="24"/>
          <w:szCs w:val="24"/>
        </w:rPr>
        <w:t xml:space="preserve"> </w:t>
      </w:r>
      <w:r w:rsidR="007C580A" w:rsidRPr="00FB3CA1">
        <w:rPr>
          <w:rFonts w:ascii="Times New Roman" w:eastAsiaTheme="minorEastAsia" w:hAnsi="Times New Roman" w:cs="Times New Roman"/>
          <w:sz w:val="24"/>
          <w:szCs w:val="24"/>
        </w:rPr>
        <w:sym w:font="Wingdings" w:char="F0E0"/>
      </w:r>
      <w:r w:rsidR="007C580A" w:rsidRPr="00FB3CA1">
        <w:rPr>
          <w:rFonts w:ascii="Times New Roman" w:eastAsiaTheme="minorEastAsia" w:hAnsi="Times New Roman" w:cs="Times New Roman"/>
          <w:sz w:val="24"/>
          <w:szCs w:val="24"/>
        </w:rPr>
        <w:t xml:space="preserve"> ground state,</w:t>
      </w:r>
      <w:r w:rsidR="00843DB4" w:rsidRPr="00FB3CA1">
        <w:rPr>
          <w:rFonts w:ascii="Times New Roman" w:eastAsiaTheme="minorEastAsia" w:hAnsi="Times New Roman" w:cs="Times New Roman"/>
          <w:sz w:val="24"/>
          <w:szCs w:val="24"/>
        </w:rPr>
        <w:t xml:space="preserve"> either photons or phonons will be emitted. 90% of the </w:t>
      </w:r>
      <w:r w:rsidR="005B4D40" w:rsidRPr="00FB3CA1">
        <w:rPr>
          <w:rFonts w:ascii="Times New Roman" w:eastAsiaTheme="minorEastAsia" w:hAnsi="Times New Roman" w:cs="Times New Roman"/>
          <w:sz w:val="24"/>
          <w:szCs w:val="24"/>
        </w:rPr>
        <w:t>deexcitation</w:t>
      </w:r>
      <w:r w:rsidR="00843DB4" w:rsidRPr="00FB3CA1">
        <w:rPr>
          <w:rFonts w:ascii="Times New Roman" w:eastAsiaTheme="minorEastAsia" w:hAnsi="Times New Roman" w:cs="Times New Roman"/>
          <w:sz w:val="24"/>
          <w:szCs w:val="24"/>
        </w:rPr>
        <w:t xml:space="preserve"> from this will consist of </w:t>
      </w:r>
      <w:r w:rsidR="005B4D40" w:rsidRPr="00FB3CA1">
        <w:rPr>
          <w:rFonts w:ascii="Times New Roman" w:eastAsiaTheme="minorEastAsia" w:hAnsi="Times New Roman" w:cs="Times New Roman"/>
          <w:sz w:val="24"/>
          <w:szCs w:val="24"/>
        </w:rPr>
        <w:t xml:space="preserve">the spontaneous emission of </w:t>
      </w:r>
      <w:r w:rsidR="00843DB4" w:rsidRPr="00FB3CA1">
        <w:rPr>
          <w:rFonts w:ascii="Times New Roman" w:eastAsiaTheme="minorEastAsia" w:hAnsi="Times New Roman" w:cs="Times New Roman"/>
          <w:sz w:val="24"/>
          <w:szCs w:val="24"/>
        </w:rPr>
        <w:t>phonons, but the emitted</w:t>
      </w:r>
      <w:r w:rsidR="007C580A" w:rsidRPr="00FB3CA1">
        <w:rPr>
          <w:rFonts w:ascii="Times New Roman" w:eastAsiaTheme="minorEastAsia" w:hAnsi="Times New Roman" w:cs="Times New Roman"/>
          <w:sz w:val="24"/>
          <w:szCs w:val="24"/>
        </w:rPr>
        <w:t xml:space="preserve"> photons </w:t>
      </w:r>
      <w:r w:rsidR="00843DB4" w:rsidRPr="00FB3CA1">
        <w:rPr>
          <w:rFonts w:ascii="Times New Roman" w:eastAsiaTheme="minorEastAsia" w:hAnsi="Times New Roman" w:cs="Times New Roman"/>
          <w:sz w:val="24"/>
          <w:szCs w:val="24"/>
        </w:rPr>
        <w:t>will have</w:t>
      </w:r>
      <w:r w:rsidR="007C580A" w:rsidRPr="00FB3CA1">
        <w:rPr>
          <w:rFonts w:ascii="Times New Roman" w:eastAsiaTheme="minorEastAsia" w:hAnsi="Times New Roman" w:cs="Times New Roman"/>
          <w:sz w:val="24"/>
          <w:szCs w:val="24"/>
        </w:rPr>
        <w:t xml:space="preserve"> wavelengths of </w:t>
      </w:r>
      <w:r w:rsidR="007C580A" w:rsidRPr="00FB3CA1">
        <w:rPr>
          <w:rFonts w:ascii="Cambria Math" w:eastAsiaTheme="minorEastAsia" w:hAnsi="Cambria Math" w:cs="Cambria Math"/>
          <w:sz w:val="24"/>
          <w:szCs w:val="24"/>
        </w:rPr>
        <w:t>𝜆</w:t>
      </w:r>
      <w:r w:rsidR="007C580A" w:rsidRPr="00FB3CA1">
        <w:rPr>
          <w:rFonts w:ascii="Times New Roman" w:eastAsiaTheme="minorEastAsia" w:hAnsi="Times New Roman" w:cs="Times New Roman"/>
          <w:sz w:val="24"/>
          <w:szCs w:val="24"/>
        </w:rPr>
        <w:t xml:space="preserve"> = 2058 nm and energy of </w:t>
      </w:r>
      <m:oMath>
        <m:r>
          <w:rPr>
            <w:rFonts w:ascii="Cambria Math" w:eastAsiaTheme="minorEastAsia" w:hAnsi="Cambria Math" w:cs="Times New Roman"/>
            <w:sz w:val="24"/>
            <w:szCs w:val="24"/>
          </w:rPr>
          <m:t>≈.6 eV</m:t>
        </m:r>
      </m:oMath>
      <w:r w:rsidR="007C580A" w:rsidRPr="00FB3CA1">
        <w:rPr>
          <w:rFonts w:ascii="Times New Roman" w:eastAsiaTheme="minorEastAsia" w:hAnsi="Times New Roman" w:cs="Times New Roman"/>
          <w:sz w:val="24"/>
          <w:szCs w:val="24"/>
        </w:rPr>
        <w:t xml:space="preserve"> </w:t>
      </w:r>
      <w:r w:rsidR="00D266FA" w:rsidRPr="00FB3CA1">
        <w:rPr>
          <w:rFonts w:ascii="Times New Roman" w:eastAsiaTheme="minorEastAsia" w:hAnsi="Times New Roman" w:cs="Times New Roman"/>
          <w:sz w:val="24"/>
          <w:szCs w:val="24"/>
        </w:rPr>
        <w:t>that are sent through the fiber</w:t>
      </w:r>
      <w:r w:rsidR="007C580A" w:rsidRPr="00FB3CA1">
        <w:rPr>
          <w:rFonts w:ascii="Times New Roman" w:eastAsiaTheme="minorEastAsia" w:hAnsi="Times New Roman" w:cs="Times New Roman"/>
          <w:sz w:val="24"/>
          <w:szCs w:val="24"/>
        </w:rPr>
        <w:t>.</w:t>
      </w:r>
      <w:r w:rsidR="005B4D40" w:rsidRPr="00FB3CA1">
        <w:rPr>
          <w:rFonts w:ascii="Times New Roman" w:eastAsiaTheme="minorEastAsia" w:hAnsi="Times New Roman" w:cs="Times New Roman"/>
          <w:sz w:val="24"/>
          <w:szCs w:val="24"/>
        </w:rPr>
        <w:t xml:space="preserve"> Photons are more likely to be emitted as stimulated emission</w:t>
      </w:r>
      <w:r w:rsidR="007203FF">
        <w:rPr>
          <w:rFonts w:ascii="Times New Roman" w:eastAsiaTheme="minorEastAsia" w:hAnsi="Times New Roman" w:cs="Times New Roman"/>
          <w:sz w:val="24"/>
          <w:szCs w:val="24"/>
        </w:rPr>
        <w:t>, whereas phonons are almost always emitted spontaneously</w:t>
      </w:r>
      <w:r w:rsidR="005B4D40" w:rsidRPr="00FB3CA1">
        <w:rPr>
          <w:rFonts w:ascii="Times New Roman" w:eastAsiaTheme="minorEastAsia" w:hAnsi="Times New Roman" w:cs="Times New Roman"/>
          <w:sz w:val="24"/>
          <w:szCs w:val="24"/>
        </w:rPr>
        <w:t>.</w:t>
      </w:r>
      <w:r w:rsidR="007C580A" w:rsidRPr="00FB3CA1">
        <w:rPr>
          <w:rFonts w:ascii="Times New Roman" w:eastAsiaTheme="minorEastAsia" w:hAnsi="Times New Roman" w:cs="Times New Roman"/>
          <w:sz w:val="24"/>
          <w:szCs w:val="24"/>
        </w:rPr>
        <w:t xml:space="preserve"> </w:t>
      </w:r>
      <w:r w:rsidR="00891F6A" w:rsidRPr="00FB3CA1">
        <w:rPr>
          <w:rFonts w:ascii="Times New Roman" w:eastAsiaTheme="minorEastAsia" w:hAnsi="Times New Roman" w:cs="Times New Roman"/>
          <w:sz w:val="24"/>
          <w:szCs w:val="24"/>
        </w:rPr>
        <w:t xml:space="preserve">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oMath>
      <w:r w:rsidR="00891F6A" w:rsidRPr="00FB3CA1">
        <w:rPr>
          <w:rFonts w:ascii="Times New Roman" w:eastAsiaTheme="minorEastAsia" w:hAnsi="Times New Roman" w:cs="Times New Roman"/>
          <w:sz w:val="24"/>
          <w:szCs w:val="24"/>
        </w:rPr>
        <w:t xml:space="preserve"> </w:t>
      </w:r>
      <w:r w:rsidR="00891F6A" w:rsidRPr="00FB3CA1">
        <w:rPr>
          <w:rFonts w:ascii="Times New Roman" w:eastAsiaTheme="minorEastAsia" w:hAnsi="Times New Roman" w:cs="Times New Roman"/>
          <w:sz w:val="24"/>
          <w:szCs w:val="24"/>
        </w:rPr>
        <w:sym w:font="Wingdings" w:char="F0E0"/>
      </w:r>
      <w:r w:rsidR="00891F6A" w:rsidRPr="00FB3CA1">
        <w:rPr>
          <w:rFonts w:ascii="Times New Roman" w:eastAsiaTheme="minorEastAsia" w:hAnsi="Times New Roman" w:cs="Times New Roman"/>
          <w:sz w:val="24"/>
          <w:szCs w:val="24"/>
        </w:rPr>
        <w:t xml:space="preserve"> ground state transition is incredibly quick </w:t>
      </w:r>
      <w:r w:rsidR="00D266FA" w:rsidRPr="00FB3CA1">
        <w:rPr>
          <w:rFonts w:ascii="Times New Roman" w:eastAsiaTheme="minorEastAsia" w:hAnsi="Times New Roman" w:cs="Times New Roman"/>
          <w:sz w:val="24"/>
          <w:szCs w:val="24"/>
        </w:rPr>
        <w:t xml:space="preserve">and consists of only phonon emission through its decay process. This happens because at such small changes in energy it’s more convenient for the atom to vibrate within its own lattice rather than to emit a photon of incredibly </w:t>
      </w:r>
      <w:r w:rsidR="00CE6948" w:rsidRPr="00FB3CA1">
        <w:rPr>
          <w:rFonts w:ascii="Times New Roman" w:eastAsiaTheme="minorEastAsia" w:hAnsi="Times New Roman" w:cs="Times New Roman"/>
          <w:sz w:val="24"/>
          <w:szCs w:val="24"/>
        </w:rPr>
        <w:t>low</w:t>
      </w:r>
      <w:r w:rsidR="00D266FA" w:rsidRPr="00FB3CA1">
        <w:rPr>
          <w:rFonts w:ascii="Times New Roman" w:eastAsiaTheme="minorEastAsia" w:hAnsi="Times New Roman" w:cs="Times New Roman"/>
          <w:sz w:val="24"/>
          <w:szCs w:val="24"/>
        </w:rPr>
        <w:t xml:space="preserve"> energy.</w:t>
      </w:r>
      <w:r w:rsidR="00360058" w:rsidRPr="00FB3CA1">
        <w:rPr>
          <w:rFonts w:ascii="Times New Roman" w:eastAsiaTheme="minorEastAsia" w:hAnsi="Times New Roman" w:cs="Times New Roman"/>
          <w:sz w:val="24"/>
          <w:szCs w:val="24"/>
        </w:rPr>
        <w:t xml:space="preserve"> </w:t>
      </w:r>
      <w:r w:rsidR="00CE6948" w:rsidRPr="00FB3CA1">
        <w:rPr>
          <w:rFonts w:ascii="Times New Roman" w:eastAsiaTheme="minorEastAsia" w:hAnsi="Times New Roman" w:cs="Times New Roman"/>
          <w:sz w:val="24"/>
          <w:szCs w:val="24"/>
        </w:rPr>
        <w:t xml:space="preserve">There is a slight quantum </w:t>
      </w:r>
      <w:r w:rsidR="007203FF">
        <w:rPr>
          <w:rFonts w:ascii="Times New Roman" w:eastAsiaTheme="minorEastAsia" w:hAnsi="Times New Roman" w:cs="Times New Roman"/>
          <w:sz w:val="24"/>
          <w:szCs w:val="24"/>
        </w:rPr>
        <w:t>defect</w:t>
      </w:r>
      <w:r w:rsidR="00CE6948" w:rsidRPr="00FB3CA1">
        <w:rPr>
          <w:rFonts w:ascii="Times New Roman" w:eastAsiaTheme="minorEastAsia" w:hAnsi="Times New Roman" w:cs="Times New Roman"/>
          <w:sz w:val="24"/>
          <w:szCs w:val="24"/>
        </w:rPr>
        <w:t xml:space="preserve"> because the difference in energy between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oMath>
      <w:r w:rsidR="00CE6948" w:rsidRPr="00FB3CA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00CE6948" w:rsidRPr="00FB3CA1">
        <w:rPr>
          <w:rFonts w:ascii="Times New Roman" w:eastAsiaTheme="minorEastAsia" w:hAnsi="Times New Roman" w:cs="Times New Roman"/>
          <w:sz w:val="24"/>
          <w:szCs w:val="24"/>
        </w:rPr>
        <w:t xml:space="preserve"> state isn’t exactly the same as the difference in energy between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00CE6948" w:rsidRPr="00FB3CA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oMath>
      <w:r w:rsidR="00CE6948" w:rsidRPr="00FB3CA1">
        <w:rPr>
          <w:rFonts w:ascii="Times New Roman" w:eastAsiaTheme="minorEastAsia" w:hAnsi="Times New Roman" w:cs="Times New Roman"/>
          <w:sz w:val="24"/>
          <w:szCs w:val="24"/>
        </w:rPr>
        <w:t xml:space="preserve"> state. However</w:t>
      </w:r>
      <w:r w:rsidR="007A7414" w:rsidRPr="00FB3CA1">
        <w:rPr>
          <w:rFonts w:ascii="Times New Roman" w:eastAsiaTheme="minorEastAsia" w:hAnsi="Times New Roman" w:cs="Times New Roman"/>
          <w:sz w:val="24"/>
          <w:szCs w:val="24"/>
        </w:rPr>
        <w:t>,</w:t>
      </w:r>
      <w:r w:rsidR="00CE6948" w:rsidRPr="00FB3CA1">
        <w:rPr>
          <w:rFonts w:ascii="Times New Roman" w:eastAsiaTheme="minorEastAsia" w:hAnsi="Times New Roman" w:cs="Times New Roman"/>
          <w:sz w:val="24"/>
          <w:szCs w:val="24"/>
        </w:rPr>
        <w:t xml:space="preserve"> this deficiency has been determined to be inconsequential </w:t>
      </w:r>
      <w:r w:rsidR="005062B0" w:rsidRPr="00FB3CA1">
        <w:rPr>
          <w:rFonts w:ascii="Times New Roman" w:eastAsiaTheme="minorEastAsia" w:hAnsi="Times New Roman" w:cs="Times New Roman"/>
          <w:sz w:val="24"/>
          <w:szCs w:val="24"/>
        </w:rPr>
        <w:t>to the overall lasing process.</w:t>
      </w:r>
      <w:r w:rsidR="007A7414" w:rsidRPr="00FB3CA1">
        <w:rPr>
          <w:rFonts w:ascii="Times New Roman" w:eastAsiaTheme="minorEastAsia" w:hAnsi="Times New Roman" w:cs="Times New Roman"/>
          <w:sz w:val="24"/>
          <w:szCs w:val="24"/>
        </w:rPr>
        <w:t xml:space="preserve"> </w:t>
      </w:r>
    </w:p>
    <w:p w14:paraId="1BD9A9B7" w14:textId="4AE6943B" w:rsidR="00BE2CD8" w:rsidRPr="00FB3CA1" w:rsidRDefault="00BE2CD8" w:rsidP="006C310D">
      <w:pPr>
        <w:pStyle w:val="Heading1"/>
        <w:spacing w:line="360" w:lineRule="auto"/>
        <w:rPr>
          <w:rFonts w:ascii="Times New Roman" w:hAnsi="Times New Roman" w:cs="Times New Roman"/>
        </w:rPr>
      </w:pPr>
      <w:bookmarkStart w:id="5" w:name="_Toc70935263"/>
      <w:r w:rsidRPr="00FB3CA1">
        <w:rPr>
          <w:rFonts w:ascii="Times New Roman" w:hAnsi="Times New Roman" w:cs="Times New Roman"/>
        </w:rPr>
        <w:t xml:space="preserve">High-Density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Pr="00FB3CA1">
        <w:rPr>
          <w:rFonts w:ascii="Times New Roman" w:hAnsi="Times New Roman" w:cs="Times New Roman"/>
          <w:sz w:val="24"/>
          <w:szCs w:val="24"/>
        </w:rPr>
        <w:t xml:space="preserve"> </w:t>
      </w:r>
      <w:r w:rsidRPr="00FB3CA1">
        <w:rPr>
          <w:rFonts w:ascii="Times New Roman" w:hAnsi="Times New Roman" w:cs="Times New Roman"/>
        </w:rPr>
        <w:t>State Cooperative Decay</w:t>
      </w:r>
      <w:bookmarkEnd w:id="5"/>
    </w:p>
    <w:p w14:paraId="138DE23D" w14:textId="4EDC420E" w:rsidR="00BE2CD8" w:rsidRPr="00FB3CA1" w:rsidRDefault="00837D6F" w:rsidP="006C310D">
      <w:pPr>
        <w:spacing w:line="360" w:lineRule="auto"/>
        <w:rPr>
          <w:rFonts w:ascii="Times New Roman" w:eastAsiaTheme="minorEastAsia" w:hAnsi="Times New Roman" w:cs="Times New Roman"/>
          <w:sz w:val="24"/>
          <w:szCs w:val="24"/>
        </w:rPr>
      </w:pPr>
      <w:r w:rsidRPr="00FB3CA1">
        <w:rPr>
          <w:rFonts w:ascii="Times New Roman" w:hAnsi="Times New Roman" w:cs="Times New Roman"/>
          <w:sz w:val="24"/>
          <w:szCs w:val="24"/>
        </w:rPr>
        <w:t xml:space="preserve">Often times in </w:t>
      </w:r>
      <w:r w:rsidR="007A7414" w:rsidRPr="00FB3CA1">
        <w:rPr>
          <w:rFonts w:ascii="Times New Roman" w:hAnsi="Times New Roman" w:cs="Times New Roman"/>
          <w:sz w:val="24"/>
          <w:szCs w:val="24"/>
        </w:rPr>
        <w:t>the</w:t>
      </w:r>
      <w:r w:rsidRPr="00FB3CA1">
        <w:rPr>
          <w:rFonts w:ascii="Times New Roman" w:hAnsi="Times New Roman" w:cs="Times New Roman"/>
          <w:sz w:val="24"/>
          <w:szCs w:val="24"/>
        </w:rPr>
        <w:t xml:space="preserve"> cooperative decay, there will be two components </w:t>
      </w:r>
      <w:r w:rsidR="007A7414" w:rsidRPr="00FB3CA1">
        <w:rPr>
          <w:rFonts w:ascii="Times New Roman" w:hAnsi="Times New Roman" w:cs="Times New Roman"/>
          <w:sz w:val="24"/>
          <w:szCs w:val="24"/>
        </w:rPr>
        <w:t>of</w:t>
      </w:r>
      <w:r w:rsidRPr="00FB3CA1">
        <w:rPr>
          <w:rFonts w:ascii="Times New Roman" w:hAnsi="Times New Roman" w:cs="Times New Roman"/>
          <w:sz w:val="24"/>
          <w:szCs w:val="24"/>
        </w:rPr>
        <w:t xml:space="preserve"> the decay rate. These</w:t>
      </w:r>
      <w:r w:rsidR="007A7414" w:rsidRPr="00FB3CA1">
        <w:rPr>
          <w:rFonts w:ascii="Times New Roman" w:hAnsi="Times New Roman" w:cs="Times New Roman"/>
          <w:sz w:val="24"/>
          <w:szCs w:val="24"/>
        </w:rPr>
        <w:t xml:space="preserve"> </w:t>
      </w:r>
      <w:r w:rsidRPr="00FB3CA1">
        <w:rPr>
          <w:rFonts w:ascii="Times New Roman" w:hAnsi="Times New Roman" w:cs="Times New Roman"/>
          <w:sz w:val="24"/>
          <w:szCs w:val="24"/>
        </w:rPr>
        <w:t>are the phonon decay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phon</m:t>
            </m:r>
          </m:sub>
        </m:sSub>
      </m:oMath>
      <w:r w:rsidRPr="00FB3CA1">
        <w:rPr>
          <w:rFonts w:ascii="Times New Roman" w:eastAsiaTheme="minorEastAsia" w:hAnsi="Times New Roman" w:cs="Times New Roman"/>
          <w:sz w:val="24"/>
          <w:szCs w:val="24"/>
        </w:rPr>
        <w:t>) and photon decay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phot</m:t>
            </m:r>
          </m:sub>
        </m:sSub>
        <m:r>
          <w:rPr>
            <w:rFonts w:ascii="Cambria Math" w:eastAsiaTheme="minorEastAsia" w:hAnsi="Cambria Math" w:cs="Times New Roman"/>
            <w:sz w:val="24"/>
            <w:szCs w:val="24"/>
          </w:rPr>
          <m:t>)</m:t>
        </m:r>
      </m:oMath>
      <w:r w:rsidRPr="00FB3CA1">
        <w:rPr>
          <w:rFonts w:ascii="Times New Roman" w:eastAsiaTheme="minorEastAsia" w:hAnsi="Times New Roman" w:cs="Times New Roman"/>
          <w:sz w:val="24"/>
          <w:szCs w:val="24"/>
        </w:rPr>
        <w:t xml:space="preserve"> that add up to be the natural decay rate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Pr="00FB3CA1">
        <w:rPr>
          <w:rFonts w:ascii="Times New Roman" w:eastAsiaTheme="minorEastAsia" w:hAnsi="Times New Roman" w:cs="Times New Roman"/>
          <w:sz w:val="24"/>
          <w:szCs w:val="24"/>
        </w:rPr>
        <w:t>.</w:t>
      </w:r>
    </w:p>
    <w:p w14:paraId="7326A346" w14:textId="77777777" w:rsidR="007A7414" w:rsidRPr="00FB3CA1" w:rsidRDefault="001869EA" w:rsidP="006C310D">
      <w:pPr>
        <w:keepNext/>
        <w:spacing w:line="360" w:lineRule="auto"/>
        <w:rPr>
          <w:rFonts w:ascii="Times New Roman" w:hAnsi="Times New Roman" w:cs="Times New Roman"/>
        </w:rPr>
      </w:pPr>
      <w:r w:rsidRPr="00FB3CA1">
        <w:rPr>
          <w:rFonts w:ascii="Times New Roman" w:hAnsi="Times New Roman" w:cs="Times New Roman"/>
          <w:noProof/>
        </w:rPr>
        <w:drawing>
          <wp:inline distT="0" distB="0" distL="0" distR="0" wp14:anchorId="367C2205" wp14:editId="567693CD">
            <wp:extent cx="5943600" cy="2680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970"/>
                    </a:xfrm>
                    <a:prstGeom prst="rect">
                      <a:avLst/>
                    </a:prstGeom>
                  </pic:spPr>
                </pic:pic>
              </a:graphicData>
            </a:graphic>
          </wp:inline>
        </w:drawing>
      </w:r>
    </w:p>
    <w:p w14:paraId="778ACE8B" w14:textId="293B8129" w:rsidR="001869EA" w:rsidRPr="00FB3CA1" w:rsidRDefault="007A7414" w:rsidP="006C310D">
      <w:pPr>
        <w:pStyle w:val="Caption"/>
        <w:spacing w:line="360" w:lineRule="auto"/>
        <w:rPr>
          <w:rFonts w:ascii="Times New Roman" w:hAnsi="Times New Roman" w:cs="Times New Roman"/>
        </w:rPr>
      </w:pPr>
      <w:r w:rsidRPr="00FB3CA1">
        <w:rPr>
          <w:rFonts w:ascii="Times New Roman" w:hAnsi="Times New Roman" w:cs="Times New Roman"/>
        </w:rPr>
        <w:t xml:space="preserve">Figure </w:t>
      </w:r>
      <w:r w:rsidR="003A2FDC" w:rsidRPr="00FB3CA1">
        <w:rPr>
          <w:rFonts w:ascii="Times New Roman" w:hAnsi="Times New Roman" w:cs="Times New Roman"/>
        </w:rPr>
        <w:fldChar w:fldCharType="begin"/>
      </w:r>
      <w:r w:rsidR="003A2FDC" w:rsidRPr="00FB3CA1">
        <w:rPr>
          <w:rFonts w:ascii="Times New Roman" w:hAnsi="Times New Roman" w:cs="Times New Roman"/>
        </w:rPr>
        <w:instrText xml:space="preserve"> SEQ Figure \* ARABIC </w:instrText>
      </w:r>
      <w:r w:rsidR="003A2FDC" w:rsidRPr="00FB3CA1">
        <w:rPr>
          <w:rFonts w:ascii="Times New Roman" w:hAnsi="Times New Roman" w:cs="Times New Roman"/>
        </w:rPr>
        <w:fldChar w:fldCharType="separate"/>
      </w:r>
      <w:r w:rsidR="00842C22">
        <w:rPr>
          <w:rFonts w:ascii="Times New Roman" w:hAnsi="Times New Roman" w:cs="Times New Roman"/>
          <w:noProof/>
        </w:rPr>
        <w:t>4</w:t>
      </w:r>
      <w:r w:rsidR="003A2FDC" w:rsidRPr="00FB3CA1">
        <w:rPr>
          <w:rFonts w:ascii="Times New Roman" w:hAnsi="Times New Roman" w:cs="Times New Roman"/>
          <w:noProof/>
        </w:rPr>
        <w:fldChar w:fldCharType="end"/>
      </w:r>
      <w:r w:rsidRPr="00FB3CA1">
        <w:rPr>
          <w:rFonts w:ascii="Times New Roman" w:hAnsi="Times New Roman" w:cs="Times New Roman"/>
        </w:rPr>
        <w:t>. Illustration of energy differences for Thulium energy levels.</w:t>
      </w:r>
    </w:p>
    <w:p w14:paraId="2505C797" w14:textId="53565139" w:rsidR="007A7414" w:rsidRPr="00FB3CA1" w:rsidRDefault="007A7414" w:rsidP="006C310D">
      <w:pPr>
        <w:spacing w:line="360" w:lineRule="auto"/>
        <w:rPr>
          <w:rFonts w:ascii="Times New Roman" w:eastAsiaTheme="minorEastAsia" w:hAnsi="Times New Roman" w:cs="Times New Roman"/>
          <w:sz w:val="24"/>
          <w:szCs w:val="24"/>
        </w:rPr>
      </w:pPr>
      <w:r w:rsidRPr="00FB3CA1">
        <w:rPr>
          <w:rFonts w:ascii="Times New Roman" w:hAnsi="Times New Roman" w:cs="Times New Roman"/>
          <w:sz w:val="24"/>
          <w:szCs w:val="24"/>
        </w:rPr>
        <w:lastRenderedPageBreak/>
        <w:t xml:space="preserve">Despite having two different methods of decay, only one of those methods helps in creating a laser output. </w:t>
      </w:r>
      <w:r w:rsidR="006B22DF" w:rsidRPr="00FB3CA1">
        <w:rPr>
          <w:rFonts w:ascii="Times New Roman" w:hAnsi="Times New Roman" w:cs="Times New Roman"/>
          <w:sz w:val="24"/>
          <w:szCs w:val="24"/>
        </w:rPr>
        <w:t xml:space="preserve">It would be optimistic to think that even though only 10% of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oMath>
      <w:r w:rsidR="006B22DF" w:rsidRPr="00FB3CA1">
        <w:rPr>
          <w:rFonts w:ascii="Times New Roman" w:eastAsiaTheme="minorEastAsia" w:hAnsi="Times New Roman" w:cs="Times New Roman"/>
          <w:sz w:val="24"/>
          <w:szCs w:val="24"/>
        </w:rPr>
        <w:sym w:font="Wingdings" w:char="F0E0"/>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006B22DF" w:rsidRPr="00FB3CA1">
        <w:rPr>
          <w:rFonts w:ascii="Times New Roman" w:eastAsiaTheme="minorEastAsia" w:hAnsi="Times New Roman" w:cs="Times New Roman"/>
          <w:sz w:val="24"/>
          <w:szCs w:val="24"/>
        </w:rPr>
        <w:t xml:space="preserve">  transition results in 2058 nm photons, each phonon exerted will produce a new, nearby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006B22DF" w:rsidRPr="00FB3CA1">
        <w:rPr>
          <w:rFonts w:ascii="Times New Roman" w:eastAsiaTheme="minorEastAsia" w:hAnsi="Times New Roman" w:cs="Times New Roman"/>
          <w:sz w:val="24"/>
          <w:szCs w:val="24"/>
        </w:rPr>
        <w:t xml:space="preserve"> state atom. This is because e</w:t>
      </w:r>
      <w:r w:rsidR="006B22DF" w:rsidRPr="00FB3CA1">
        <w:rPr>
          <w:rFonts w:ascii="Times New Roman" w:hAnsi="Times New Roman" w:cs="Times New Roman"/>
          <w:sz w:val="24"/>
          <w:szCs w:val="24"/>
        </w:rPr>
        <w:t xml:space="preserve">ven though the phonon decay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oMath>
      <w:r w:rsidR="006B22DF" w:rsidRPr="00FB3CA1">
        <w:rPr>
          <w:rFonts w:ascii="Times New Roman" w:eastAsiaTheme="minorEastAsia" w:hAnsi="Times New Roman" w:cs="Times New Roman"/>
          <w:sz w:val="24"/>
          <w:szCs w:val="24"/>
        </w:rPr>
        <w:sym w:font="Wingdings" w:char="F0E0"/>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006B22DF" w:rsidRPr="00FB3CA1">
        <w:rPr>
          <w:rFonts w:ascii="Times New Roman" w:eastAsiaTheme="minorEastAsia" w:hAnsi="Times New Roman" w:cs="Times New Roman"/>
          <w:sz w:val="24"/>
          <w:szCs w:val="24"/>
        </w:rPr>
        <w:t xml:space="preserve"> </w:t>
      </w:r>
      <w:r w:rsidR="006B22DF" w:rsidRPr="00FB3CA1">
        <w:rPr>
          <w:rFonts w:ascii="Times New Roman" w:eastAsiaTheme="minorEastAsia" w:hAnsi="Times New Roman" w:cs="Times New Roman"/>
          <w:i/>
          <w:iCs/>
          <w:sz w:val="24"/>
          <w:szCs w:val="24"/>
        </w:rPr>
        <w:t>can</w:t>
      </w:r>
      <w:r w:rsidR="006B22DF" w:rsidRPr="00FB3CA1">
        <w:rPr>
          <w:rFonts w:ascii="Times New Roman" w:eastAsiaTheme="minorEastAsia" w:hAnsi="Times New Roman" w:cs="Times New Roman"/>
          <w:sz w:val="24"/>
          <w:szCs w:val="24"/>
        </w:rPr>
        <w:t xml:space="preserve"> excite a nearby atom, doesn’t mean it always does. Initial testing for this experiment in the original literature came with a 1.6 Cross Relaxation </w:t>
      </w:r>
      <w:r w:rsidR="009C3853" w:rsidRPr="00FB3CA1">
        <w:rPr>
          <w:rFonts w:ascii="Times New Roman" w:eastAsiaTheme="minorEastAsia" w:hAnsi="Times New Roman" w:cs="Times New Roman"/>
          <w:sz w:val="24"/>
          <w:szCs w:val="24"/>
        </w:rPr>
        <w:t>Efficiency (</w:t>
      </w:r>
      <w:r w:rsidR="006B22DF" w:rsidRPr="00FB3CA1">
        <w:rPr>
          <w:rFonts w:ascii="Times New Roman" w:eastAsiaTheme="minorEastAsia" w:hAnsi="Times New Roman" w:cs="Times New Roman"/>
          <w:sz w:val="24"/>
          <w:szCs w:val="24"/>
        </w:rPr>
        <w:t>CR</w:t>
      </w:r>
      <w:r w:rsidR="004D1EA6" w:rsidRPr="004D1EA6">
        <w:rPr>
          <w:rFonts w:ascii="Times New Roman" w:eastAsiaTheme="minorEastAsia" w:hAnsi="Times New Roman" w:cs="Times New Roman"/>
          <w:sz w:val="24"/>
          <w:szCs w:val="24"/>
        </w:rPr>
        <w:t>) but</w:t>
      </w:r>
      <w:r w:rsidR="009C3853" w:rsidRPr="004D1EA6">
        <w:rPr>
          <w:rFonts w:ascii="Times New Roman" w:eastAsiaTheme="minorEastAsia" w:hAnsi="Times New Roman" w:cs="Times New Roman"/>
          <w:sz w:val="24"/>
          <w:szCs w:val="24"/>
        </w:rPr>
        <w:t xml:space="preserve"> was not independently measured as quoted by the original literature.</w:t>
      </w:r>
      <w:r w:rsidR="006B22DF" w:rsidRPr="004D1EA6">
        <w:rPr>
          <w:rFonts w:ascii="Times New Roman" w:eastAsiaTheme="minorEastAsia" w:hAnsi="Times New Roman" w:cs="Times New Roman"/>
          <w:sz w:val="24"/>
          <w:szCs w:val="24"/>
        </w:rPr>
        <w:t xml:space="preserve"> </w:t>
      </w:r>
      <w:r w:rsidR="009C3853" w:rsidRPr="004D1EA6">
        <w:rPr>
          <w:rFonts w:ascii="Times New Roman" w:eastAsiaTheme="minorEastAsia" w:hAnsi="Times New Roman" w:cs="Times New Roman"/>
          <w:sz w:val="24"/>
          <w:szCs w:val="24"/>
        </w:rPr>
        <w:t xml:space="preserve">Had </w:t>
      </w:r>
      <w:r w:rsidR="006B22DF" w:rsidRPr="004D1EA6">
        <w:rPr>
          <w:rFonts w:ascii="Times New Roman" w:eastAsiaTheme="minorEastAsia" w:hAnsi="Times New Roman" w:cs="Times New Roman"/>
          <w:sz w:val="24"/>
          <w:szCs w:val="24"/>
        </w:rPr>
        <w:t>it been 100% of the time</w:t>
      </w:r>
      <w:r w:rsidR="009C3853" w:rsidRPr="004D1EA6">
        <w:rPr>
          <w:rFonts w:ascii="Times New Roman" w:eastAsiaTheme="minorEastAsia" w:hAnsi="Times New Roman" w:cs="Times New Roman"/>
          <w:sz w:val="24"/>
          <w:szCs w:val="24"/>
        </w:rPr>
        <w:t>,</w:t>
      </w:r>
      <w:r w:rsidR="006B22DF" w:rsidRPr="004D1EA6">
        <w:rPr>
          <w:rFonts w:ascii="Times New Roman" w:eastAsiaTheme="minorEastAsia" w:hAnsi="Times New Roman" w:cs="Times New Roman"/>
          <w:sz w:val="24"/>
          <w:szCs w:val="24"/>
        </w:rPr>
        <w:t xml:space="preserve"> a 2:1 phenomenon would truly</w:t>
      </w:r>
      <w:r w:rsidR="009C3853" w:rsidRPr="004D1EA6">
        <w:rPr>
          <w:rFonts w:ascii="Times New Roman" w:eastAsiaTheme="minorEastAsia" w:hAnsi="Times New Roman" w:cs="Times New Roman"/>
          <w:sz w:val="24"/>
          <w:szCs w:val="24"/>
        </w:rPr>
        <w:t xml:space="preserve"> have</w:t>
      </w:r>
      <w:r w:rsidR="006B22DF" w:rsidRPr="004D1EA6">
        <w:rPr>
          <w:rFonts w:ascii="Times New Roman" w:eastAsiaTheme="minorEastAsia" w:hAnsi="Times New Roman" w:cs="Times New Roman"/>
          <w:sz w:val="24"/>
          <w:szCs w:val="24"/>
        </w:rPr>
        <w:t xml:space="preserve"> </w:t>
      </w:r>
      <w:r w:rsidR="009C3853" w:rsidRPr="004D1EA6">
        <w:rPr>
          <w:rFonts w:ascii="Times New Roman" w:eastAsiaTheme="minorEastAsia" w:hAnsi="Times New Roman" w:cs="Times New Roman"/>
          <w:sz w:val="24"/>
          <w:szCs w:val="24"/>
        </w:rPr>
        <w:t>occurred with a CR of 2.0. Some other experiments have yielded an impressive CR of 1.8</w:t>
      </w:r>
      <w:r w:rsidR="006B22DF" w:rsidRPr="00FB3CA1">
        <w:rPr>
          <w:rFonts w:ascii="Times New Roman" w:eastAsiaTheme="minorEastAsia" w:hAnsi="Times New Roman" w:cs="Times New Roman"/>
          <w:sz w:val="24"/>
          <w:szCs w:val="24"/>
        </w:rPr>
        <w:t>. This lack of consistency could stem from a</w:t>
      </w:r>
      <w:r w:rsidR="009C3853" w:rsidRPr="00FB3CA1">
        <w:rPr>
          <w:rFonts w:ascii="Times New Roman" w:eastAsiaTheme="minorEastAsia" w:hAnsi="Times New Roman" w:cs="Times New Roman"/>
          <w:sz w:val="24"/>
          <w:szCs w:val="24"/>
        </w:rPr>
        <w:t>n</w:t>
      </w:r>
      <w:r w:rsidR="006B22DF" w:rsidRPr="00FB3CA1">
        <w:rPr>
          <w:rFonts w:ascii="Times New Roman" w:eastAsiaTheme="minorEastAsia" w:hAnsi="Times New Roman" w:cs="Times New Roman"/>
          <w:sz w:val="24"/>
          <w:szCs w:val="24"/>
        </w:rPr>
        <w:t xml:space="preserve"> insufficient population density of Tm atoms, or other small factors. </w:t>
      </w:r>
    </w:p>
    <w:p w14:paraId="5A882A3F" w14:textId="77777777" w:rsidR="009C3853" w:rsidRPr="00FB3CA1" w:rsidRDefault="009C3853" w:rsidP="006C310D">
      <w:pPr>
        <w:keepNext/>
        <w:spacing w:line="360" w:lineRule="auto"/>
        <w:rPr>
          <w:rFonts w:ascii="Times New Roman" w:hAnsi="Times New Roman" w:cs="Times New Roman"/>
        </w:rPr>
      </w:pPr>
      <w:r w:rsidRPr="00FB3CA1">
        <w:rPr>
          <w:rFonts w:ascii="Times New Roman" w:hAnsi="Times New Roman" w:cs="Times New Roman"/>
          <w:noProof/>
          <w:sz w:val="24"/>
          <w:szCs w:val="24"/>
        </w:rPr>
        <w:drawing>
          <wp:inline distT="0" distB="0" distL="0" distR="0" wp14:anchorId="04052BF4" wp14:editId="4635751F">
            <wp:extent cx="5943600" cy="3379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9470"/>
                    </a:xfrm>
                    <a:prstGeom prst="rect">
                      <a:avLst/>
                    </a:prstGeom>
                  </pic:spPr>
                </pic:pic>
              </a:graphicData>
            </a:graphic>
          </wp:inline>
        </w:drawing>
      </w:r>
    </w:p>
    <w:p w14:paraId="284ECB47" w14:textId="21A02D89" w:rsidR="009C3853" w:rsidRPr="00FB3CA1" w:rsidRDefault="009C3853" w:rsidP="006C310D">
      <w:pPr>
        <w:pStyle w:val="Caption"/>
        <w:spacing w:line="360" w:lineRule="auto"/>
        <w:rPr>
          <w:rFonts w:ascii="Times New Roman" w:hAnsi="Times New Roman" w:cs="Times New Roman"/>
        </w:rPr>
      </w:pPr>
      <w:r w:rsidRPr="004D1EA6">
        <w:rPr>
          <w:rFonts w:ascii="Times New Roman" w:hAnsi="Times New Roman" w:cs="Times New Roman"/>
        </w:rPr>
        <w:t xml:space="preserve">Figure </w:t>
      </w:r>
      <w:r w:rsidRPr="004D1EA6">
        <w:rPr>
          <w:rFonts w:ascii="Times New Roman" w:hAnsi="Times New Roman" w:cs="Times New Roman"/>
        </w:rPr>
        <w:fldChar w:fldCharType="begin"/>
      </w:r>
      <w:r w:rsidRPr="004D1EA6">
        <w:rPr>
          <w:rFonts w:ascii="Times New Roman" w:hAnsi="Times New Roman" w:cs="Times New Roman"/>
        </w:rPr>
        <w:instrText xml:space="preserve"> SEQ Figure \* ARABIC </w:instrText>
      </w:r>
      <w:r w:rsidRPr="004D1EA6">
        <w:rPr>
          <w:rFonts w:ascii="Times New Roman" w:hAnsi="Times New Roman" w:cs="Times New Roman"/>
        </w:rPr>
        <w:fldChar w:fldCharType="separate"/>
      </w:r>
      <w:r w:rsidR="00842C22" w:rsidRPr="004D1EA6">
        <w:rPr>
          <w:rFonts w:ascii="Times New Roman" w:hAnsi="Times New Roman" w:cs="Times New Roman"/>
          <w:noProof/>
        </w:rPr>
        <w:t>5</w:t>
      </w:r>
      <w:r w:rsidRPr="004D1EA6">
        <w:rPr>
          <w:rFonts w:ascii="Times New Roman" w:hAnsi="Times New Roman" w:cs="Times New Roman"/>
        </w:rPr>
        <w:fldChar w:fldCharType="end"/>
      </w:r>
      <w:r w:rsidRPr="004D1EA6">
        <w:rPr>
          <w:rFonts w:ascii="Times New Roman" w:hAnsi="Times New Roman" w:cs="Times New Roman"/>
        </w:rPr>
        <w:t>. Slope Efficiency and Threshold Power graph.</w:t>
      </w:r>
    </w:p>
    <w:p w14:paraId="366A4040" w14:textId="4ABAFB34" w:rsidR="009C3853" w:rsidRPr="00FB3CA1" w:rsidRDefault="009C3853"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 xml:space="preserve">Figure 5 can be used to </w:t>
      </w:r>
      <w:r w:rsidR="007203FF">
        <w:rPr>
          <w:rFonts w:ascii="Times New Roman" w:eastAsiaTheme="minorEastAsia" w:hAnsi="Times New Roman" w:cs="Times New Roman"/>
          <w:sz w:val="24"/>
          <w:szCs w:val="24"/>
        </w:rPr>
        <w:t>find</w:t>
      </w:r>
      <w:r w:rsidRPr="00FB3CA1">
        <w:rPr>
          <w:rFonts w:ascii="Times New Roman" w:eastAsiaTheme="minorEastAsia" w:hAnsi="Times New Roman" w:cs="Times New Roman"/>
          <w:sz w:val="24"/>
          <w:szCs w:val="24"/>
        </w:rPr>
        <w:t xml:space="preserve"> a slope efficiency of 60% with respect to the Absorbed Input. The Threshold Power </w:t>
      </w:r>
      <w:r w:rsidRPr="004D1EA6">
        <w:rPr>
          <w:rFonts w:ascii="Times New Roman" w:eastAsiaTheme="minorEastAsia" w:hAnsi="Times New Roman" w:cs="Times New Roman"/>
          <w:sz w:val="24"/>
          <w:szCs w:val="24"/>
        </w:rPr>
        <w:t>is also seen to equal the 1.7 Watts as stated within the original literature.</w:t>
      </w:r>
      <w:r w:rsidRPr="00FB3CA1">
        <w:rPr>
          <w:rFonts w:ascii="Times New Roman" w:eastAsiaTheme="minorEastAsia" w:hAnsi="Times New Roman" w:cs="Times New Roman"/>
          <w:sz w:val="24"/>
          <w:szCs w:val="24"/>
        </w:rPr>
        <w:t xml:space="preserve"> This is the point where </w:t>
      </w:r>
      <w:r w:rsidR="00425F7A" w:rsidRPr="00FB3CA1">
        <w:rPr>
          <w:rFonts w:ascii="Times New Roman" w:eastAsiaTheme="minorEastAsia" w:hAnsi="Times New Roman" w:cs="Times New Roman"/>
          <w:sz w:val="24"/>
          <w:szCs w:val="24"/>
        </w:rPr>
        <w:t xml:space="preserve">the original theory had realized an expected Threshold Power of around half of what is seen in Figure 5. Resolution to this discrepancy is explored in the upcoming sections of the document. </w:t>
      </w:r>
    </w:p>
    <w:p w14:paraId="7EAE894C" w14:textId="717BA89E" w:rsidR="00B15FF0" w:rsidRPr="00FB3CA1" w:rsidRDefault="00B15FF0" w:rsidP="006C310D">
      <w:pPr>
        <w:pStyle w:val="Heading1"/>
        <w:spacing w:line="360" w:lineRule="auto"/>
        <w:rPr>
          <w:rFonts w:ascii="Times New Roman" w:hAnsi="Times New Roman" w:cs="Times New Roman"/>
        </w:rPr>
      </w:pPr>
      <w:bookmarkStart w:id="6" w:name="_Toc70935264"/>
      <w:r w:rsidRPr="00FB3CA1">
        <w:rPr>
          <w:rFonts w:ascii="Times New Roman" w:hAnsi="Times New Roman" w:cs="Times New Roman"/>
        </w:rPr>
        <w:lastRenderedPageBreak/>
        <w:t>Fiber Bragg Grating Design and Function</w:t>
      </w:r>
      <w:bookmarkEnd w:id="6"/>
    </w:p>
    <w:p w14:paraId="08D62777" w14:textId="2E235B52" w:rsidR="00B15FF0" w:rsidRPr="00FB3CA1" w:rsidRDefault="00B15FF0" w:rsidP="006C310D">
      <w:pPr>
        <w:spacing w:line="360" w:lineRule="auto"/>
        <w:rPr>
          <w:rFonts w:ascii="Times New Roman" w:eastAsiaTheme="minorEastAsia" w:hAnsi="Times New Roman" w:cs="Times New Roman"/>
          <w:sz w:val="24"/>
          <w:szCs w:val="24"/>
        </w:rPr>
      </w:pPr>
      <w:r w:rsidRPr="00FB3CA1">
        <w:rPr>
          <w:rFonts w:ascii="Times New Roman" w:hAnsi="Times New Roman" w:cs="Times New Roman"/>
          <w:sz w:val="24"/>
          <w:szCs w:val="24"/>
        </w:rPr>
        <w:t>This experiment utilizes a 1.1 mm long highly reflective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=99.7%</m:t>
        </m:r>
      </m:oMath>
      <w:r w:rsidRPr="00FB3CA1">
        <w:rPr>
          <w:rFonts w:ascii="Times New Roman" w:eastAsiaTheme="minorEastAsia" w:hAnsi="Times New Roman" w:cs="Times New Roman"/>
          <w:sz w:val="24"/>
          <w:szCs w:val="24"/>
        </w:rPr>
        <w:t>)</w:t>
      </w:r>
      <w:r w:rsidRPr="00FB3CA1">
        <w:rPr>
          <w:rFonts w:ascii="Times New Roman" w:hAnsi="Times New Roman" w:cs="Times New Roman"/>
          <w:sz w:val="24"/>
          <w:szCs w:val="24"/>
        </w:rPr>
        <w:t xml:space="preserve"> Fiber Bragg Grating (FBG) for the purpose of reflecting as many 2058 nm photons as possible. The FBG contains a series of closely spaced gratings called fiber gratings that filter incoming light. Each grating filters out a small band of wavelengths, leaving only a narrow range (</w:t>
      </w:r>
      <m:oMath>
        <m:r>
          <w:rPr>
            <w:rFonts w:ascii="Cambria Math" w:hAnsi="Cambria Math" w:cs="Times New Roman"/>
            <w:sz w:val="24"/>
            <w:szCs w:val="24"/>
          </w:rPr>
          <m:t>±1.2 nm</m:t>
        </m:r>
      </m:oMath>
      <w:r w:rsidRPr="00FB3CA1">
        <w:rPr>
          <w:rFonts w:ascii="Times New Roman" w:eastAsiaTheme="minorEastAsia" w:hAnsi="Times New Roman" w:cs="Times New Roman"/>
          <w:sz w:val="24"/>
          <w:szCs w:val="24"/>
        </w:rPr>
        <w:t xml:space="preserve">) </w:t>
      </w:r>
      <w:r w:rsidRPr="00FB3CA1">
        <w:rPr>
          <w:rFonts w:ascii="Times New Roman" w:hAnsi="Times New Roman" w:cs="Times New Roman"/>
          <w:sz w:val="24"/>
          <w:szCs w:val="24"/>
        </w:rPr>
        <w:t>of wavelengths left to be reflected. The grating spacing (</w:t>
      </w:r>
      <m:oMath>
        <m:r>
          <m:rPr>
            <m:nor/>
          </m:rPr>
          <w:rPr>
            <w:rFonts w:ascii="Times New Roman" w:hAnsi="Times New Roman" w:cs="Times New Roman"/>
            <w:sz w:val="24"/>
            <w:szCs w:val="24"/>
            <w:lang w:val="el-GR"/>
          </w:rPr>
          <m:t>Λ</m:t>
        </m:r>
      </m:oMath>
      <w:r w:rsidRPr="00FB3CA1">
        <w:rPr>
          <w:rFonts w:ascii="Times New Roman" w:eastAsiaTheme="minorEastAsia" w:hAnsi="Times New Roman" w:cs="Times New Roman"/>
          <w:sz w:val="24"/>
          <w:szCs w:val="24"/>
        </w:rPr>
        <w:t>)</w:t>
      </w:r>
      <w:r w:rsidRPr="00FB3CA1">
        <w:rPr>
          <w:rFonts w:ascii="Times New Roman" w:hAnsi="Times New Roman" w:cs="Times New Roman"/>
          <w:sz w:val="24"/>
          <w:szCs w:val="24"/>
        </w:rPr>
        <w:t xml:space="preserve"> for the proposed wavelength of 2058 nm needs to </w:t>
      </w:r>
      <w:r w:rsidR="007203FF">
        <w:rPr>
          <w:rFonts w:ascii="Times New Roman" w:hAnsi="Times New Roman" w:cs="Times New Roman"/>
          <w:sz w:val="24"/>
          <w:szCs w:val="24"/>
        </w:rPr>
        <w:t xml:space="preserve">equal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2n</m:t>
            </m:r>
          </m:den>
        </m:f>
      </m:oMath>
      <w:r w:rsidRPr="00FB3CA1">
        <w:rPr>
          <w:rFonts w:ascii="Times New Roman" w:eastAsiaTheme="minorEastAsia" w:hAnsi="Times New Roman" w:cs="Times New Roman"/>
          <w:sz w:val="24"/>
          <w:szCs w:val="24"/>
        </w:rPr>
        <w:t xml:space="preserve"> where n is the refractive index of the fused silica inside the fiber. When substituting in the known values of the desired wavelength and the refractive index of the fused silica, this is the result. </w:t>
      </w:r>
    </w:p>
    <w:p w14:paraId="1AB4C7A4" w14:textId="77777777" w:rsidR="00B15FF0" w:rsidRPr="00FB3CA1" w:rsidRDefault="00B15FF0" w:rsidP="006C310D">
      <w:pPr>
        <w:spacing w:line="360" w:lineRule="auto"/>
        <w:rPr>
          <w:rFonts w:ascii="Times New Roman" w:eastAsiaTheme="minorEastAsia" w:hAnsi="Times New Roman" w:cs="Times New Roman"/>
          <w:i/>
          <w:sz w:val="24"/>
          <w:szCs w:val="24"/>
        </w:rPr>
      </w:pPr>
      <m:oMathPara>
        <m:oMath>
          <m:r>
            <m:rPr>
              <m:nor/>
            </m:rPr>
            <w:rPr>
              <w:rFonts w:ascii="Times New Roman" w:eastAsiaTheme="minorEastAsia" w:hAnsi="Times New Roman" w:cs="Times New Roman"/>
              <w:iCs/>
              <w:sz w:val="24"/>
              <w:szCs w:val="24"/>
              <w:lang w:val="el-GR"/>
            </w:rPr>
            <m:t>Λ</m:t>
          </m:r>
          <m:r>
            <w:rPr>
              <w:rFonts w:ascii="Cambria Math" w:eastAsiaTheme="minorEastAsia" w:hAnsi="Cambria Math" w:cs="Times New Roman"/>
              <w:sz w:val="24"/>
              <w:szCs w:val="24"/>
              <w:lang w:val="el-GR"/>
            </w:rPr>
            <m:t>=</m:t>
          </m:r>
          <m:f>
            <m:fPr>
              <m:ctrlPr>
                <w:rPr>
                  <w:rFonts w:ascii="Cambria Math" w:eastAsiaTheme="minorEastAsia" w:hAnsi="Cambria Math" w:cs="Times New Roman"/>
                  <w:i/>
                  <w:sz w:val="24"/>
                  <w:szCs w:val="24"/>
                  <w:lang w:val="el-GR"/>
                </w:rPr>
              </m:ctrlPr>
            </m:fPr>
            <m:num>
              <m:r>
                <w:rPr>
                  <w:rFonts w:ascii="Cambria Math" w:eastAsiaTheme="minorEastAsia" w:hAnsi="Cambria Math" w:cs="Times New Roman"/>
                  <w:sz w:val="24"/>
                  <w:szCs w:val="24"/>
                  <w:lang w:val="el-GR"/>
                </w:rPr>
                <m:t>2058×</m:t>
              </m:r>
              <m:sSup>
                <m:sSupPr>
                  <m:ctrlPr>
                    <w:rPr>
                      <w:rFonts w:ascii="Cambria Math" w:eastAsiaTheme="minorEastAsia" w:hAnsi="Cambria Math" w:cs="Times New Roman"/>
                      <w:i/>
                      <w:sz w:val="24"/>
                      <w:szCs w:val="24"/>
                      <w:lang w:val="el-GR"/>
                    </w:rPr>
                  </m:ctrlPr>
                </m:sSupPr>
                <m:e>
                  <m:r>
                    <w:rPr>
                      <w:rFonts w:ascii="Cambria Math" w:eastAsiaTheme="minorEastAsia" w:hAnsi="Cambria Math" w:cs="Times New Roman"/>
                      <w:sz w:val="24"/>
                      <w:szCs w:val="24"/>
                      <w:lang w:val="el-GR"/>
                    </w:rPr>
                    <m:t>10</m:t>
                  </m:r>
                </m:e>
                <m:sup>
                  <m:r>
                    <w:rPr>
                      <w:rFonts w:ascii="Cambria Math" w:eastAsiaTheme="minorEastAsia" w:hAnsi="Cambria Math" w:cs="Times New Roman"/>
                      <w:sz w:val="24"/>
                      <w:szCs w:val="24"/>
                      <w:lang w:val="el-GR"/>
                    </w:rPr>
                    <m:t>-9</m:t>
                  </m:r>
                </m:sup>
              </m:sSup>
            </m:num>
            <m:den>
              <m:r>
                <w:rPr>
                  <w:rFonts w:ascii="Cambria Math" w:eastAsiaTheme="minorEastAsia" w:hAnsi="Cambria Math" w:cs="Times New Roman"/>
                  <w:sz w:val="24"/>
                  <w:szCs w:val="24"/>
                  <w:lang w:val="el-GR"/>
                </w:rPr>
                <m:t>2×1.45</m:t>
              </m:r>
            </m:den>
          </m:f>
          <m:r>
            <w:rPr>
              <w:rFonts w:ascii="Cambria Math" w:eastAsiaTheme="minorEastAsia" w:hAnsi="Cambria Math" w:cs="Times New Roman"/>
              <w:sz w:val="24"/>
              <w:szCs w:val="24"/>
              <w:lang w:val="el-GR"/>
            </w:rPr>
            <m:t>=.71 μm</m:t>
          </m:r>
        </m:oMath>
      </m:oMathPara>
    </w:p>
    <w:p w14:paraId="245B9607" w14:textId="24C3880D" w:rsidR="00B15FF0" w:rsidRPr="00FB3CA1" w:rsidRDefault="00B15FF0"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 xml:space="preserve">A photon with a specific wavelength will only reflect off of something if the space between the 2 surfaces it reflects off of is equal to itself over 2 times n. Otherwise it will pass through or be absorbed. This is why the grating spacings are all augmented to be </w:t>
      </w:r>
      <w:r w:rsidR="007203FF">
        <w:rPr>
          <w:rFonts w:ascii="Times New Roman" w:eastAsiaTheme="minorEastAsia" w:hAnsi="Times New Roman" w:cs="Times New Roman"/>
          <w:sz w:val="24"/>
          <w:szCs w:val="24"/>
        </w:rPr>
        <w:t xml:space="preserve">near </w:t>
      </w:r>
      <w:r w:rsidRPr="00FB3CA1">
        <w:rPr>
          <w:rFonts w:ascii="Times New Roman" w:eastAsiaTheme="minorEastAsia" w:hAnsi="Times New Roman" w:cs="Times New Roman"/>
          <w:sz w:val="24"/>
          <w:szCs w:val="24"/>
        </w:rPr>
        <w:t xml:space="preserve">710 nm. There are two different ways in which the distance of the grating spacings are augmented. The first and main contributor to grating spacing change is a change in the refractive index. The refractive index of the fused silica is equal to about 1.45 at room temperature. The second contributor is thermal expansion, but this is only about a fifth as effective as the refractive index change. The target temperature range is between 22 and 27 </w:t>
      </w:r>
      <m:oMath>
        <m:r>
          <w:rPr>
            <w:rFonts w:ascii="Cambria Math" w:eastAsiaTheme="minorEastAsia" w:hAnsi="Cambria Math" w:cs="Times New Roman"/>
            <w:sz w:val="24"/>
            <w:szCs w:val="24"/>
          </w:rPr>
          <m:t>℃</m:t>
        </m:r>
      </m:oMath>
      <w:r w:rsidRPr="00FB3CA1">
        <w:rPr>
          <w:rFonts w:ascii="Times New Roman" w:eastAsiaTheme="minorEastAsia" w:hAnsi="Times New Roman" w:cs="Times New Roman"/>
          <w:sz w:val="24"/>
          <w:szCs w:val="24"/>
        </w:rPr>
        <w:t xml:space="preserve"> for varying input currents. Within this range the rate of change in grating spacings is </w:t>
      </w:r>
      <m:oMath>
        <m:r>
          <w:rPr>
            <w:rFonts w:ascii="Cambria Math" w:eastAsiaTheme="minorEastAsia" w:hAnsi="Cambria Math" w:cs="Times New Roman"/>
            <w:sz w:val="24"/>
            <w:szCs w:val="24"/>
          </w:rPr>
          <m:t>0.21 nm/℃</m:t>
        </m:r>
      </m:oMath>
      <w:r w:rsidRPr="00FB3CA1">
        <w:rPr>
          <w:rFonts w:ascii="Times New Roman" w:eastAsiaTheme="minorEastAsia" w:hAnsi="Times New Roman" w:cs="Times New Roman"/>
          <w:sz w:val="24"/>
          <w:szCs w:val="24"/>
        </w:rPr>
        <w:t xml:space="preserve"> . or </w:t>
      </w:r>
      <m:oMath>
        <m:r>
          <w:rPr>
            <w:rFonts w:ascii="Cambria Math" w:eastAsiaTheme="minorEastAsia" w:hAnsi="Cambria Math" w:cs="Times New Roman"/>
            <w:sz w:val="24"/>
            <w:szCs w:val="24"/>
          </w:rPr>
          <m:t>1.2 GHz/℃</m:t>
        </m:r>
      </m:oMath>
      <w:r w:rsidRPr="00FB3CA1">
        <w:rPr>
          <w:rFonts w:ascii="Times New Roman" w:eastAsiaTheme="minorEastAsia" w:hAnsi="Times New Roman" w:cs="Times New Roman"/>
          <w:sz w:val="24"/>
          <w:szCs w:val="24"/>
        </w:rPr>
        <w:t xml:space="preserve"> if both contributors are considered. </w:t>
      </w:r>
      <w:r w:rsidR="007203FF">
        <w:rPr>
          <w:rFonts w:ascii="Times New Roman" w:eastAsiaTheme="minorEastAsia" w:hAnsi="Times New Roman" w:cs="Times New Roman"/>
          <w:sz w:val="24"/>
          <w:szCs w:val="24"/>
        </w:rPr>
        <w:t>It wasn’t intended for the wavelength selection to be extremely dependent on temperature, and so only about a change of 1</w:t>
      </w:r>
      <m:oMath>
        <m:r>
          <w:rPr>
            <w:rFonts w:ascii="Cambria Math" w:eastAsiaTheme="minorEastAsia" w:hAnsi="Cambria Math" w:cs="Times New Roman"/>
            <w:sz w:val="24"/>
            <w:szCs w:val="24"/>
          </w:rPr>
          <m:t>℃</m:t>
        </m:r>
      </m:oMath>
      <w:r w:rsidR="007203FF">
        <w:rPr>
          <w:rFonts w:ascii="Times New Roman" w:eastAsiaTheme="minorEastAsia" w:hAnsi="Times New Roman" w:cs="Times New Roman"/>
          <w:sz w:val="24"/>
          <w:szCs w:val="24"/>
        </w:rPr>
        <w:t xml:space="preserve"> is every really made. </w:t>
      </w:r>
      <w:r w:rsidRPr="00662C51">
        <w:rPr>
          <w:rFonts w:ascii="Times New Roman" w:eastAsiaTheme="minorEastAsia" w:hAnsi="Times New Roman" w:cs="Times New Roman"/>
          <w:sz w:val="24"/>
          <w:szCs w:val="24"/>
        </w:rPr>
        <w:t>These measurements were made within the original literature and only the math behind them needed to be confirmed.</w:t>
      </w:r>
      <w:r w:rsidRPr="00FB3CA1">
        <w:rPr>
          <w:rFonts w:ascii="Times New Roman" w:eastAsiaTheme="minorEastAsia" w:hAnsi="Times New Roman" w:cs="Times New Roman"/>
          <w:sz w:val="24"/>
          <w:szCs w:val="24"/>
        </w:rPr>
        <w:t xml:space="preserve"> </w:t>
      </w:r>
    </w:p>
    <w:p w14:paraId="2F157FCC" w14:textId="43DE3DAA" w:rsidR="00B15FF0" w:rsidRPr="00FB3CA1" w:rsidRDefault="00B15FF0" w:rsidP="006C310D">
      <w:pPr>
        <w:spacing w:line="360" w:lineRule="auto"/>
        <w:rPr>
          <w:rFonts w:ascii="Times New Roman" w:hAnsi="Times New Roman" w:cs="Times New Roman"/>
          <w:sz w:val="24"/>
          <w:szCs w:val="24"/>
        </w:rPr>
      </w:pPr>
      <w:r w:rsidRPr="00FB3CA1">
        <w:rPr>
          <w:rFonts w:ascii="Times New Roman" w:eastAsiaTheme="minorEastAsia" w:hAnsi="Times New Roman" w:cs="Times New Roman"/>
          <w:sz w:val="24"/>
          <w:szCs w:val="24"/>
        </w:rPr>
        <w:t xml:space="preserve">The two k values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Pr="00FB3CA1">
        <w:rPr>
          <w:rFonts w:ascii="Times New Roman" w:eastAsiaTheme="minorEastAsia" w:hAnsi="Times New Roman" w:cs="Times New Roman"/>
          <w:sz w:val="24"/>
          <w:szCs w:val="24"/>
        </w:rPr>
        <w:t xml:space="preserve"> values were found using different methods. The literature k value was taken from the </w:t>
      </w:r>
      <w:r w:rsidR="007203FF">
        <w:rPr>
          <w:rFonts w:ascii="Times New Roman" w:eastAsiaTheme="minorEastAsia" w:hAnsi="Times New Roman" w:cs="Times New Roman"/>
          <w:sz w:val="24"/>
          <w:szCs w:val="24"/>
        </w:rPr>
        <w:t>original literature</w:t>
      </w:r>
      <w:r w:rsidRPr="00FB3CA1">
        <w:rPr>
          <w:rFonts w:ascii="Times New Roman" w:eastAsiaTheme="minorEastAsia" w:hAnsi="Times New Roman" w:cs="Times New Roman"/>
          <w:sz w:val="24"/>
          <w:szCs w:val="24"/>
        </w:rPr>
        <w:t xml:space="preserve"> and equated with our rate-in expression in order to keep the variables from each expression related. </w:t>
      </w:r>
      <w:r w:rsidR="00C5245A">
        <w:rPr>
          <w:rFonts w:ascii="Times New Roman" w:eastAsiaTheme="minorEastAsia" w:hAnsi="Times New Roman" w:cs="Times New Roman"/>
          <w:sz w:val="24"/>
          <w:szCs w:val="24"/>
        </w:rPr>
        <w:t>The</w:t>
      </w:r>
      <w:r w:rsidRPr="00FB3CA1">
        <w:rPr>
          <w:rFonts w:ascii="Times New Roman" w:eastAsiaTheme="minorEastAsia" w:hAnsi="Times New Roman" w:cs="Times New Roman"/>
          <w:sz w:val="24"/>
          <w:szCs w:val="24"/>
        </w:rPr>
        <w:t xml:space="preserve"> supposed corrected value for k is about 5 times larger than the literature value and was found by making k a dependent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Pr="00FB3CA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Pr="00FB3CA1">
        <w:rPr>
          <w:rFonts w:ascii="Times New Roman" w:eastAsiaTheme="minorEastAsia" w:hAnsi="Times New Roman" w:cs="Times New Roman"/>
          <w:sz w:val="24"/>
          <w:szCs w:val="24"/>
        </w:rPr>
        <w:t xml:space="preserve"> was determined through the utilization of the Gain equation, which is independent of </w:t>
      </w:r>
      <w:r w:rsidR="00C5245A">
        <w:rPr>
          <w:rFonts w:ascii="Times New Roman" w:eastAsiaTheme="minorEastAsia" w:hAnsi="Times New Roman" w:cs="Times New Roman"/>
          <w:sz w:val="24"/>
          <w:szCs w:val="24"/>
        </w:rPr>
        <w:t>the</w:t>
      </w:r>
      <w:r w:rsidRPr="00FB3CA1">
        <w:rPr>
          <w:rFonts w:ascii="Times New Roman" w:eastAsiaTheme="minorEastAsia" w:hAnsi="Times New Roman" w:cs="Times New Roman"/>
          <w:sz w:val="24"/>
          <w:szCs w:val="24"/>
        </w:rPr>
        <w:t xml:space="preserve"> Rate Equation. After finding an independent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Pr="00FB3CA1">
        <w:rPr>
          <w:rFonts w:ascii="Times New Roman" w:eastAsiaTheme="minorEastAsia" w:hAnsi="Times New Roman" w:cs="Times New Roman"/>
          <w:sz w:val="24"/>
          <w:szCs w:val="24"/>
        </w:rPr>
        <w:t xml:space="preserve"> value from the Gain Equation, </w:t>
      </w:r>
      <w:r w:rsidR="00C5245A">
        <w:rPr>
          <w:rFonts w:ascii="Times New Roman" w:eastAsiaTheme="minorEastAsia" w:hAnsi="Times New Roman" w:cs="Times New Roman"/>
          <w:sz w:val="24"/>
          <w:szCs w:val="24"/>
        </w:rPr>
        <w:t xml:space="preserve">this is plugged into the </w:t>
      </w:r>
      <w:r w:rsidRPr="00FB3CA1">
        <w:rPr>
          <w:rFonts w:ascii="Times New Roman" w:eastAsiaTheme="minorEastAsia" w:hAnsi="Times New Roman" w:cs="Times New Roman"/>
          <w:sz w:val="24"/>
          <w:szCs w:val="24"/>
        </w:rPr>
        <w:lastRenderedPageBreak/>
        <w:t xml:space="preserve">rate equation in Wolfram Mathematica and </w:t>
      </w:r>
      <w:r w:rsidR="00C5245A">
        <w:rPr>
          <w:rFonts w:ascii="Times New Roman" w:eastAsiaTheme="minorEastAsia" w:hAnsi="Times New Roman" w:cs="Times New Roman"/>
          <w:sz w:val="24"/>
          <w:szCs w:val="24"/>
        </w:rPr>
        <w:t>solved for</w:t>
      </w:r>
      <w:r w:rsidRPr="00FB3CA1">
        <w:rPr>
          <w:rFonts w:ascii="Times New Roman" w:eastAsiaTheme="minorEastAsia" w:hAnsi="Times New Roman" w:cs="Times New Roman"/>
          <w:sz w:val="24"/>
          <w:szCs w:val="24"/>
        </w:rPr>
        <w:t xml:space="preserve"> a new value of k. This k was also found using the experimental values of fiber length 2.15 m, and absorption power 1.7 W. </w:t>
      </w:r>
    </w:p>
    <w:p w14:paraId="7DFF8C4C" w14:textId="3E3424FC" w:rsidR="00FB1E09" w:rsidRPr="00FB3CA1" w:rsidRDefault="00167ADF" w:rsidP="006C310D">
      <w:pPr>
        <w:pStyle w:val="Heading1"/>
        <w:spacing w:line="360" w:lineRule="auto"/>
        <w:rPr>
          <w:rFonts w:ascii="Times New Roman" w:hAnsi="Times New Roman" w:cs="Times New Roman"/>
        </w:rPr>
      </w:pPr>
      <w:bookmarkStart w:id="7" w:name="_Toc70935265"/>
      <w:r w:rsidRPr="00FB3CA1">
        <w:rPr>
          <w:rFonts w:ascii="Times New Roman" w:hAnsi="Times New Roman" w:cs="Times New Roman"/>
        </w:rPr>
        <w:t>Introduction to The Required Equations and Constants</w:t>
      </w:r>
      <w:bookmarkEnd w:id="7"/>
    </w:p>
    <w:p w14:paraId="50E2166E" w14:textId="3FF07ED8" w:rsidR="005A1072" w:rsidRPr="00FB3CA1" w:rsidRDefault="00624382" w:rsidP="006C310D">
      <w:pPr>
        <w:spacing w:line="360" w:lineRule="auto"/>
        <w:rPr>
          <w:rFonts w:ascii="Times New Roman" w:hAnsi="Times New Roman" w:cs="Times New Roman"/>
          <w:sz w:val="24"/>
          <w:szCs w:val="24"/>
        </w:rPr>
      </w:pPr>
      <w:r w:rsidRPr="00FB3CA1">
        <w:rPr>
          <w:rFonts w:ascii="Times New Roman" w:hAnsi="Times New Roman" w:cs="Times New Roman"/>
          <w:sz w:val="24"/>
          <w:szCs w:val="24"/>
        </w:rPr>
        <w:t xml:space="preserve">With there being multiple steps throughout the experiment, multiple equations are required to comprise of the official model of the experiment. </w:t>
      </w:r>
      <w:r w:rsidR="00DB694F" w:rsidRPr="00FB3CA1">
        <w:rPr>
          <w:rFonts w:ascii="Times New Roman" w:hAnsi="Times New Roman" w:cs="Times New Roman"/>
          <w:sz w:val="24"/>
          <w:szCs w:val="24"/>
        </w:rPr>
        <w:t xml:space="preserve">There will be </w:t>
      </w:r>
      <w:r w:rsidR="006D3008" w:rsidRPr="00FB3CA1">
        <w:rPr>
          <w:rFonts w:ascii="Times New Roman" w:hAnsi="Times New Roman" w:cs="Times New Roman"/>
          <w:sz w:val="24"/>
          <w:szCs w:val="24"/>
        </w:rPr>
        <w:t>4</w:t>
      </w:r>
      <w:r w:rsidR="00DB694F" w:rsidRPr="00FB3CA1">
        <w:rPr>
          <w:rFonts w:ascii="Times New Roman" w:hAnsi="Times New Roman" w:cs="Times New Roman"/>
          <w:sz w:val="24"/>
          <w:szCs w:val="24"/>
        </w:rPr>
        <w:t xml:space="preserve"> main equations that are utilized in this experimen</w:t>
      </w:r>
      <w:r w:rsidRPr="00FB3CA1">
        <w:rPr>
          <w:rFonts w:ascii="Times New Roman" w:hAnsi="Times New Roman" w:cs="Times New Roman"/>
          <w:sz w:val="24"/>
          <w:szCs w:val="24"/>
        </w:rPr>
        <w:t xml:space="preserve">t, beginning with Equation 1. Equation 1 describes the gain of the system by using the already known variables of emission and absorption cross section.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Pr="00FB3CA1">
        <w:rPr>
          <w:rFonts w:ascii="Times New Roman" w:eastAsiaTheme="minorEastAsia" w:hAnsi="Times New Roman" w:cs="Times New Roman"/>
          <w:sz w:val="24"/>
          <w:szCs w:val="24"/>
        </w:rPr>
        <w:t xml:space="preserve">are found through utilizing equation 2 and its sub-equation. Later in Equation 3 and its revised form, the cross relaxation, energy per photon, and threshold are used to determine an effective lifetime for the excited state Thulium atoms. </w:t>
      </w:r>
    </w:p>
    <w:p w14:paraId="3E51B4E8" w14:textId="4357021B" w:rsidR="00DB694F" w:rsidRPr="00FB3CA1" w:rsidRDefault="00590F21" w:rsidP="006C310D">
      <w:pPr>
        <w:pStyle w:val="ListParagraph"/>
        <w:numPr>
          <w:ilvl w:val="0"/>
          <w:numId w:val="1"/>
        </w:numPr>
        <w:spacing w:line="360" w:lineRule="auto"/>
        <w:rPr>
          <w:rFonts w:ascii="Times New Roman" w:hAnsi="Times New Roman" w:cs="Times New Roman"/>
          <w:sz w:val="24"/>
          <w:szCs w:val="24"/>
        </w:rPr>
      </w:pPr>
      <m:oMath>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w:bookmarkStart w:id="8" w:name="_Hlk64269813"/>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w:bookmarkEnd w:id="8"/>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r>
              <w:rPr>
                <w:rFonts w:ascii="Cambria Math" w:hAnsi="Cambria Math" w:cs="Times New Roman"/>
                <w:sz w:val="24"/>
                <w:szCs w:val="24"/>
              </w:rPr>
              <m:t>dx</m:t>
            </m:r>
          </m:e>
        </m:nary>
      </m:oMath>
    </w:p>
    <w:p w14:paraId="7BF8A39E" w14:textId="79AF6B16" w:rsidR="00D76C79" w:rsidRPr="00FB3CA1" w:rsidRDefault="00D76C79" w:rsidP="006C310D">
      <w:pPr>
        <w:pStyle w:val="ListParagraph"/>
        <w:numPr>
          <w:ilvl w:val="1"/>
          <w:numId w:val="1"/>
        </w:numPr>
        <w:spacing w:line="360" w:lineRule="auto"/>
        <w:rPr>
          <w:rFonts w:ascii="Times New Roman" w:hAnsi="Times New Roman" w:cs="Times New Roman"/>
          <w:sz w:val="24"/>
          <w:szCs w:val="24"/>
        </w:rPr>
      </w:pPr>
      <m:oMath>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2Γ</m:t>
                </m:r>
              </m:num>
              <m:den>
                <m:r>
                  <w:rPr>
                    <w:rFonts w:ascii="Cambria Math" w:hAnsi="Cambria Math" w:cs="Times New Roman"/>
                    <w:sz w:val="24"/>
                    <w:szCs w:val="24"/>
                  </w:rPr>
                  <m:t>A</m:t>
                </m:r>
              </m:den>
            </m:f>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r>
          <w:rPr>
            <w:rFonts w:ascii="Cambria Math" w:hAnsi="Cambria Math" w:cs="Times New Roman"/>
            <w:sz w:val="24"/>
            <w:szCs w:val="24"/>
          </w:rPr>
          <m:t>)</m:t>
        </m:r>
      </m:oMath>
      <w:r w:rsidR="001E4E85" w:rsidRPr="00FB3CA1">
        <w:rPr>
          <w:rFonts w:ascii="Times New Roman" w:eastAsiaTheme="minorEastAsia" w:hAnsi="Times New Roman" w:cs="Times New Roman"/>
          <w:sz w:val="24"/>
          <w:szCs w:val="24"/>
        </w:rPr>
        <w:br/>
      </w:r>
    </w:p>
    <w:p w14:paraId="7C852B7B" w14:textId="438839D6" w:rsidR="006F7C2C" w:rsidRPr="00FB3CA1" w:rsidRDefault="004D1EA6" w:rsidP="006C310D">
      <w:pPr>
        <w:pStyle w:val="ListParagraph"/>
        <w:numPr>
          <w:ilvl w:val="0"/>
          <w:numId w:val="1"/>
        </w:numPr>
        <w:spacing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total</m:t>
            </m:r>
          </m:sub>
        </m:sSub>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thul</m:t>
                </m:r>
              </m:sub>
            </m:sSub>
          </m:e>
        </m:nary>
        <m:r>
          <w:rPr>
            <w:rFonts w:ascii="Cambria Math" w:hAnsi="Cambria Math" w:cs="Times New Roman"/>
            <w:sz w:val="24"/>
            <w:szCs w:val="24"/>
          </w:rPr>
          <m:t>dV</m:t>
        </m:r>
      </m:oMath>
    </w:p>
    <w:p w14:paraId="5C1F96EA" w14:textId="6F47183C" w:rsidR="006F7C2C" w:rsidRPr="00FB3CA1" w:rsidRDefault="004D1EA6" w:rsidP="006C310D">
      <w:pPr>
        <w:pStyle w:val="ListParagraph"/>
        <w:numPr>
          <w:ilvl w:val="1"/>
          <w:numId w:val="1"/>
        </w:numPr>
        <w:spacing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1E4E85" w:rsidRPr="00FB3CA1">
        <w:rPr>
          <w:rFonts w:ascii="Times New Roman" w:eastAsiaTheme="minorEastAsia" w:hAnsi="Times New Roman" w:cs="Times New Roman"/>
          <w:sz w:val="24"/>
          <w:szCs w:val="24"/>
        </w:rPr>
        <w:br/>
      </w:r>
    </w:p>
    <w:p w14:paraId="080E8B6A" w14:textId="567FC641" w:rsidR="00EB6823" w:rsidRPr="00FB3CA1" w:rsidRDefault="004D1EA6" w:rsidP="006C310D">
      <w:pPr>
        <w:pStyle w:val="ListParagraph"/>
        <w:numPr>
          <w:ilvl w:val="0"/>
          <w:numId w:val="1"/>
        </w:numPr>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CR</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th</m:t>
                </m:r>
              </m:sub>
            </m:sSub>
          </m:num>
          <m:den>
            <m:sSub>
              <m:sSubPr>
                <m:ctrlPr>
                  <w:rPr>
                    <w:rFonts w:ascii="Cambria Math" w:hAnsi="Cambria Math" w:cs="Times New Roman"/>
                    <w:i/>
                    <w:sz w:val="24"/>
                    <w:szCs w:val="24"/>
                  </w:rPr>
                </m:ctrlPr>
              </m:sSubPr>
              <m:e>
                <m:r>
                  <w:rPr>
                    <w:rFonts w:ascii="Cambria Math" w:hAnsi="Cambria Math" w:cs="Times New Roman"/>
                    <w:sz w:val="24"/>
                    <w:szCs w:val="24"/>
                  </w:rPr>
                  <m:t>hv</m:t>
                </m:r>
              </m:e>
              <m:sub>
                <m:r>
                  <w:rPr>
                    <w:rFonts w:ascii="Cambria Math" w:hAnsi="Cambria Math" w:cs="Times New Roman"/>
                    <w:sz w:val="24"/>
                    <w:szCs w:val="24"/>
                  </w:rPr>
                  <m:t>pump</m:t>
                </m:r>
              </m:sub>
            </m:sSub>
          </m:den>
        </m:f>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+2k</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dV</m:t>
            </m:r>
          </m:e>
        </m:nary>
      </m:oMath>
    </w:p>
    <w:p w14:paraId="7EE59A5B" w14:textId="199AB771" w:rsidR="00D76C79" w:rsidRPr="00FB3CA1" w:rsidRDefault="004D1EA6" w:rsidP="006C310D">
      <w:pPr>
        <w:pStyle w:val="ListParagraph"/>
        <w:numPr>
          <w:ilvl w:val="1"/>
          <w:numId w:val="1"/>
        </w:num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CR</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th</m:t>
                    </m:r>
                  </m:sub>
                </m:sSub>
              </m:num>
              <m:den>
                <m:sSub>
                  <m:sSubPr>
                    <m:ctrlPr>
                      <w:rPr>
                        <w:rFonts w:ascii="Cambria Math" w:hAnsi="Cambria Math" w:cs="Times New Roman"/>
                        <w:i/>
                        <w:sz w:val="24"/>
                        <w:szCs w:val="24"/>
                      </w:rPr>
                    </m:ctrlPr>
                  </m:sSubPr>
                  <m:e>
                    <m:r>
                      <w:rPr>
                        <w:rFonts w:ascii="Cambria Math" w:hAnsi="Cambria Math" w:cs="Times New Roman"/>
                        <w:sz w:val="24"/>
                        <w:szCs w:val="24"/>
                      </w:rPr>
                      <m:t>hv</m:t>
                    </m:r>
                  </m:e>
                  <m:sub>
                    <m:r>
                      <w:rPr>
                        <w:rFonts w:ascii="Cambria Math" w:hAnsi="Cambria Math" w:cs="Times New Roman"/>
                        <w:sz w:val="24"/>
                        <w:szCs w:val="24"/>
                      </w:rPr>
                      <m:t>pump</m:t>
                    </m:r>
                  </m:sub>
                </m:sSub>
              </m:den>
            </m:f>
            <m:r>
              <w:rPr>
                <w:rFonts w:ascii="Cambria Math" w:hAnsi="Cambria Math" w:cs="Times New Roman"/>
                <w:sz w:val="24"/>
                <w:szCs w:val="24"/>
              </w:rPr>
              <m:t>=γ</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2k</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V</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eff</m:t>
                </m:r>
              </m:sub>
            </m:sSub>
          </m:den>
        </m:f>
      </m:oMath>
      <w:r w:rsidR="001E4E85" w:rsidRPr="00FB3CA1">
        <w:rPr>
          <w:rFonts w:ascii="Times New Roman" w:eastAsiaTheme="minorEastAsia" w:hAnsi="Times New Roman" w:cs="Times New Roman"/>
          <w:sz w:val="24"/>
          <w:szCs w:val="24"/>
        </w:rPr>
        <w:br/>
      </w:r>
    </w:p>
    <w:p w14:paraId="31C781C4" w14:textId="482790FA" w:rsidR="00D76C79" w:rsidRPr="00FB3CA1" w:rsidRDefault="001E4E85"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 xml:space="preserve">Each of these equations will be revised and manipulated to be made capable of providing </w:t>
      </w:r>
      <w:r w:rsidR="00624382" w:rsidRPr="00FB3CA1">
        <w:rPr>
          <w:rFonts w:ascii="Times New Roman" w:eastAsiaTheme="minorEastAsia" w:hAnsi="Times New Roman" w:cs="Times New Roman"/>
          <w:sz w:val="24"/>
          <w:szCs w:val="24"/>
        </w:rPr>
        <w:t xml:space="preserve">the best fitting </w:t>
      </w:r>
      <w:r w:rsidRPr="00FB3CA1">
        <w:rPr>
          <w:rFonts w:ascii="Times New Roman" w:eastAsiaTheme="minorEastAsia" w:hAnsi="Times New Roman" w:cs="Times New Roman"/>
          <w:sz w:val="24"/>
          <w:szCs w:val="24"/>
        </w:rPr>
        <w:t>theoretical model</w:t>
      </w:r>
      <w:r w:rsidR="00624382" w:rsidRPr="00FB3CA1">
        <w:rPr>
          <w:rFonts w:ascii="Times New Roman" w:eastAsiaTheme="minorEastAsia" w:hAnsi="Times New Roman" w:cs="Times New Roman"/>
          <w:sz w:val="24"/>
          <w:szCs w:val="24"/>
        </w:rPr>
        <w:t xml:space="preserve"> to</w:t>
      </w:r>
      <w:r w:rsidRPr="00FB3CA1">
        <w:rPr>
          <w:rFonts w:ascii="Times New Roman" w:eastAsiaTheme="minorEastAsia" w:hAnsi="Times New Roman" w:cs="Times New Roman"/>
          <w:sz w:val="24"/>
          <w:szCs w:val="24"/>
        </w:rPr>
        <w:t xml:space="preserve"> accurately replicate results that would normally be </w:t>
      </w:r>
      <w:r w:rsidR="00624382" w:rsidRPr="00FB3CA1">
        <w:rPr>
          <w:rFonts w:ascii="Times New Roman" w:eastAsiaTheme="minorEastAsia" w:hAnsi="Times New Roman" w:cs="Times New Roman"/>
          <w:sz w:val="24"/>
          <w:szCs w:val="24"/>
        </w:rPr>
        <w:t>found</w:t>
      </w:r>
      <w:r w:rsidRPr="00FB3CA1">
        <w:rPr>
          <w:rFonts w:ascii="Times New Roman" w:eastAsiaTheme="minorEastAsia" w:hAnsi="Times New Roman" w:cs="Times New Roman"/>
          <w:sz w:val="24"/>
          <w:szCs w:val="24"/>
        </w:rPr>
        <w:t xml:space="preserve"> through physical experimentation. </w:t>
      </w:r>
      <w:r w:rsidR="00FA4551" w:rsidRPr="00FB3CA1">
        <w:rPr>
          <w:rFonts w:ascii="Times New Roman" w:eastAsiaTheme="minorEastAsia" w:hAnsi="Times New Roman" w:cs="Times New Roman"/>
          <w:sz w:val="24"/>
          <w:szCs w:val="24"/>
        </w:rPr>
        <w:t>Important constants are mentioned in table 1, below.</w:t>
      </w:r>
    </w:p>
    <w:tbl>
      <w:tblPr>
        <w:tblStyle w:val="GridTable2-Accent6"/>
        <w:tblW w:w="0" w:type="auto"/>
        <w:tblLook w:val="04A0" w:firstRow="1" w:lastRow="0" w:firstColumn="1" w:lastColumn="0" w:noHBand="0" w:noVBand="1"/>
      </w:tblPr>
      <w:tblGrid>
        <w:gridCol w:w="2425"/>
        <w:gridCol w:w="4410"/>
        <w:gridCol w:w="2515"/>
      </w:tblGrid>
      <w:tr w:rsidR="00FA4551" w:rsidRPr="00FB3CA1" w14:paraId="509BE179" w14:textId="77777777" w:rsidTr="00B32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FD3A90" w14:textId="0322139B" w:rsidR="00FA4551" w:rsidRPr="00FB3CA1" w:rsidRDefault="00FA4551" w:rsidP="00FB3CA1">
            <w:pPr>
              <w:jc w:val="center"/>
              <w:rPr>
                <w:rFonts w:ascii="Times New Roman" w:hAnsi="Times New Roman" w:cs="Times New Roman"/>
                <w:sz w:val="24"/>
                <w:szCs w:val="24"/>
              </w:rPr>
            </w:pPr>
            <w:r w:rsidRPr="00FB3CA1">
              <w:rPr>
                <w:rFonts w:ascii="Times New Roman" w:hAnsi="Times New Roman" w:cs="Times New Roman"/>
                <w:sz w:val="24"/>
                <w:szCs w:val="24"/>
              </w:rPr>
              <w:t>Variable</w:t>
            </w:r>
          </w:p>
        </w:tc>
        <w:tc>
          <w:tcPr>
            <w:tcW w:w="4410" w:type="dxa"/>
          </w:tcPr>
          <w:p w14:paraId="1DBC96C8" w14:textId="7D65D322" w:rsidR="00FA4551" w:rsidRPr="00FB3CA1" w:rsidRDefault="00FA4551" w:rsidP="00FB3C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Meaning</w:t>
            </w:r>
          </w:p>
        </w:tc>
        <w:tc>
          <w:tcPr>
            <w:tcW w:w="2515" w:type="dxa"/>
          </w:tcPr>
          <w:p w14:paraId="66F142C8" w14:textId="0E6ED7AA" w:rsidR="00FA4551" w:rsidRPr="00FB3CA1" w:rsidRDefault="00246AA6" w:rsidP="00FB3C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Value</w:t>
            </w:r>
          </w:p>
        </w:tc>
      </w:tr>
      <w:tr w:rsidR="00FA4551" w:rsidRPr="00FB3CA1" w14:paraId="1618EAB4"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725D19A" w14:textId="56A9DB15" w:rsidR="00246AA6" w:rsidRPr="00FB3CA1" w:rsidRDefault="004D1EA6" w:rsidP="00FB3CA1">
            <w:pPr>
              <w:jc w:val="center"/>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hv</m:t>
                    </m:r>
                  </m:e>
                  <m:sub>
                    <m:r>
                      <m:rPr>
                        <m:sty m:val="bi"/>
                      </m:rPr>
                      <w:rPr>
                        <w:rFonts w:ascii="Cambria Math" w:hAnsi="Cambria Math" w:cs="Times New Roman"/>
                        <w:sz w:val="24"/>
                        <w:szCs w:val="24"/>
                      </w:rPr>
                      <m:t>pump</m:t>
                    </m:r>
                  </m:sub>
                </m:sSub>
              </m:oMath>
            </m:oMathPara>
          </w:p>
        </w:tc>
        <w:tc>
          <w:tcPr>
            <w:tcW w:w="4410" w:type="dxa"/>
          </w:tcPr>
          <w:p w14:paraId="50E6B0F9" w14:textId="37BEAE4E" w:rsidR="00FA4551"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Pump Photon Energy</w:t>
            </w:r>
          </w:p>
        </w:tc>
        <w:tc>
          <w:tcPr>
            <w:tcW w:w="2515" w:type="dxa"/>
          </w:tcPr>
          <w:p w14:paraId="3D202ADB" w14:textId="10379EE9" w:rsidR="00FA4551"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=2.5 eV</m:t>
                </m:r>
              </m:oMath>
            </m:oMathPara>
          </w:p>
        </w:tc>
      </w:tr>
      <w:tr w:rsidR="00FA4551" w:rsidRPr="00FB3CA1" w14:paraId="3353DFB0" w14:textId="77777777" w:rsidTr="00B32310">
        <w:tc>
          <w:tcPr>
            <w:cnfStyle w:val="001000000000" w:firstRow="0" w:lastRow="0" w:firstColumn="1" w:lastColumn="0" w:oddVBand="0" w:evenVBand="0" w:oddHBand="0" w:evenHBand="0" w:firstRowFirstColumn="0" w:firstRowLastColumn="0" w:lastRowFirstColumn="0" w:lastRowLastColumn="0"/>
            <w:tcW w:w="2425" w:type="dxa"/>
          </w:tcPr>
          <w:p w14:paraId="54F0B862" w14:textId="36E43D64" w:rsidR="00FA4551"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th</m:t>
                    </m:r>
                  </m:sub>
                </m:sSub>
              </m:oMath>
            </m:oMathPara>
          </w:p>
        </w:tc>
        <w:tc>
          <w:tcPr>
            <w:tcW w:w="4410" w:type="dxa"/>
          </w:tcPr>
          <w:p w14:paraId="31DE5BE6" w14:textId="52E63B96" w:rsidR="00FA4551" w:rsidRPr="00FB3CA1" w:rsidRDefault="005132A0"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Threshold Power</w:t>
            </w:r>
          </w:p>
        </w:tc>
        <w:tc>
          <w:tcPr>
            <w:tcW w:w="2515" w:type="dxa"/>
          </w:tcPr>
          <w:p w14:paraId="3A78474B" w14:textId="62B8C556" w:rsidR="00FA4551" w:rsidRPr="00FB3CA1" w:rsidRDefault="00304CC8"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=1.7 W</m:t>
                </m:r>
              </m:oMath>
            </m:oMathPara>
          </w:p>
        </w:tc>
      </w:tr>
      <w:tr w:rsidR="00FA4551" w:rsidRPr="00FB3CA1" w14:paraId="516BD0DA"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B93BCE" w14:textId="4CE98CF8" w:rsidR="00FA4551" w:rsidRPr="00FB3CA1" w:rsidRDefault="00246AA6" w:rsidP="00FB3CA1">
            <w:pPr>
              <w:jc w:val="center"/>
              <w:rPr>
                <w:rFonts w:ascii="Times New Roman" w:hAnsi="Times New Roman" w:cs="Times New Roman"/>
                <w:sz w:val="24"/>
                <w:szCs w:val="24"/>
              </w:rPr>
            </w:pPr>
            <w:r w:rsidRPr="00FB3CA1">
              <w:rPr>
                <w:rFonts w:ascii="Times New Roman" w:hAnsi="Times New Roman" w:cs="Times New Roman"/>
                <w:sz w:val="24"/>
                <w:szCs w:val="24"/>
              </w:rPr>
              <w:t>CR</w:t>
            </w:r>
          </w:p>
        </w:tc>
        <w:tc>
          <w:tcPr>
            <w:tcW w:w="4410" w:type="dxa"/>
          </w:tcPr>
          <w:p w14:paraId="643811A5" w14:textId="67963AF3" w:rsidR="00FA4551" w:rsidRPr="00FB3CA1" w:rsidRDefault="005132A0"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Cross Relaxation Coefficient</w:t>
            </w:r>
          </w:p>
        </w:tc>
        <w:tc>
          <w:tcPr>
            <w:tcW w:w="2515" w:type="dxa"/>
          </w:tcPr>
          <w:p w14:paraId="5609CF8A" w14:textId="5362E3E0" w:rsidR="00FA4551"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=1.6</m:t>
                </m:r>
              </m:oMath>
            </m:oMathPara>
          </w:p>
        </w:tc>
      </w:tr>
      <w:tr w:rsidR="00FA4551" w:rsidRPr="00FB3CA1" w14:paraId="3497CABB" w14:textId="77777777" w:rsidTr="00B32310">
        <w:tc>
          <w:tcPr>
            <w:cnfStyle w:val="001000000000" w:firstRow="0" w:lastRow="0" w:firstColumn="1" w:lastColumn="0" w:oddVBand="0" w:evenVBand="0" w:oddHBand="0" w:evenHBand="0" w:firstRowFirstColumn="0" w:firstRowLastColumn="0" w:lastRowFirstColumn="0" w:lastRowLastColumn="0"/>
            <w:tcW w:w="2425" w:type="dxa"/>
          </w:tcPr>
          <w:p w14:paraId="30380E5E" w14:textId="0F8792C9" w:rsidR="00FA4551"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2</m:t>
                    </m:r>
                  </m:sub>
                </m:sSub>
              </m:oMath>
            </m:oMathPara>
          </w:p>
        </w:tc>
        <w:tc>
          <w:tcPr>
            <w:tcW w:w="4410" w:type="dxa"/>
          </w:tcPr>
          <w:p w14:paraId="718BF773" w14:textId="41B7BABD" w:rsidR="00FA4551" w:rsidRPr="00FB3CA1" w:rsidRDefault="005132A0"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Population in Excited State</w:t>
            </w:r>
          </w:p>
        </w:tc>
        <w:tc>
          <w:tcPr>
            <w:tcW w:w="2515" w:type="dxa"/>
          </w:tcPr>
          <w:p w14:paraId="21A0E5AC" w14:textId="5095B13A" w:rsidR="00FA4551" w:rsidRPr="00FB3CA1" w:rsidRDefault="00304CC8"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 ?</m:t>
                </m:r>
              </m:oMath>
            </m:oMathPara>
          </w:p>
        </w:tc>
      </w:tr>
      <w:tr w:rsidR="00FA4551" w:rsidRPr="00FB3CA1" w14:paraId="7A148FFC"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E493A35" w14:textId="129858D8" w:rsidR="00FA4551"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thul</m:t>
                    </m:r>
                  </m:sub>
                </m:sSub>
              </m:oMath>
            </m:oMathPara>
          </w:p>
        </w:tc>
        <w:tc>
          <w:tcPr>
            <w:tcW w:w="4410" w:type="dxa"/>
          </w:tcPr>
          <w:p w14:paraId="1A4AC7AB" w14:textId="72658C5B" w:rsidR="00FA4551" w:rsidRPr="00FB3CA1" w:rsidRDefault="005132A0"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Thulium Concentration in Fiber</w:t>
            </w:r>
          </w:p>
        </w:tc>
        <w:tc>
          <w:tcPr>
            <w:tcW w:w="2515" w:type="dxa"/>
          </w:tcPr>
          <w:p w14:paraId="41DA9861" w14:textId="3A1A02F7" w:rsidR="00FA4551"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26</m:t>
                    </m:r>
                  </m:sup>
                </m:sSup>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oMath>
            </m:oMathPara>
          </w:p>
        </w:tc>
      </w:tr>
      <w:tr w:rsidR="00304CC8" w:rsidRPr="00FB3CA1" w14:paraId="699C5E32" w14:textId="77777777" w:rsidTr="00B32310">
        <w:tc>
          <w:tcPr>
            <w:cnfStyle w:val="001000000000" w:firstRow="0" w:lastRow="0" w:firstColumn="1" w:lastColumn="0" w:oddVBand="0" w:evenVBand="0" w:oddHBand="0" w:evenHBand="0" w:firstRowFirstColumn="0" w:firstRowLastColumn="0" w:lastRowFirstColumn="0" w:lastRowLastColumn="0"/>
            <w:tcW w:w="2425" w:type="dxa"/>
          </w:tcPr>
          <w:p w14:paraId="01E4B315" w14:textId="6C6BBC64" w:rsidR="00304CC8"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total</m:t>
                    </m:r>
                  </m:sub>
                </m:sSub>
              </m:oMath>
            </m:oMathPara>
          </w:p>
        </w:tc>
        <w:tc>
          <w:tcPr>
            <w:tcW w:w="4410" w:type="dxa"/>
          </w:tcPr>
          <w:p w14:paraId="3DB6DBE9" w14:textId="3EEBAE8D" w:rsidR="00304CC8" w:rsidRPr="00FB3CA1" w:rsidRDefault="005132A0"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Total Number of Thulium Atoms</w:t>
            </w:r>
          </w:p>
        </w:tc>
        <w:tc>
          <w:tcPr>
            <w:tcW w:w="2515" w:type="dxa"/>
          </w:tcPr>
          <w:p w14:paraId="2B1F44BA" w14:textId="522E5740" w:rsidR="00304CC8" w:rsidRPr="00FB3CA1" w:rsidRDefault="00304CC8"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thul</m:t>
                    </m:r>
                  </m:sub>
                </m:sSub>
                <m:r>
                  <w:rPr>
                    <w:rFonts w:ascii="Cambria Math" w:hAnsi="Cambria Math" w:cs="Times New Roman"/>
                    <w:sz w:val="24"/>
                    <w:szCs w:val="24"/>
                  </w:rPr>
                  <m:t>×Volume</m:t>
                </m:r>
              </m:oMath>
            </m:oMathPara>
          </w:p>
        </w:tc>
      </w:tr>
      <w:tr w:rsidR="00304CC8" w:rsidRPr="00FB3CA1" w14:paraId="41241897"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ED6A112" w14:textId="7C272AA1" w:rsidR="00304CC8"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0</m:t>
                    </m:r>
                  </m:sub>
                </m:sSub>
              </m:oMath>
            </m:oMathPara>
          </w:p>
        </w:tc>
        <w:tc>
          <w:tcPr>
            <w:tcW w:w="4410" w:type="dxa"/>
          </w:tcPr>
          <w:p w14:paraId="7AEE0182" w14:textId="6602F723" w:rsidR="00304CC8" w:rsidRPr="00FB3CA1" w:rsidRDefault="005132A0"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Natural Decay Rate</w:t>
            </w:r>
          </w:p>
        </w:tc>
        <w:tc>
          <w:tcPr>
            <w:tcW w:w="2515" w:type="dxa"/>
          </w:tcPr>
          <w:p w14:paraId="17BCCD7E" w14:textId="5EAB25E7" w:rsidR="00304CC8"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r>
                  <w:rPr>
                    <w:rFonts w:ascii="Cambria Math" w:eastAsiaTheme="minorEastAsia" w:hAnsi="Cambria Math" w:cs="Times New Roman"/>
                    <w:sz w:val="24"/>
                    <w:szCs w:val="24"/>
                  </w:rPr>
                  <m:t xml:space="preserve">480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m:t>
                    </m:r>
                  </m:sup>
                </m:sSup>
              </m:oMath>
            </m:oMathPara>
          </w:p>
        </w:tc>
      </w:tr>
      <w:tr w:rsidR="00304CC8" w:rsidRPr="00FB3CA1" w14:paraId="4B33CA05" w14:textId="77777777" w:rsidTr="00B32310">
        <w:tc>
          <w:tcPr>
            <w:cnfStyle w:val="001000000000" w:firstRow="0" w:lastRow="0" w:firstColumn="1" w:lastColumn="0" w:oddVBand="0" w:evenVBand="0" w:oddHBand="0" w:evenHBand="0" w:firstRowFirstColumn="0" w:firstRowLastColumn="0" w:lastRowFirstColumn="0" w:lastRowLastColumn="0"/>
            <w:tcW w:w="2425" w:type="dxa"/>
          </w:tcPr>
          <w:p w14:paraId="20D02D14" w14:textId="059B6EAF" w:rsidR="00304CC8" w:rsidRPr="00FB3CA1" w:rsidRDefault="00304CC8" w:rsidP="00FB3CA1">
            <w:pPr>
              <w:jc w:val="center"/>
              <w:rPr>
                <w:rFonts w:ascii="Times New Roman" w:hAnsi="Times New Roman" w:cs="Times New Roman"/>
                <w:sz w:val="24"/>
                <w:szCs w:val="24"/>
              </w:rPr>
            </w:pPr>
            <w:r w:rsidRPr="00FB3CA1">
              <w:rPr>
                <w:rFonts w:ascii="Times New Roman" w:hAnsi="Times New Roman" w:cs="Times New Roman"/>
                <w:sz w:val="24"/>
                <w:szCs w:val="24"/>
              </w:rPr>
              <w:lastRenderedPageBreak/>
              <w:t>k</w:t>
            </w:r>
          </w:p>
        </w:tc>
        <w:tc>
          <w:tcPr>
            <w:tcW w:w="4410" w:type="dxa"/>
          </w:tcPr>
          <w:p w14:paraId="6D5E1208" w14:textId="57C005D8" w:rsidR="00304CC8" w:rsidRPr="00FB3CA1" w:rsidRDefault="00FB3CA1"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Literature </w:t>
            </w:r>
            <w:r w:rsidR="005132A0" w:rsidRPr="00FB3CA1">
              <w:rPr>
                <w:rFonts w:ascii="Times New Roman" w:hAnsi="Times New Roman" w:cs="Times New Roman"/>
                <w:sz w:val="24"/>
                <w:szCs w:val="24"/>
              </w:rPr>
              <w:t xml:space="preserve">k </w:t>
            </w:r>
            <w:r>
              <w:rPr>
                <w:rFonts w:ascii="Times New Roman" w:hAnsi="Times New Roman" w:cs="Times New Roman"/>
                <w:sz w:val="24"/>
                <w:szCs w:val="24"/>
              </w:rPr>
              <w:t>Co</w:t>
            </w:r>
            <w:r w:rsidR="005132A0" w:rsidRPr="00FB3CA1">
              <w:rPr>
                <w:rFonts w:ascii="Times New Roman" w:hAnsi="Times New Roman" w:cs="Times New Roman"/>
                <w:sz w:val="24"/>
                <w:szCs w:val="24"/>
              </w:rPr>
              <w:t>nstant</w:t>
            </w:r>
          </w:p>
        </w:tc>
        <w:tc>
          <w:tcPr>
            <w:tcW w:w="2515" w:type="dxa"/>
          </w:tcPr>
          <w:p w14:paraId="4CE6BED5" w14:textId="614D0B90" w:rsidR="00304CC8" w:rsidRPr="00FB3CA1" w:rsidRDefault="00304CC8"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m:oMathPara>
          </w:p>
        </w:tc>
      </w:tr>
      <w:tr w:rsidR="00304CC8" w:rsidRPr="00FB3CA1" w14:paraId="35534983"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CD9F716" w14:textId="36F1DD5B" w:rsidR="00304CC8" w:rsidRPr="00FB3CA1" w:rsidRDefault="00304CC8" w:rsidP="00FB3CA1">
            <w:pPr>
              <w:jc w:val="center"/>
              <w:rPr>
                <w:rFonts w:ascii="Times New Roman" w:hAnsi="Times New Roman" w:cs="Times New Roman"/>
                <w:sz w:val="24"/>
                <w:szCs w:val="24"/>
              </w:rPr>
            </w:pPr>
            <m:oMathPara>
              <m:oMath>
                <m:r>
                  <m:rPr>
                    <m:sty m:val="bi"/>
                  </m:rPr>
                  <w:rPr>
                    <w:rFonts w:ascii="Cambria Math" w:hAnsi="Cambria Math" w:cs="Times New Roman"/>
                    <w:sz w:val="24"/>
                    <w:szCs w:val="24"/>
                  </w:rPr>
                  <m:t>α</m:t>
                </m:r>
              </m:oMath>
            </m:oMathPara>
          </w:p>
        </w:tc>
        <w:tc>
          <w:tcPr>
            <w:tcW w:w="4410" w:type="dxa"/>
          </w:tcPr>
          <w:p w14:paraId="70E8D597" w14:textId="3DF4BCBE" w:rsidR="00304CC8" w:rsidRPr="00FB3CA1" w:rsidRDefault="00B32310"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Absorption Coefficient</w:t>
            </w:r>
          </w:p>
        </w:tc>
        <w:tc>
          <w:tcPr>
            <w:tcW w:w="2515" w:type="dxa"/>
          </w:tcPr>
          <w:p w14:paraId="2F56F073" w14:textId="18B9541E" w:rsidR="00304CC8"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=1.059</m:t>
                </m:r>
              </m:oMath>
            </m:oMathPara>
          </w:p>
        </w:tc>
      </w:tr>
      <w:tr w:rsidR="00304CC8" w:rsidRPr="00FB3CA1" w14:paraId="55BE75E0" w14:textId="77777777" w:rsidTr="00B32310">
        <w:tc>
          <w:tcPr>
            <w:cnfStyle w:val="001000000000" w:firstRow="0" w:lastRow="0" w:firstColumn="1" w:lastColumn="0" w:oddVBand="0" w:evenVBand="0" w:oddHBand="0" w:evenHBand="0" w:firstRowFirstColumn="0" w:firstRowLastColumn="0" w:lastRowFirstColumn="0" w:lastRowLastColumn="0"/>
            <w:tcW w:w="2425" w:type="dxa"/>
          </w:tcPr>
          <w:p w14:paraId="57380958" w14:textId="77C5C538" w:rsidR="00304CC8"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0</m:t>
                    </m:r>
                  </m:sub>
                </m:sSub>
              </m:oMath>
            </m:oMathPara>
          </w:p>
        </w:tc>
        <w:tc>
          <w:tcPr>
            <w:tcW w:w="4410" w:type="dxa"/>
          </w:tcPr>
          <w:p w14:paraId="1BCB5E3F" w14:textId="29391374" w:rsidR="00304CC8" w:rsidRPr="00FB3CA1" w:rsidRDefault="00B32310"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 xml:space="preserve">Initial Excited State Density @ </w:t>
            </w:r>
            <m:oMath>
              <m:r>
                <w:rPr>
                  <w:rFonts w:ascii="Cambria Math" w:hAnsi="Cambria Math" w:cs="Times New Roman"/>
                  <w:sz w:val="24"/>
                  <w:szCs w:val="24"/>
                </w:rPr>
                <m:t>l=0</m:t>
              </m:r>
            </m:oMath>
          </w:p>
        </w:tc>
        <w:tc>
          <w:tcPr>
            <w:tcW w:w="2515" w:type="dxa"/>
          </w:tcPr>
          <w:p w14:paraId="63EB523A" w14:textId="1376695B" w:rsidR="00304CC8" w:rsidRPr="00FB3CA1" w:rsidRDefault="00304CC8"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w:rPr>
                  <w:rFonts w:ascii="Cambria Math" w:hAnsi="Cambria Math" w:cs="Times New Roman"/>
                  <w:sz w:val="24"/>
                  <w:szCs w:val="24"/>
                </w:rPr>
                <m:t>=</m:t>
              </m:r>
            </m:oMath>
            <w:r w:rsidR="003D7FB4" w:rsidRPr="00FB3CA1">
              <w:rPr>
                <w:rFonts w:ascii="Times New Roman" w:eastAsiaTheme="minorEastAsia" w:hAnsi="Times New Roman" w:cs="Times New Roman"/>
                <w:sz w:val="24"/>
                <w:szCs w:val="24"/>
              </w:rPr>
              <w:t xml:space="preserve"> </w:t>
            </w:r>
          </w:p>
        </w:tc>
      </w:tr>
      <w:tr w:rsidR="00304CC8" w:rsidRPr="00FB3CA1" w14:paraId="02F38A48"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BD076B" w14:textId="792BFB63" w:rsidR="00304CC8"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2</m:t>
                    </m:r>
                  </m:sub>
                </m:sSub>
              </m:oMath>
            </m:oMathPara>
          </w:p>
        </w:tc>
        <w:tc>
          <w:tcPr>
            <w:tcW w:w="4410" w:type="dxa"/>
          </w:tcPr>
          <w:p w14:paraId="1CD23CB6" w14:textId="0C1D9228" w:rsidR="00304CC8" w:rsidRPr="00FB3CA1" w:rsidRDefault="00B32310"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 xml:space="preserve">Excited State Density at </w:t>
            </w:r>
            <m:oMath>
              <m:r>
                <w:rPr>
                  <w:rFonts w:ascii="Cambria Math" w:hAnsi="Cambria Math" w:cs="Times New Roman"/>
                  <w:sz w:val="24"/>
                  <w:szCs w:val="24"/>
                </w:rPr>
                <m:t>l≠0</m:t>
              </m:r>
            </m:oMath>
          </w:p>
        </w:tc>
        <w:tc>
          <w:tcPr>
            <w:tcW w:w="2515" w:type="dxa"/>
          </w:tcPr>
          <w:p w14:paraId="486FC55E" w14:textId="45806606" w:rsidR="00304CC8"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 α l</m:t>
                        </m:r>
                      </m:sup>
                    </m:sSup>
                  </m:e>
                </m:d>
              </m:oMath>
            </m:oMathPara>
          </w:p>
        </w:tc>
      </w:tr>
      <w:tr w:rsidR="00304CC8" w:rsidRPr="00FB3CA1" w14:paraId="1181324E" w14:textId="77777777" w:rsidTr="00B32310">
        <w:tc>
          <w:tcPr>
            <w:cnfStyle w:val="001000000000" w:firstRow="0" w:lastRow="0" w:firstColumn="1" w:lastColumn="0" w:oddVBand="0" w:evenVBand="0" w:oddHBand="0" w:evenHBand="0" w:firstRowFirstColumn="0" w:firstRowLastColumn="0" w:lastRowFirstColumn="0" w:lastRowLastColumn="0"/>
            <w:tcW w:w="2425" w:type="dxa"/>
          </w:tcPr>
          <w:p w14:paraId="540CAB8B" w14:textId="27580385" w:rsidR="00304CC8" w:rsidRPr="00FB3CA1" w:rsidRDefault="00304CC8" w:rsidP="00FB3CA1">
            <w:pPr>
              <w:jc w:val="center"/>
              <w:rPr>
                <w:rFonts w:ascii="Times New Roman" w:hAnsi="Times New Roman" w:cs="Times New Roman"/>
                <w:sz w:val="24"/>
                <w:szCs w:val="24"/>
              </w:rPr>
            </w:pPr>
            <w:r w:rsidRPr="00FB3CA1">
              <w:rPr>
                <w:rFonts w:ascii="Times New Roman" w:hAnsi="Times New Roman" w:cs="Times New Roman"/>
                <w:sz w:val="24"/>
                <w:szCs w:val="24"/>
              </w:rPr>
              <w:t>G</w:t>
            </w:r>
          </w:p>
        </w:tc>
        <w:tc>
          <w:tcPr>
            <w:tcW w:w="4410" w:type="dxa"/>
          </w:tcPr>
          <w:p w14:paraId="051DE6F8" w14:textId="3CF581F6" w:rsidR="00304CC8" w:rsidRPr="00FB3CA1" w:rsidRDefault="00B32310"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Round Trip Gain</w:t>
            </w:r>
          </w:p>
        </w:tc>
        <w:tc>
          <w:tcPr>
            <w:tcW w:w="2515" w:type="dxa"/>
          </w:tcPr>
          <w:p w14:paraId="673258AF" w14:textId="40563241" w:rsidR="00304CC8" w:rsidRPr="00FB3CA1" w:rsidRDefault="00304CC8" w:rsidP="00FB3CA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Para>
              <m:oMath>
                <m:r>
                  <w:rPr>
                    <w:rFonts w:ascii="Cambria Math" w:hAnsi="Cambria Math" w:cs="Times New Roman"/>
                    <w:sz w:val="24"/>
                    <w:szCs w:val="24"/>
                  </w:rPr>
                  <m:t>= 35.06</m:t>
                </m:r>
              </m:oMath>
            </m:oMathPara>
          </w:p>
        </w:tc>
      </w:tr>
      <w:tr w:rsidR="00304CC8" w:rsidRPr="00FB3CA1" w14:paraId="589AE6BF"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4739010" w14:textId="768BD736" w:rsidR="00304CC8"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e</m:t>
                    </m:r>
                  </m:sub>
                </m:sSub>
              </m:oMath>
            </m:oMathPara>
          </w:p>
        </w:tc>
        <w:tc>
          <w:tcPr>
            <w:tcW w:w="4410" w:type="dxa"/>
          </w:tcPr>
          <w:p w14:paraId="006A725C" w14:textId="57039E81" w:rsidR="00304CC8" w:rsidRPr="00FB3CA1" w:rsidRDefault="00B32310"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Emission Cross Section</w:t>
            </w:r>
          </w:p>
        </w:tc>
        <w:tc>
          <w:tcPr>
            <w:tcW w:w="2515" w:type="dxa"/>
          </w:tcPr>
          <w:p w14:paraId="0EB1DDE9" w14:textId="362EA0AC" w:rsidR="00304CC8"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-26</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tc>
      </w:tr>
      <w:tr w:rsidR="00304CC8" w:rsidRPr="00FB3CA1" w14:paraId="75698F3A" w14:textId="77777777" w:rsidTr="00B32310">
        <w:tc>
          <w:tcPr>
            <w:cnfStyle w:val="001000000000" w:firstRow="0" w:lastRow="0" w:firstColumn="1" w:lastColumn="0" w:oddVBand="0" w:evenVBand="0" w:oddHBand="0" w:evenHBand="0" w:firstRowFirstColumn="0" w:firstRowLastColumn="0" w:lastRowFirstColumn="0" w:lastRowLastColumn="0"/>
            <w:tcW w:w="2425" w:type="dxa"/>
          </w:tcPr>
          <w:p w14:paraId="49930E15" w14:textId="6DCC20E9" w:rsidR="00304CC8" w:rsidRPr="00FB3CA1" w:rsidRDefault="004D1EA6" w:rsidP="00FB3CA1">
            <w:pPr>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a</m:t>
                    </m:r>
                  </m:sub>
                </m:sSub>
              </m:oMath>
            </m:oMathPara>
          </w:p>
        </w:tc>
        <w:tc>
          <w:tcPr>
            <w:tcW w:w="4410" w:type="dxa"/>
          </w:tcPr>
          <w:p w14:paraId="299011F3" w14:textId="23435856" w:rsidR="00304CC8" w:rsidRPr="00FB3CA1" w:rsidRDefault="00B32310"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Absorption Cross Section</w:t>
            </w:r>
          </w:p>
        </w:tc>
        <w:tc>
          <w:tcPr>
            <w:tcW w:w="2515" w:type="dxa"/>
          </w:tcPr>
          <w:p w14:paraId="170D5459" w14:textId="1862C369" w:rsidR="00304CC8" w:rsidRPr="00FB3CA1" w:rsidRDefault="00304CC8"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=2.8×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tc>
      </w:tr>
      <w:tr w:rsidR="00304CC8" w:rsidRPr="00FB3CA1" w14:paraId="6928A38A"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A8AD69" w14:textId="4B1772DF" w:rsidR="00304CC8" w:rsidRPr="00FB3CA1" w:rsidRDefault="00304CC8" w:rsidP="00FB3CA1">
            <w:pPr>
              <w:jc w:val="center"/>
              <w:rPr>
                <w:rFonts w:ascii="Times New Roman" w:hAnsi="Times New Roman" w:cs="Times New Roman"/>
                <w:sz w:val="24"/>
                <w:szCs w:val="24"/>
              </w:rPr>
            </w:pPr>
            <m:oMathPara>
              <m:oMath>
                <m:r>
                  <m:rPr>
                    <m:sty m:val="bi"/>
                  </m:rPr>
                  <w:rPr>
                    <w:rFonts w:ascii="Cambria Math" w:hAnsi="Cambria Math" w:cs="Times New Roman"/>
                    <w:sz w:val="24"/>
                    <w:szCs w:val="24"/>
                    <w:lang w:val="el-GR"/>
                  </w:rPr>
                  <m:t>Γ</m:t>
                </m:r>
              </m:oMath>
            </m:oMathPara>
          </w:p>
        </w:tc>
        <w:tc>
          <w:tcPr>
            <w:tcW w:w="4410" w:type="dxa"/>
          </w:tcPr>
          <w:p w14:paraId="7B119365" w14:textId="795CA74C" w:rsidR="00304CC8" w:rsidRPr="00FB3CA1" w:rsidRDefault="005132A0"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Modal Overlap</w:t>
            </w:r>
          </w:p>
        </w:tc>
        <w:tc>
          <w:tcPr>
            <w:tcW w:w="2515" w:type="dxa"/>
          </w:tcPr>
          <w:p w14:paraId="6C508C70" w14:textId="40EE2427" w:rsidR="00304CC8" w:rsidRPr="00FB3CA1" w:rsidRDefault="00304CC8"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=0.75</m:t>
                </m:r>
              </m:oMath>
            </m:oMathPara>
          </w:p>
        </w:tc>
      </w:tr>
      <w:tr w:rsidR="00304CC8" w:rsidRPr="00FB3CA1" w14:paraId="4F57D466" w14:textId="77777777" w:rsidTr="00B32310">
        <w:tc>
          <w:tcPr>
            <w:cnfStyle w:val="001000000000" w:firstRow="0" w:lastRow="0" w:firstColumn="1" w:lastColumn="0" w:oddVBand="0" w:evenVBand="0" w:oddHBand="0" w:evenHBand="0" w:firstRowFirstColumn="0" w:firstRowLastColumn="0" w:lastRowFirstColumn="0" w:lastRowLastColumn="0"/>
            <w:tcW w:w="2425" w:type="dxa"/>
          </w:tcPr>
          <w:p w14:paraId="5716D2E7" w14:textId="5D9EA1F6" w:rsidR="00304CC8" w:rsidRPr="00FB3CA1" w:rsidRDefault="00304CC8" w:rsidP="00FB3CA1">
            <w:pPr>
              <w:jc w:val="center"/>
              <w:rPr>
                <w:rFonts w:ascii="Times New Roman" w:hAnsi="Times New Roman" w:cs="Times New Roman"/>
                <w:iCs/>
                <w:sz w:val="24"/>
                <w:szCs w:val="24"/>
              </w:rPr>
            </w:pPr>
            <m:oMathPara>
              <m:oMath>
                <m:r>
                  <m:rPr>
                    <m:nor/>
                  </m:rPr>
                  <w:rPr>
                    <w:rFonts w:ascii="Times New Roman" w:hAnsi="Times New Roman" w:cs="Times New Roman"/>
                    <w:sz w:val="24"/>
                    <w:szCs w:val="24"/>
                    <w:lang w:val="el-GR"/>
                  </w:rPr>
                  <m:t>Λ</m:t>
                </m:r>
              </m:oMath>
            </m:oMathPara>
          </w:p>
        </w:tc>
        <w:tc>
          <w:tcPr>
            <w:tcW w:w="4410" w:type="dxa"/>
          </w:tcPr>
          <w:p w14:paraId="21A5C5BB" w14:textId="0B528D01" w:rsidR="00304CC8" w:rsidRPr="00FB3CA1" w:rsidRDefault="005132A0"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Grating Spacing</w:t>
            </w:r>
          </w:p>
        </w:tc>
        <w:tc>
          <w:tcPr>
            <w:tcW w:w="2515" w:type="dxa"/>
          </w:tcPr>
          <w:p w14:paraId="6F9F5A4B" w14:textId="2B87A087" w:rsidR="00304CC8" w:rsidRPr="00FB3CA1" w:rsidRDefault="00304CC8" w:rsidP="00FB3C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w:rPr>
                  <w:rFonts w:ascii="Cambria Math" w:hAnsi="Cambria Math" w:cs="Times New Roman"/>
                  <w:sz w:val="24"/>
                  <w:szCs w:val="24"/>
                </w:rPr>
                <m:t>=</m:t>
              </m:r>
            </m:oMath>
            <w:r w:rsidR="003D7FB4" w:rsidRPr="00FB3CA1">
              <w:rPr>
                <w:rFonts w:ascii="Times New Roman" w:eastAsiaTheme="minorEastAsia" w:hAnsi="Times New Roman" w:cs="Times New Roman"/>
                <w:sz w:val="24"/>
                <w:szCs w:val="24"/>
              </w:rPr>
              <w:t xml:space="preserve"> 1.1 mm</w:t>
            </w:r>
          </w:p>
        </w:tc>
      </w:tr>
      <w:tr w:rsidR="00304CC8" w:rsidRPr="00FB3CA1" w14:paraId="6624BC99" w14:textId="77777777" w:rsidTr="00B3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77C2F48" w14:textId="29B8491D" w:rsidR="00304CC8" w:rsidRPr="00FB3CA1" w:rsidRDefault="004D1EA6" w:rsidP="00FB3CA1">
            <w:pPr>
              <w:jc w:val="center"/>
              <w:rPr>
                <w:rFonts w:ascii="Times New Roman" w:hAnsi="Times New Roman" w:cs="Times New Roman"/>
                <w:sz w:val="24"/>
                <w:szCs w:val="24"/>
              </w:rPr>
            </w:pPr>
            <m:oMathPara>
              <m:oMath>
                <m:sSub>
                  <m:sSubPr>
                    <m:ctrlPr>
                      <w:rPr>
                        <w:rFonts w:ascii="Cambria Math" w:eastAsiaTheme="minorEastAsia" w:hAnsi="Cambria Math" w:cs="Times New Roman"/>
                        <w:b w:val="0"/>
                        <w:bCs w:val="0"/>
                        <w:i/>
                        <w:iCs/>
                        <w:sz w:val="24"/>
                        <w:szCs w:val="24"/>
                      </w:rPr>
                    </m:ctrlPr>
                  </m:sSubPr>
                  <m:e>
                    <m:r>
                      <m:rPr>
                        <m:sty m:val="bi"/>
                      </m:rPr>
                      <w:rPr>
                        <w:rFonts w:ascii="Cambria Math" w:eastAsiaTheme="minorEastAsia" w:hAnsi="Cambria Math" w:cs="Times New Roman"/>
                        <w:sz w:val="24"/>
                        <w:szCs w:val="24"/>
                      </w:rPr>
                      <m:t>τ</m:t>
                    </m:r>
                  </m:e>
                  <m:sub>
                    <m:r>
                      <m:rPr>
                        <m:sty m:val="bi"/>
                      </m:rPr>
                      <w:rPr>
                        <w:rFonts w:ascii="Cambria Math" w:eastAsiaTheme="minorEastAsia" w:hAnsi="Cambria Math" w:cs="Times New Roman"/>
                        <w:sz w:val="24"/>
                        <w:szCs w:val="24"/>
                      </w:rPr>
                      <m:t>eff</m:t>
                    </m:r>
                  </m:sub>
                </m:sSub>
              </m:oMath>
            </m:oMathPara>
          </w:p>
        </w:tc>
        <w:tc>
          <w:tcPr>
            <w:tcW w:w="4410" w:type="dxa"/>
          </w:tcPr>
          <w:p w14:paraId="722EE260" w14:textId="5BD846E7" w:rsidR="00304CC8" w:rsidRPr="00FB3CA1" w:rsidRDefault="005132A0" w:rsidP="00FB3C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CA1">
              <w:rPr>
                <w:rFonts w:ascii="Times New Roman" w:hAnsi="Times New Roman" w:cs="Times New Roman"/>
                <w:sz w:val="24"/>
                <w:szCs w:val="24"/>
              </w:rPr>
              <w:t>Effective Lifetime</w:t>
            </w:r>
          </w:p>
        </w:tc>
        <w:tc>
          <w:tcPr>
            <w:tcW w:w="2515" w:type="dxa"/>
          </w:tcPr>
          <w:p w14:paraId="0BAF7B95" w14:textId="05784052" w:rsidR="00304CC8" w:rsidRPr="00FB3CA1" w:rsidRDefault="00304CC8" w:rsidP="00FB3CA1">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 ?</m:t>
                </m:r>
              </m:oMath>
            </m:oMathPara>
          </w:p>
        </w:tc>
      </w:tr>
    </w:tbl>
    <w:p w14:paraId="1E88999A" w14:textId="13F4A621" w:rsidR="00FA4551" w:rsidRPr="00FB3CA1" w:rsidRDefault="003D7FB4" w:rsidP="006C310D">
      <w:pPr>
        <w:pStyle w:val="Caption"/>
        <w:spacing w:line="360" w:lineRule="auto"/>
        <w:rPr>
          <w:rFonts w:ascii="Times New Roman" w:hAnsi="Times New Roman" w:cs="Times New Roman"/>
          <w:sz w:val="24"/>
          <w:szCs w:val="24"/>
        </w:rPr>
      </w:pPr>
      <w:r w:rsidRPr="00FB3CA1">
        <w:rPr>
          <w:rFonts w:ascii="Times New Roman" w:hAnsi="Times New Roman" w:cs="Times New Roman"/>
        </w:rPr>
        <w:t xml:space="preserve">Table </w:t>
      </w:r>
      <w:r w:rsidR="003A2FDC" w:rsidRPr="00FB3CA1">
        <w:rPr>
          <w:rFonts w:ascii="Times New Roman" w:hAnsi="Times New Roman" w:cs="Times New Roman"/>
        </w:rPr>
        <w:fldChar w:fldCharType="begin"/>
      </w:r>
      <w:r w:rsidR="003A2FDC" w:rsidRPr="00FB3CA1">
        <w:rPr>
          <w:rFonts w:ascii="Times New Roman" w:hAnsi="Times New Roman" w:cs="Times New Roman"/>
        </w:rPr>
        <w:instrText xml:space="preserve"> SEQ Table \* ARABIC </w:instrText>
      </w:r>
      <w:r w:rsidR="003A2FDC" w:rsidRPr="00FB3CA1">
        <w:rPr>
          <w:rFonts w:ascii="Times New Roman" w:hAnsi="Times New Roman" w:cs="Times New Roman"/>
        </w:rPr>
        <w:fldChar w:fldCharType="separate"/>
      </w:r>
      <w:r w:rsidRPr="00FB3CA1">
        <w:rPr>
          <w:rFonts w:ascii="Times New Roman" w:hAnsi="Times New Roman" w:cs="Times New Roman"/>
          <w:noProof/>
        </w:rPr>
        <w:t>1</w:t>
      </w:r>
      <w:r w:rsidR="003A2FDC" w:rsidRPr="00FB3CA1">
        <w:rPr>
          <w:rFonts w:ascii="Times New Roman" w:hAnsi="Times New Roman" w:cs="Times New Roman"/>
          <w:noProof/>
        </w:rPr>
        <w:fldChar w:fldCharType="end"/>
      </w:r>
      <w:r w:rsidRPr="00FB3CA1">
        <w:rPr>
          <w:rFonts w:ascii="Times New Roman" w:hAnsi="Times New Roman" w:cs="Times New Roman"/>
        </w:rPr>
        <w:t>. A list comprised of the constants used within the 4 main equations.</w:t>
      </w:r>
    </w:p>
    <w:p w14:paraId="2448513A" w14:textId="0AD17EB8" w:rsidR="00167ADF" w:rsidRPr="00FB3CA1" w:rsidRDefault="002201EE" w:rsidP="006C310D">
      <w:pPr>
        <w:pStyle w:val="Heading1"/>
        <w:spacing w:line="360" w:lineRule="auto"/>
        <w:rPr>
          <w:rFonts w:ascii="Times New Roman" w:hAnsi="Times New Roman" w:cs="Times New Roman"/>
        </w:rPr>
      </w:pPr>
      <w:bookmarkStart w:id="9" w:name="_Toc70935266"/>
      <w:r w:rsidRPr="00FB3CA1">
        <w:rPr>
          <w:rFonts w:ascii="Times New Roman" w:hAnsi="Times New Roman" w:cs="Times New Roman"/>
        </w:rPr>
        <w:t>Procedure:</w:t>
      </w:r>
      <w:bookmarkEnd w:id="9"/>
    </w:p>
    <w:p w14:paraId="6A64228B" w14:textId="12006B7D" w:rsidR="00DB766D" w:rsidRPr="00FB3CA1" w:rsidRDefault="00167ADF" w:rsidP="006C310D">
      <w:pPr>
        <w:spacing w:line="360" w:lineRule="auto"/>
        <w:rPr>
          <w:rFonts w:ascii="Times New Roman" w:eastAsiaTheme="minorEastAsia" w:hAnsi="Times New Roman" w:cs="Times New Roman"/>
          <w:iCs/>
          <w:sz w:val="24"/>
          <w:szCs w:val="24"/>
        </w:rPr>
      </w:pPr>
      <w:r w:rsidRPr="00FB3CA1">
        <w:rPr>
          <w:rFonts w:ascii="Times New Roman" w:hAnsi="Times New Roman" w:cs="Times New Roman"/>
          <w:sz w:val="24"/>
          <w:szCs w:val="24"/>
        </w:rPr>
        <w:t>The first step is to turn on the pump laser and</w:t>
      </w:r>
      <w:r w:rsidR="007E6E8F" w:rsidRPr="00FB3CA1">
        <w:rPr>
          <w:rFonts w:ascii="Times New Roman" w:hAnsi="Times New Roman" w:cs="Times New Roman"/>
          <w:sz w:val="24"/>
          <w:szCs w:val="24"/>
        </w:rPr>
        <w:t xml:space="preserve"> steadily increase the input power until </w:t>
      </w:r>
      <w:r w:rsidRPr="00FB3CA1">
        <w:rPr>
          <w:rFonts w:ascii="Times New Roman" w:hAnsi="Times New Roman" w:cs="Times New Roman"/>
          <w:sz w:val="24"/>
          <w:szCs w:val="24"/>
        </w:rPr>
        <w:t>it</w:t>
      </w:r>
      <w:r w:rsidR="007E6E8F" w:rsidRPr="00FB3CA1">
        <w:rPr>
          <w:rFonts w:ascii="Times New Roman" w:hAnsi="Times New Roman" w:cs="Times New Roman"/>
          <w:sz w:val="24"/>
          <w:szCs w:val="24"/>
        </w:rPr>
        <w:t xml:space="preserve"> reach</w:t>
      </w:r>
      <w:r w:rsidRPr="00FB3CA1">
        <w:rPr>
          <w:rFonts w:ascii="Times New Roman" w:hAnsi="Times New Roman" w:cs="Times New Roman"/>
          <w:sz w:val="24"/>
          <w:szCs w:val="24"/>
        </w:rPr>
        <w:t>es</w:t>
      </w:r>
      <w:r w:rsidR="007E6E8F" w:rsidRPr="00FB3CA1">
        <w:rPr>
          <w:rFonts w:ascii="Times New Roman" w:hAnsi="Times New Roman" w:cs="Times New Roman"/>
          <w:sz w:val="24"/>
          <w:szCs w:val="24"/>
        </w:rPr>
        <w:t xml:space="preserve"> the threshold</w:t>
      </w:r>
      <w:r w:rsidRPr="00FB3CA1">
        <w:rPr>
          <w:rFonts w:ascii="Times New Roman" w:hAnsi="Times New Roman" w:cs="Times New Roman"/>
          <w:sz w:val="24"/>
          <w:szCs w:val="24"/>
        </w:rPr>
        <w:t xml:space="preserve"> power</w:t>
      </w:r>
      <w:r w:rsidR="007E6E8F" w:rsidRPr="00FB3CA1">
        <w:rPr>
          <w:rFonts w:ascii="Times New Roman" w:hAnsi="Times New Roman" w:cs="Times New Roman"/>
          <w:sz w:val="24"/>
          <w:szCs w:val="24"/>
        </w:rPr>
        <w:t xml:space="preserve"> in order to begin lasing. With a </w:t>
      </w:r>
      <w:r w:rsidR="0072647F" w:rsidRPr="00FB3CA1">
        <w:rPr>
          <w:rFonts w:ascii="Times New Roman" w:hAnsi="Times New Roman" w:cs="Times New Roman"/>
          <w:sz w:val="24"/>
          <w:szCs w:val="24"/>
        </w:rPr>
        <w:t>2.15</w:t>
      </w:r>
      <w:r w:rsidR="007E6E8F" w:rsidRPr="00FB3CA1">
        <w:rPr>
          <w:rFonts w:ascii="Times New Roman" w:hAnsi="Times New Roman" w:cs="Times New Roman"/>
          <w:sz w:val="24"/>
          <w:szCs w:val="24"/>
        </w:rPr>
        <w:t xml:space="preserve"> m fiber wire</w:t>
      </w:r>
      <w:r w:rsidRPr="00FB3CA1">
        <w:rPr>
          <w:rFonts w:ascii="Times New Roman" w:hAnsi="Times New Roman" w:cs="Times New Roman"/>
          <w:sz w:val="24"/>
          <w:szCs w:val="24"/>
        </w:rPr>
        <w:t xml:space="preserve">, the input power is increased </w:t>
      </w:r>
      <w:r w:rsidR="00DB766D" w:rsidRPr="00FB3CA1">
        <w:rPr>
          <w:rFonts w:ascii="Times New Roman" w:hAnsi="Times New Roman" w:cs="Times New Roman"/>
          <w:sz w:val="24"/>
          <w:szCs w:val="24"/>
        </w:rPr>
        <w:t>up to</w:t>
      </w:r>
      <w:r w:rsidRPr="00FB3CA1">
        <w:rPr>
          <w:rFonts w:ascii="Times New Roman" w:hAnsi="Times New Roman" w:cs="Times New Roman"/>
          <w:sz w:val="24"/>
          <w:szCs w:val="24"/>
        </w:rPr>
        <w:t xml:space="preserve"> 3 Watts.</w:t>
      </w:r>
      <w:r w:rsidR="0072647F" w:rsidRPr="00FB3CA1">
        <w:rPr>
          <w:rFonts w:ascii="Times New Roman" w:hAnsi="Times New Roman" w:cs="Times New Roman"/>
          <w:sz w:val="24"/>
          <w:szCs w:val="24"/>
        </w:rPr>
        <w:t xml:space="preserve"> Once a steady state is met,</w:t>
      </w:r>
      <w:r w:rsidR="007E6E8F" w:rsidRPr="00FB3CA1">
        <w:rPr>
          <w:rFonts w:ascii="Times New Roman" w:hAnsi="Times New Roman" w:cs="Times New Roman"/>
          <w:sz w:val="24"/>
          <w:szCs w:val="24"/>
        </w:rPr>
        <w:t xml:space="preserve"> the laser should excite a</w:t>
      </w:r>
      <w:r w:rsidR="0072647F" w:rsidRPr="00FB3CA1">
        <w:rPr>
          <w:rFonts w:ascii="Times New Roman" w:hAnsi="Times New Roman" w:cs="Times New Roman"/>
          <w:sz w:val="24"/>
          <w:szCs w:val="24"/>
        </w:rPr>
        <w:t xml:space="preserve">round </w:t>
      </w:r>
      <w:r w:rsidR="00DB766D" w:rsidRPr="00FB3CA1">
        <w:rPr>
          <w:rFonts w:ascii="Times New Roman" w:hAnsi="Times New Roman" w:cs="Times New Roman"/>
          <w:sz w:val="24"/>
          <w:szCs w:val="24"/>
        </w:rPr>
        <w:t>4.087</w:t>
      </w:r>
      <w:r w:rsidR="0072647F" w:rsidRPr="00FB3CA1">
        <w:rPr>
          <w:rFonts w:ascii="Times New Roman" w:hAnsi="Times New Roman" w:cs="Times New Roman"/>
          <w:sz w:val="24"/>
          <w:szCs w:val="24"/>
        </w:rPr>
        <w:t xml:space="preserve">% </w:t>
      </w:r>
      <w:r w:rsidR="007E6E8F" w:rsidRPr="00FB3CA1">
        <w:rPr>
          <w:rFonts w:ascii="Times New Roman" w:hAnsi="Times New Roman" w:cs="Times New Roman"/>
          <w:sz w:val="24"/>
          <w:szCs w:val="24"/>
        </w:rPr>
        <w:t xml:space="preserve">of the </w:t>
      </w:r>
      <w:r w:rsidR="00DB766D" w:rsidRPr="00FB3CA1">
        <w:rPr>
          <w:rFonts w:ascii="Times New Roman" w:hAnsi="Times New Roman" w:cs="Times New Roman"/>
          <w:sz w:val="24"/>
          <w:szCs w:val="24"/>
        </w:rPr>
        <w:t xml:space="preserve">Thulium throughout the length of the 2.15 m fiber. This is found by using Equation 1 and Equation 2. The following process was used in Mathematica to find the value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DB766D" w:rsidRPr="00FB3CA1">
        <w:rPr>
          <w:rFonts w:ascii="Times New Roman" w:eastAsiaTheme="minorEastAsia" w:hAnsi="Times New Roman" w:cs="Times New Roman"/>
          <w:iCs/>
          <w:sz w:val="24"/>
          <w:szCs w:val="24"/>
        </w:rPr>
        <w:t>.</w:t>
      </w:r>
    </w:p>
    <w:p w14:paraId="62AFC771" w14:textId="77777777" w:rsidR="0080118A" w:rsidRPr="00FB3CA1" w:rsidRDefault="00DB795A" w:rsidP="006C310D">
      <w:pPr>
        <w:keepNext/>
        <w:spacing w:line="360" w:lineRule="auto"/>
        <w:rPr>
          <w:rFonts w:ascii="Times New Roman" w:hAnsi="Times New Roman" w:cs="Times New Roman"/>
        </w:rPr>
      </w:pPr>
      <w:r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74624" behindDoc="0" locked="0" layoutInCell="1" allowOverlap="1" wp14:anchorId="3C91509E" wp14:editId="17EA3C62">
                <wp:simplePos x="0" y="0"/>
                <wp:positionH relativeFrom="column">
                  <wp:posOffset>-179070</wp:posOffset>
                </wp:positionH>
                <wp:positionV relativeFrom="paragraph">
                  <wp:posOffset>2908935</wp:posOffset>
                </wp:positionV>
                <wp:extent cx="567690" cy="0"/>
                <wp:effectExtent l="0" t="76200" r="22860" b="76200"/>
                <wp:wrapNone/>
                <wp:docPr id="21" name="Straight Arrow Connector 21"/>
                <wp:cNvGraphicFramePr/>
                <a:graphic xmlns:a="http://schemas.openxmlformats.org/drawingml/2006/main">
                  <a:graphicData uri="http://schemas.microsoft.com/office/word/2010/wordprocessingShape">
                    <wps:wsp>
                      <wps:cNvCnPr/>
                      <wps:spPr>
                        <a:xfrm>
                          <a:off x="0" y="0"/>
                          <a:ext cx="56769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7434B1" id="_x0000_t32" coordsize="21600,21600" o:spt="32" o:oned="t" path="m,l21600,21600e" filled="f">
                <v:path arrowok="t" fillok="f" o:connecttype="none"/>
                <o:lock v:ext="edit" shapetype="t"/>
              </v:shapetype>
              <v:shape id="Straight Arrow Connector 21" o:spid="_x0000_s1026" type="#_x0000_t32" style="position:absolute;margin-left:-14.1pt;margin-top:229.05pt;width:44.7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" strokecolor="black [3213]" strokeweight="2.25pt">
                <v:stroke endarrow="block" joinstyle="miter"/>
              </v:shape>
            </w:pict>
          </mc:Fallback>
        </mc:AlternateContent>
      </w:r>
      <w:r w:rsidR="00212FA2"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59264" behindDoc="0" locked="0" layoutInCell="1" allowOverlap="1" wp14:anchorId="06E61D4D" wp14:editId="396A27AD">
                <wp:simplePos x="0" y="0"/>
                <wp:positionH relativeFrom="column">
                  <wp:posOffset>-175260</wp:posOffset>
                </wp:positionH>
                <wp:positionV relativeFrom="paragraph">
                  <wp:posOffset>314325</wp:posOffset>
                </wp:positionV>
                <wp:extent cx="3810" cy="2590800"/>
                <wp:effectExtent l="19050" t="19050" r="34290" b="19050"/>
                <wp:wrapNone/>
                <wp:docPr id="12" name="Straight Connector 12"/>
                <wp:cNvGraphicFramePr/>
                <a:graphic xmlns:a="http://schemas.openxmlformats.org/drawingml/2006/main">
                  <a:graphicData uri="http://schemas.microsoft.com/office/word/2010/wordprocessingShape">
                    <wps:wsp>
                      <wps:cNvCnPr/>
                      <wps:spPr>
                        <a:xfrm flipH="1">
                          <a:off x="0" y="0"/>
                          <a:ext cx="3810" cy="2590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492412" id="Straight Connector 12"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24.75pt" to="-13.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" strokecolor="black [3213]" strokeweight="2.25pt">
                <v:stroke joinstyle="miter"/>
              </v:line>
            </w:pict>
          </mc:Fallback>
        </mc:AlternateContent>
      </w:r>
      <w:r w:rsidR="00212FA2"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72576" behindDoc="0" locked="0" layoutInCell="1" allowOverlap="1" wp14:anchorId="2CA9FF8D" wp14:editId="5E3B2650">
                <wp:simplePos x="0" y="0"/>
                <wp:positionH relativeFrom="column">
                  <wp:posOffset>-167640</wp:posOffset>
                </wp:positionH>
                <wp:positionV relativeFrom="paragraph">
                  <wp:posOffset>2463165</wp:posOffset>
                </wp:positionV>
                <wp:extent cx="365760" cy="0"/>
                <wp:effectExtent l="0" t="76200" r="34290" b="76200"/>
                <wp:wrapNone/>
                <wp:docPr id="20" name="Straight Arrow Connector 20"/>
                <wp:cNvGraphicFramePr/>
                <a:graphic xmlns:a="http://schemas.openxmlformats.org/drawingml/2006/main">
                  <a:graphicData uri="http://schemas.microsoft.com/office/word/2010/wordprocessingShape">
                    <wps:wsp>
                      <wps:cNvCnPr/>
                      <wps:spPr>
                        <a:xfrm>
                          <a:off x="0" y="0"/>
                          <a:ext cx="36576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45FF6" id="Straight Arrow Connector 20" o:spid="_x0000_s1026" type="#_x0000_t32" style="position:absolute;margin-left:-13.2pt;margin-top:193.95pt;width:28.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" strokecolor="black [3213]" strokeweight="2.25pt">
                <v:stroke endarrow="block" joinstyle="miter"/>
              </v:shape>
            </w:pict>
          </mc:Fallback>
        </mc:AlternateContent>
      </w:r>
      <w:r w:rsidR="00212FA2"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70528" behindDoc="0" locked="0" layoutInCell="1" allowOverlap="1" wp14:anchorId="2F9D0273" wp14:editId="65315B2A">
                <wp:simplePos x="0" y="0"/>
                <wp:positionH relativeFrom="column">
                  <wp:posOffset>-152400</wp:posOffset>
                </wp:positionH>
                <wp:positionV relativeFrom="paragraph">
                  <wp:posOffset>2044065</wp:posOffset>
                </wp:positionV>
                <wp:extent cx="228600" cy="0"/>
                <wp:effectExtent l="0" t="76200" r="19050" b="76200"/>
                <wp:wrapNone/>
                <wp:docPr id="19" name="Straight Arrow Connector 19"/>
                <wp:cNvGraphicFramePr/>
                <a:graphic xmlns:a="http://schemas.openxmlformats.org/drawingml/2006/main">
                  <a:graphicData uri="http://schemas.microsoft.com/office/word/2010/wordprocessingShape">
                    <wps:wsp>
                      <wps:cNvCnPr/>
                      <wps:spPr>
                        <a:xfrm>
                          <a:off x="0" y="0"/>
                          <a:ext cx="2286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72A16" id="Straight Arrow Connector 19" o:spid="_x0000_s1026" type="#_x0000_t32" style="position:absolute;margin-left:-12pt;margin-top:160.95pt;width:1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" strokecolor="black [3213]" strokeweight="2.25pt">
                <v:stroke endarrow="block" joinstyle="miter"/>
              </v:shape>
            </w:pict>
          </mc:Fallback>
        </mc:AlternateContent>
      </w:r>
      <w:r w:rsidR="00212FA2"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68480" behindDoc="0" locked="0" layoutInCell="1" allowOverlap="1" wp14:anchorId="6F3B9252" wp14:editId="7A1C737C">
                <wp:simplePos x="0" y="0"/>
                <wp:positionH relativeFrom="column">
                  <wp:posOffset>-152400</wp:posOffset>
                </wp:positionH>
                <wp:positionV relativeFrom="paragraph">
                  <wp:posOffset>1739265</wp:posOffset>
                </wp:positionV>
                <wp:extent cx="137160" cy="0"/>
                <wp:effectExtent l="0" t="76200" r="34290" b="76200"/>
                <wp:wrapNone/>
                <wp:docPr id="18" name="Straight Arrow Connector 18"/>
                <wp:cNvGraphicFramePr/>
                <a:graphic xmlns:a="http://schemas.openxmlformats.org/drawingml/2006/main">
                  <a:graphicData uri="http://schemas.microsoft.com/office/word/2010/wordprocessingShape">
                    <wps:wsp>
                      <wps:cNvCnPr/>
                      <wps:spPr>
                        <a:xfrm>
                          <a:off x="0" y="0"/>
                          <a:ext cx="13716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095B4" id="Straight Arrow Connector 18" o:spid="_x0000_s1026" type="#_x0000_t32" style="position:absolute;margin-left:-12pt;margin-top:136.95pt;width:10.8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" strokecolor="black [3213]" strokeweight="2.25pt">
                <v:stroke endarrow="block" joinstyle="miter"/>
              </v:shape>
            </w:pict>
          </mc:Fallback>
        </mc:AlternateContent>
      </w:r>
      <w:r w:rsidR="00212FA2"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62336" behindDoc="0" locked="0" layoutInCell="1" allowOverlap="1" wp14:anchorId="7D692DA3" wp14:editId="4230F8E5">
                <wp:simplePos x="0" y="0"/>
                <wp:positionH relativeFrom="column">
                  <wp:posOffset>-167640</wp:posOffset>
                </wp:positionH>
                <wp:positionV relativeFrom="paragraph">
                  <wp:posOffset>1068705</wp:posOffset>
                </wp:positionV>
                <wp:extent cx="457200" cy="0"/>
                <wp:effectExtent l="0" t="76200" r="19050" b="76200"/>
                <wp:wrapNone/>
                <wp:docPr id="15"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383EF" id="Straight Arrow Connector 15" o:spid="_x0000_s1026" type="#_x0000_t32" style="position:absolute;margin-left:-13.2pt;margin-top:84.15pt;width:3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" strokecolor="black [3213]" strokeweight="2.25pt">
                <v:stroke endarrow="block" joinstyle="miter"/>
              </v:shape>
            </w:pict>
          </mc:Fallback>
        </mc:AlternateContent>
      </w:r>
      <w:r w:rsidR="00212FA2"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60288" behindDoc="0" locked="0" layoutInCell="1" allowOverlap="1" wp14:anchorId="3B1D88D0" wp14:editId="20C4969C">
                <wp:simplePos x="0" y="0"/>
                <wp:positionH relativeFrom="column">
                  <wp:posOffset>-175260</wp:posOffset>
                </wp:positionH>
                <wp:positionV relativeFrom="paragraph">
                  <wp:posOffset>313690</wp:posOffset>
                </wp:positionV>
                <wp:extent cx="274320" cy="0"/>
                <wp:effectExtent l="0" t="76200" r="30480" b="76200"/>
                <wp:wrapNone/>
                <wp:docPr id="14" name="Straight Arrow Connector 14"/>
                <wp:cNvGraphicFramePr/>
                <a:graphic xmlns:a="http://schemas.openxmlformats.org/drawingml/2006/main">
                  <a:graphicData uri="http://schemas.microsoft.com/office/word/2010/wordprocessingShape">
                    <wps:wsp>
                      <wps:cNvCnPr/>
                      <wps:spPr>
                        <a:xfrm>
                          <a:off x="0" y="0"/>
                          <a:ext cx="27432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C6D77" id="Straight Arrow Connector 14" o:spid="_x0000_s1026" type="#_x0000_t32" style="position:absolute;margin-left:-13.8pt;margin-top:24.7pt;width:21.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" strokecolor="black [3213]" strokeweight="2.25pt">
                <v:stroke endarrow="block" joinstyle="miter"/>
              </v:shape>
            </w:pict>
          </mc:Fallback>
        </mc:AlternateContent>
      </w:r>
      <w:r w:rsidR="00212FA2"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64384" behindDoc="0" locked="0" layoutInCell="1" allowOverlap="1" wp14:anchorId="1767D1AB" wp14:editId="27A6E545">
                <wp:simplePos x="0" y="0"/>
                <wp:positionH relativeFrom="column">
                  <wp:posOffset>-171450</wp:posOffset>
                </wp:positionH>
                <wp:positionV relativeFrom="paragraph">
                  <wp:posOffset>901065</wp:posOffset>
                </wp:positionV>
                <wp:extent cx="365760" cy="0"/>
                <wp:effectExtent l="0" t="76200" r="34290" b="76200"/>
                <wp:wrapNone/>
                <wp:docPr id="16" name="Straight Arrow Connector 16"/>
                <wp:cNvGraphicFramePr/>
                <a:graphic xmlns:a="http://schemas.openxmlformats.org/drawingml/2006/main">
                  <a:graphicData uri="http://schemas.microsoft.com/office/word/2010/wordprocessingShape">
                    <wps:wsp>
                      <wps:cNvCnPr/>
                      <wps:spPr>
                        <a:xfrm>
                          <a:off x="0" y="0"/>
                          <a:ext cx="36576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1E4A5" id="Straight Arrow Connector 16" o:spid="_x0000_s1026" type="#_x0000_t32" style="position:absolute;margin-left:-13.5pt;margin-top:70.95pt;width:28.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" strokecolor="black [3213]" strokeweight="2.25pt">
                <v:stroke endarrow="block" joinstyle="miter"/>
              </v:shape>
            </w:pict>
          </mc:Fallback>
        </mc:AlternateContent>
      </w:r>
      <w:r w:rsidR="00212FA2" w:rsidRPr="00FB3CA1">
        <w:rPr>
          <w:rFonts w:ascii="Times New Roman" w:eastAsiaTheme="minorEastAsia" w:hAnsi="Times New Roman" w:cs="Times New Roman"/>
          <w:iCs/>
          <w:noProof/>
          <w:sz w:val="24"/>
          <w:szCs w:val="24"/>
        </w:rPr>
        <mc:AlternateContent>
          <mc:Choice Requires="wps">
            <w:drawing>
              <wp:anchor distT="0" distB="0" distL="114300" distR="114300" simplePos="0" relativeHeight="251666432" behindDoc="0" locked="0" layoutInCell="1" allowOverlap="1" wp14:anchorId="0E1C6883" wp14:editId="65DC3BFA">
                <wp:simplePos x="0" y="0"/>
                <wp:positionH relativeFrom="column">
                  <wp:posOffset>-160020</wp:posOffset>
                </wp:positionH>
                <wp:positionV relativeFrom="paragraph">
                  <wp:posOffset>1365885</wp:posOffset>
                </wp:positionV>
                <wp:extent cx="548640" cy="0"/>
                <wp:effectExtent l="0" t="76200" r="22860" b="76200"/>
                <wp:wrapNone/>
                <wp:docPr id="17" name="Straight Arrow Connector 17"/>
                <wp:cNvGraphicFramePr/>
                <a:graphic xmlns:a="http://schemas.openxmlformats.org/drawingml/2006/main">
                  <a:graphicData uri="http://schemas.microsoft.com/office/word/2010/wordprocessingShape">
                    <wps:wsp>
                      <wps:cNvCnPr/>
                      <wps:spPr>
                        <a:xfrm>
                          <a:off x="0" y="0"/>
                          <a:ext cx="54864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F5965" id="Straight Arrow Connector 17" o:spid="_x0000_s1026" type="#_x0000_t32" style="position:absolute;margin-left:-12.6pt;margin-top:107.55pt;width:43.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" strokecolor="black [3213]" strokeweight="2.25pt">
                <v:stroke endarrow="block" joinstyle="miter"/>
              </v:shape>
            </w:pict>
          </mc:Fallback>
        </mc:AlternateContent>
      </w:r>
      <w:r w:rsidR="00DB766D" w:rsidRPr="00FB3CA1">
        <w:rPr>
          <w:rFonts w:ascii="Times New Roman" w:eastAsiaTheme="minorEastAsia" w:hAnsi="Times New Roman" w:cs="Times New Roman"/>
          <w:iCs/>
          <w:noProof/>
          <w:sz w:val="24"/>
          <w:szCs w:val="24"/>
        </w:rPr>
        <w:drawing>
          <wp:inline distT="0" distB="0" distL="0" distR="0" wp14:anchorId="063CA47F" wp14:editId="3B59A316">
            <wp:extent cx="5943600" cy="2968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8625"/>
                    </a:xfrm>
                    <a:prstGeom prst="rect">
                      <a:avLst/>
                    </a:prstGeom>
                  </pic:spPr>
                </pic:pic>
              </a:graphicData>
            </a:graphic>
          </wp:inline>
        </w:drawing>
      </w:r>
    </w:p>
    <w:p w14:paraId="66519ECE" w14:textId="1FE6CF36" w:rsidR="00DB766D" w:rsidRPr="00FB3CA1" w:rsidRDefault="0080118A" w:rsidP="006C310D">
      <w:pPr>
        <w:pStyle w:val="Caption"/>
        <w:spacing w:line="360" w:lineRule="auto"/>
        <w:rPr>
          <w:rFonts w:ascii="Times New Roman" w:eastAsiaTheme="minorEastAsia" w:hAnsi="Times New Roman" w:cs="Times New Roman"/>
          <w:iCs w:val="0"/>
          <w:sz w:val="24"/>
          <w:szCs w:val="24"/>
        </w:rPr>
      </w:pPr>
      <w:r w:rsidRPr="00FB3CA1">
        <w:rPr>
          <w:rFonts w:ascii="Times New Roman" w:hAnsi="Times New Roman" w:cs="Times New Roman"/>
        </w:rPr>
        <w:t xml:space="preserve">Figure </w:t>
      </w:r>
      <w:r w:rsidR="003A2FDC" w:rsidRPr="00FB3CA1">
        <w:rPr>
          <w:rFonts w:ascii="Times New Roman" w:hAnsi="Times New Roman" w:cs="Times New Roman"/>
        </w:rPr>
        <w:fldChar w:fldCharType="begin"/>
      </w:r>
      <w:r w:rsidR="003A2FDC" w:rsidRPr="00FB3CA1">
        <w:rPr>
          <w:rFonts w:ascii="Times New Roman" w:hAnsi="Times New Roman" w:cs="Times New Roman"/>
        </w:rPr>
        <w:instrText xml:space="preserve"> SEQ Figure \* ARABIC </w:instrText>
      </w:r>
      <w:r w:rsidR="003A2FDC" w:rsidRPr="00FB3CA1">
        <w:rPr>
          <w:rFonts w:ascii="Times New Roman" w:hAnsi="Times New Roman" w:cs="Times New Roman"/>
        </w:rPr>
        <w:fldChar w:fldCharType="separate"/>
      </w:r>
      <w:r w:rsidR="00842C22">
        <w:rPr>
          <w:rFonts w:ascii="Times New Roman" w:hAnsi="Times New Roman" w:cs="Times New Roman"/>
          <w:noProof/>
        </w:rPr>
        <w:t>6</w:t>
      </w:r>
      <w:r w:rsidR="003A2FDC" w:rsidRPr="00FB3CA1">
        <w:rPr>
          <w:rFonts w:ascii="Times New Roman" w:hAnsi="Times New Roman" w:cs="Times New Roman"/>
          <w:noProof/>
        </w:rPr>
        <w:fldChar w:fldCharType="end"/>
      </w:r>
      <w:r w:rsidRPr="00FB3CA1">
        <w:rPr>
          <w:rFonts w:ascii="Times New Roman" w:hAnsi="Times New Roman" w:cs="Times New Roman"/>
        </w:rPr>
        <w:t xml:space="preserve">. A screenshot of Mathematica code showing the overall population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FB3CA1">
        <w:rPr>
          <w:rFonts w:ascii="Times New Roman" w:eastAsiaTheme="minorEastAsia" w:hAnsi="Times New Roman" w:cs="Times New Roman"/>
        </w:rPr>
        <w:t xml:space="preserve"> state Thulium within the whole 2.15 m fiber. </w:t>
      </w:r>
    </w:p>
    <w:p w14:paraId="6625A927" w14:textId="21F567DF" w:rsidR="00DB766D" w:rsidRPr="00FB3CA1" w:rsidRDefault="00F16D00" w:rsidP="006C310D">
      <w:pPr>
        <w:spacing w:line="360" w:lineRule="auto"/>
        <w:rPr>
          <w:rFonts w:ascii="Times New Roman" w:eastAsiaTheme="minorEastAsia" w:hAnsi="Times New Roman" w:cs="Times New Roman"/>
          <w:sz w:val="24"/>
          <w:szCs w:val="24"/>
        </w:rPr>
      </w:pPr>
      <w:r w:rsidRPr="00FB3CA1">
        <w:rPr>
          <w:rFonts w:ascii="Times New Roman" w:hAnsi="Times New Roman" w:cs="Times New Roman"/>
          <w:sz w:val="24"/>
          <w:szCs w:val="24"/>
        </w:rPr>
        <w:t xml:space="preserve">Once the percentage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state Tm atoms </w:t>
      </w:r>
      <w:r w:rsidR="00DC5DCD" w:rsidRPr="00FB3CA1">
        <w:rPr>
          <w:rFonts w:ascii="Times New Roman" w:eastAsiaTheme="minorEastAsia" w:hAnsi="Times New Roman" w:cs="Times New Roman"/>
          <w:sz w:val="24"/>
          <w:szCs w:val="24"/>
        </w:rPr>
        <w:t>is</w:t>
      </w:r>
      <w:r w:rsidRPr="00FB3CA1">
        <w:rPr>
          <w:rFonts w:ascii="Times New Roman" w:eastAsiaTheme="minorEastAsia" w:hAnsi="Times New Roman" w:cs="Times New Roman"/>
          <w:sz w:val="24"/>
          <w:szCs w:val="24"/>
        </w:rPr>
        <w:t xml:space="preserve"> calculated, the laser </w:t>
      </w:r>
      <w:r w:rsidR="00DC5DCD" w:rsidRPr="00FB3CA1">
        <w:rPr>
          <w:rFonts w:ascii="Times New Roman" w:eastAsiaTheme="minorEastAsia" w:hAnsi="Times New Roman" w:cs="Times New Roman"/>
          <w:sz w:val="24"/>
          <w:szCs w:val="24"/>
        </w:rPr>
        <w:t>can</w:t>
      </w:r>
      <w:r w:rsidRPr="00FB3CA1">
        <w:rPr>
          <w:rFonts w:ascii="Times New Roman" w:eastAsiaTheme="minorEastAsia" w:hAnsi="Times New Roman" w:cs="Times New Roman"/>
          <w:sz w:val="24"/>
          <w:szCs w:val="24"/>
        </w:rPr>
        <w:t xml:space="preserve"> be turned off. What happens after the laser turns off is paramount to the analysis of this laser system and finding out why the original literature had its discrepancy. </w:t>
      </w:r>
      <w:r w:rsidR="00DC5DCD" w:rsidRPr="00FB3CA1">
        <w:rPr>
          <w:rFonts w:ascii="Times New Roman" w:eastAsiaTheme="minorEastAsia" w:hAnsi="Times New Roman" w:cs="Times New Roman"/>
          <w:sz w:val="24"/>
          <w:szCs w:val="24"/>
        </w:rPr>
        <w:t xml:space="preserve">While 4.83% of excited state Tm sounds rather </w:t>
      </w:r>
      <w:r w:rsidR="00DC5DCD" w:rsidRPr="00FB3CA1">
        <w:rPr>
          <w:rFonts w:ascii="Times New Roman" w:eastAsiaTheme="minorEastAsia" w:hAnsi="Times New Roman" w:cs="Times New Roman"/>
          <w:sz w:val="24"/>
          <w:szCs w:val="24"/>
        </w:rPr>
        <w:lastRenderedPageBreak/>
        <w:t xml:space="preserve">low, it could have been much lower. Had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00DC5DCD" w:rsidRPr="00FB3CA1">
        <w:rPr>
          <w:rFonts w:ascii="Times New Roman" w:eastAsiaTheme="minorEastAsia" w:hAnsi="Times New Roman" w:cs="Times New Roman"/>
          <w:sz w:val="24"/>
          <w:szCs w:val="24"/>
        </w:rPr>
        <w:t xml:space="preserve"> been higher such as 50% or 99%,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DC5DCD" w:rsidRPr="00FB3CA1">
        <w:rPr>
          <w:rFonts w:ascii="Times New Roman" w:eastAsiaTheme="minorEastAsia" w:hAnsi="Times New Roman" w:cs="Times New Roman"/>
          <w:sz w:val="24"/>
          <w:szCs w:val="24"/>
        </w:rPr>
        <w:t xml:space="preserve"> population would have looked more like the following.</w:t>
      </w:r>
    </w:p>
    <w:p w14:paraId="0C3350C7" w14:textId="77777777" w:rsidR="003E1ADD" w:rsidRPr="00FB3CA1" w:rsidRDefault="00DC5DCD" w:rsidP="006C310D">
      <w:pPr>
        <w:keepNext/>
        <w:spacing w:line="360" w:lineRule="auto"/>
        <w:jc w:val="center"/>
        <w:rPr>
          <w:rFonts w:ascii="Times New Roman" w:hAnsi="Times New Roman" w:cs="Times New Roman"/>
        </w:rPr>
      </w:pPr>
      <w:r w:rsidRPr="00FB3CA1">
        <w:rPr>
          <w:rFonts w:ascii="Times New Roman" w:hAnsi="Times New Roman" w:cs="Times New Roman"/>
          <w:noProof/>
          <w:sz w:val="24"/>
          <w:szCs w:val="24"/>
        </w:rPr>
        <w:drawing>
          <wp:inline distT="0" distB="0" distL="0" distR="0" wp14:anchorId="03E727F4" wp14:editId="76191F84">
            <wp:extent cx="4265237" cy="1731582"/>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394" cy="1738547"/>
                    </a:xfrm>
                    <a:prstGeom prst="rect">
                      <a:avLst/>
                    </a:prstGeom>
                  </pic:spPr>
                </pic:pic>
              </a:graphicData>
            </a:graphic>
          </wp:inline>
        </w:drawing>
      </w:r>
    </w:p>
    <w:p w14:paraId="5E9E9F37" w14:textId="6ADAE909" w:rsidR="00DC5DCD" w:rsidRPr="00FB3CA1" w:rsidRDefault="003E1ADD" w:rsidP="006C310D">
      <w:pPr>
        <w:pStyle w:val="Caption"/>
        <w:spacing w:line="360" w:lineRule="auto"/>
        <w:ind w:left="720"/>
        <w:rPr>
          <w:rFonts w:ascii="Times New Roman" w:hAnsi="Times New Roman" w:cs="Times New Roman"/>
          <w:sz w:val="24"/>
          <w:szCs w:val="24"/>
        </w:rPr>
      </w:pPr>
      <w:r w:rsidRPr="00FB3CA1">
        <w:rPr>
          <w:rFonts w:ascii="Times New Roman" w:hAnsi="Times New Roman" w:cs="Times New Roman"/>
        </w:rPr>
        <w:t xml:space="preserve">        </w:t>
      </w:r>
      <w:r w:rsidR="00140926">
        <w:rPr>
          <w:rFonts w:ascii="Times New Roman" w:hAnsi="Times New Roman" w:cs="Times New Roman"/>
        </w:rPr>
        <w:t xml:space="preserve">    </w:t>
      </w:r>
      <w:r w:rsidRPr="00FB3CA1">
        <w:rPr>
          <w:rFonts w:ascii="Times New Roman" w:hAnsi="Times New Roman" w:cs="Times New Roman"/>
        </w:rPr>
        <w:t xml:space="preserve">  Figure </w:t>
      </w:r>
      <w:r w:rsidR="003A2FDC" w:rsidRPr="00FB3CA1">
        <w:rPr>
          <w:rFonts w:ascii="Times New Roman" w:hAnsi="Times New Roman" w:cs="Times New Roman"/>
        </w:rPr>
        <w:fldChar w:fldCharType="begin"/>
      </w:r>
      <w:r w:rsidR="003A2FDC" w:rsidRPr="00FB3CA1">
        <w:rPr>
          <w:rFonts w:ascii="Times New Roman" w:hAnsi="Times New Roman" w:cs="Times New Roman"/>
        </w:rPr>
        <w:instrText xml:space="preserve"> SEQ Figure \* ARABIC </w:instrText>
      </w:r>
      <w:r w:rsidR="003A2FDC" w:rsidRPr="00FB3CA1">
        <w:rPr>
          <w:rFonts w:ascii="Times New Roman" w:hAnsi="Times New Roman" w:cs="Times New Roman"/>
        </w:rPr>
        <w:fldChar w:fldCharType="separate"/>
      </w:r>
      <w:r w:rsidR="00842C22">
        <w:rPr>
          <w:rFonts w:ascii="Times New Roman" w:hAnsi="Times New Roman" w:cs="Times New Roman"/>
          <w:noProof/>
        </w:rPr>
        <w:t>7</w:t>
      </w:r>
      <w:r w:rsidR="003A2FDC" w:rsidRPr="00FB3CA1">
        <w:rPr>
          <w:rFonts w:ascii="Times New Roman" w:hAnsi="Times New Roman" w:cs="Times New Roman"/>
          <w:noProof/>
        </w:rPr>
        <w:fldChar w:fldCharType="end"/>
      </w:r>
      <w:r w:rsidRPr="00FB3CA1">
        <w:rPr>
          <w:rFonts w:ascii="Times New Roman" w:hAnsi="Times New Roman" w:cs="Times New Roman"/>
        </w:rPr>
        <w:t xml:space="preserve">. Showing the different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FB3CA1">
        <w:rPr>
          <w:rFonts w:ascii="Times New Roman" w:eastAsiaTheme="minorEastAsia" w:hAnsi="Times New Roman" w:cs="Times New Roman"/>
        </w:rPr>
        <w:t xml:space="preserve"> values that correspond to changes in Gain. </w:t>
      </w:r>
    </w:p>
    <w:p w14:paraId="54D951D7" w14:textId="083F0761" w:rsidR="0080118A" w:rsidRPr="00FB3CA1" w:rsidRDefault="004D1EA6" w:rsidP="006C310D">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BD5CFA" w:rsidRPr="00FB3CA1">
        <w:rPr>
          <w:rFonts w:ascii="Times New Roman" w:eastAsiaTheme="minorEastAsia" w:hAnsi="Times New Roman" w:cs="Times New Roman"/>
          <w:sz w:val="24"/>
          <w:szCs w:val="24"/>
        </w:rPr>
        <w:t xml:space="preserve"> from Figure 7 denotes the total population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BD5CFA" w:rsidRPr="00FB3CA1">
        <w:rPr>
          <w:rFonts w:ascii="Times New Roman" w:eastAsiaTheme="minorEastAsia" w:hAnsi="Times New Roman" w:cs="Times New Roman"/>
          <w:sz w:val="24"/>
          <w:szCs w:val="24"/>
        </w:rPr>
        <w:t xml:space="preserve"> state Tm atoms</w:t>
      </w:r>
      <w:r w:rsidR="00052E04" w:rsidRPr="00FB3CA1">
        <w:rPr>
          <w:rFonts w:ascii="Times New Roman" w:eastAsiaTheme="minorEastAsia" w:hAnsi="Times New Roman" w:cs="Times New Roman"/>
          <w:sz w:val="24"/>
          <w:szCs w:val="24"/>
        </w:rPr>
        <w:t xml:space="preserve"> and will be used regularly from here on out.</w:t>
      </w:r>
      <w:r w:rsidR="00BD5CFA" w:rsidRPr="00FB3CA1">
        <w:rPr>
          <w:rFonts w:ascii="Times New Roman" w:eastAsiaTheme="minorEastAsia" w:hAnsi="Times New Roman" w:cs="Times New Roman"/>
          <w:sz w:val="24"/>
          <w:szCs w:val="24"/>
        </w:rPr>
        <w:t xml:space="preserve"> </w:t>
      </w:r>
      <w:r w:rsidR="003E1ADD" w:rsidRPr="00FB3CA1">
        <w:rPr>
          <w:rFonts w:ascii="Times New Roman" w:hAnsi="Times New Roman" w:cs="Times New Roman"/>
          <w:sz w:val="24"/>
          <w:szCs w:val="24"/>
        </w:rPr>
        <w:t>With a 99% reflector coupled at the fiber cavity’s end</w:t>
      </w:r>
      <w:r w:rsidR="00C5245A">
        <w:rPr>
          <w:rFonts w:ascii="Times New Roman" w:hAnsi="Times New Roman" w:cs="Times New Roman"/>
          <w:sz w:val="24"/>
          <w:szCs w:val="24"/>
        </w:rPr>
        <w:t>,</w:t>
      </w:r>
      <w:r w:rsidR="003E1ADD" w:rsidRPr="00FB3CA1">
        <w:rPr>
          <w:rFonts w:ascii="Times New Roman" w:hAnsi="Times New Roman" w:cs="Times New Roman"/>
          <w:sz w:val="24"/>
          <w:szCs w:val="24"/>
        </w:rPr>
        <w:t xml:space="preserve"> there would have been merely a tenth of what was seen</w:t>
      </w:r>
      <w:r w:rsidR="00052E04" w:rsidRPr="00FB3CA1">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3E1ADD" w:rsidRPr="00FB3CA1">
        <w:rPr>
          <w:rFonts w:ascii="Times New Roman" w:hAnsi="Times New Roman" w:cs="Times New Roman"/>
          <w:sz w:val="24"/>
          <w:szCs w:val="24"/>
        </w:rPr>
        <w:t xml:space="preserve"> with the 3.3% Fresnel reflection. </w:t>
      </w:r>
      <w:r w:rsidR="00B15FF0" w:rsidRPr="00FB3CA1">
        <w:rPr>
          <w:rFonts w:ascii="Times New Roman" w:hAnsi="Times New Roman" w:cs="Times New Roman"/>
          <w:sz w:val="24"/>
          <w:szCs w:val="24"/>
        </w:rPr>
        <w:t xml:space="preserve">From here, the question </w:t>
      </w:r>
      <w:r w:rsidR="00053B84" w:rsidRPr="00FB3CA1">
        <w:rPr>
          <w:rFonts w:ascii="Times New Roman" w:hAnsi="Times New Roman" w:cs="Times New Roman"/>
          <w:sz w:val="24"/>
          <w:szCs w:val="24"/>
        </w:rPr>
        <w:t xml:space="preserve">is about </w:t>
      </w:r>
      <w:r w:rsidR="00B15FF0" w:rsidRPr="00FB3CA1">
        <w:rPr>
          <w:rFonts w:ascii="Times New Roman" w:hAnsi="Times New Roman" w:cs="Times New Roman"/>
          <w:sz w:val="24"/>
          <w:szCs w:val="24"/>
        </w:rPr>
        <w:t xml:space="preserve">how much the population density </w:t>
      </w:r>
      <w:r w:rsidR="00052E04" w:rsidRPr="00FB3CA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052E04" w:rsidRPr="00FB3CA1">
        <w:rPr>
          <w:rFonts w:ascii="Times New Roman" w:eastAsiaTheme="minorEastAsia" w:hAnsi="Times New Roman" w:cs="Times New Roman"/>
          <w:sz w:val="24"/>
          <w:szCs w:val="24"/>
        </w:rPr>
        <w:t xml:space="preserve">) changes along the length of the fiber due to attenuation. </w:t>
      </w:r>
    </w:p>
    <w:p w14:paraId="7D2ADBBE" w14:textId="6560BA53" w:rsidR="00086796" w:rsidRPr="00FB3CA1" w:rsidRDefault="00086796" w:rsidP="006C310D">
      <w:pPr>
        <w:keepNext/>
        <w:spacing w:line="360" w:lineRule="auto"/>
        <w:jc w:val="center"/>
        <w:rPr>
          <w:rFonts w:ascii="Times New Roman" w:hAnsi="Times New Roman" w:cs="Times New Roman"/>
        </w:rPr>
      </w:pPr>
      <w:r w:rsidRPr="00FB3CA1">
        <w:rPr>
          <w:rFonts w:ascii="Times New Roman" w:hAnsi="Times New Roman" w:cs="Times New Roman"/>
          <w:noProof/>
          <w:sz w:val="24"/>
          <w:szCs w:val="24"/>
        </w:rPr>
        <w:drawing>
          <wp:inline distT="0" distB="0" distL="0" distR="0" wp14:anchorId="39200DDF" wp14:editId="3028B52F">
            <wp:extent cx="4563200" cy="2743200"/>
            <wp:effectExtent l="0" t="0" r="889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3200" cy="2743200"/>
                    </a:xfrm>
                    <a:prstGeom prst="rect">
                      <a:avLst/>
                    </a:prstGeom>
                  </pic:spPr>
                </pic:pic>
              </a:graphicData>
            </a:graphic>
          </wp:inline>
        </w:drawing>
      </w:r>
    </w:p>
    <w:p w14:paraId="703D05D3" w14:textId="5BC6394B" w:rsidR="00086796" w:rsidRPr="00FB3CA1" w:rsidRDefault="00086796" w:rsidP="006C310D">
      <w:pPr>
        <w:pStyle w:val="Caption"/>
        <w:spacing w:line="360" w:lineRule="auto"/>
        <w:ind w:left="1440"/>
        <w:rPr>
          <w:rFonts w:ascii="Times New Roman" w:hAnsi="Times New Roman" w:cs="Times New Roman"/>
        </w:rPr>
      </w:pPr>
      <w:r w:rsidRPr="00FB3CA1">
        <w:rPr>
          <w:rFonts w:ascii="Times New Roman" w:hAnsi="Times New Roman" w:cs="Times New Roman"/>
        </w:rPr>
        <w:t xml:space="preserve">Figure </w:t>
      </w:r>
      <w:r w:rsidR="003A2FDC" w:rsidRPr="00FB3CA1">
        <w:rPr>
          <w:rFonts w:ascii="Times New Roman" w:hAnsi="Times New Roman" w:cs="Times New Roman"/>
        </w:rPr>
        <w:fldChar w:fldCharType="begin"/>
      </w:r>
      <w:r w:rsidR="003A2FDC" w:rsidRPr="00FB3CA1">
        <w:rPr>
          <w:rFonts w:ascii="Times New Roman" w:hAnsi="Times New Roman" w:cs="Times New Roman"/>
        </w:rPr>
        <w:instrText xml:space="preserve"> SEQ Figure \* ARABIC </w:instrText>
      </w:r>
      <w:r w:rsidR="003A2FDC" w:rsidRPr="00FB3CA1">
        <w:rPr>
          <w:rFonts w:ascii="Times New Roman" w:hAnsi="Times New Roman" w:cs="Times New Roman"/>
        </w:rPr>
        <w:fldChar w:fldCharType="separate"/>
      </w:r>
      <w:r w:rsidR="00842C22">
        <w:rPr>
          <w:rFonts w:ascii="Times New Roman" w:hAnsi="Times New Roman" w:cs="Times New Roman"/>
          <w:noProof/>
        </w:rPr>
        <w:t>8</w:t>
      </w:r>
      <w:r w:rsidR="003A2FDC" w:rsidRPr="00FB3CA1">
        <w:rPr>
          <w:rFonts w:ascii="Times New Roman" w:hAnsi="Times New Roman" w:cs="Times New Roman"/>
          <w:noProof/>
        </w:rPr>
        <w:fldChar w:fldCharType="end"/>
      </w:r>
      <w:r w:rsidRPr="00FB3CA1">
        <w:rPr>
          <w:rFonts w:ascii="Times New Roman" w:hAnsi="Times New Roman" w:cs="Times New Roman"/>
        </w:rPr>
        <w:t xml:space="preserve"> represents the </w:t>
      </w:r>
      <w:r w:rsidR="00053B84" w:rsidRPr="00FB3CA1">
        <w:rPr>
          <w:rFonts w:ascii="Times New Roman" w:hAnsi="Times New Roman" w:cs="Times New Roman"/>
        </w:rPr>
        <w:t>d</w:t>
      </w:r>
      <w:r w:rsidR="007B3DB0" w:rsidRPr="00FB3CA1">
        <w:rPr>
          <w:rFonts w:ascii="Times New Roman" w:hAnsi="Times New Roman" w:cs="Times New Roman"/>
        </w:rPr>
        <w:t>ecrease in</w:t>
      </w:r>
      <w:r w:rsidRPr="00FB3CA1">
        <w:rPr>
          <w:rFonts w:ascii="Times New Roman" w:hAnsi="Times New Roman" w:cs="Times New Roman"/>
        </w:rPr>
        <w:t xml:space="preserve"> the population density</w:t>
      </w:r>
      <w:r w:rsidR="007B3DB0" w:rsidRPr="00FB3CA1">
        <w:rPr>
          <w:rFonts w:ascii="Times New Roman" w:hAnsi="Times New Roman" w:cs="Times New Roman"/>
        </w:rPr>
        <w:t xml:space="preserve"> </w:t>
      </w:r>
      <w:r w:rsidR="007B3DB0" w:rsidRPr="00FB3CA1">
        <w:rPr>
          <w:rFonts w:ascii="Times New Roman" w:hAnsi="Times New Roman" w:cs="Times New Roman"/>
          <w:i w:val="0"/>
        </w:rPr>
        <w:t>(</w:t>
      </w:r>
      <m:oMath>
        <m:sSub>
          <m:sSubPr>
            <m:ctrlPr>
              <w:rPr>
                <w:rFonts w:ascii="Cambria Math" w:hAnsi="Cambria Math" w:cs="Times New Roman"/>
                <w:iCs w:val="0"/>
                <w:color w:val="auto"/>
              </w:rPr>
            </m:ctrlPr>
          </m:sSubPr>
          <m:e>
            <m:r>
              <w:rPr>
                <w:rFonts w:ascii="Cambria Math" w:hAnsi="Cambria Math" w:cs="Times New Roman"/>
              </w:rPr>
              <m:t>n</m:t>
            </m:r>
          </m:e>
          <m:sub>
            <m:r>
              <w:rPr>
                <w:rFonts w:ascii="Cambria Math" w:hAnsi="Cambria Math" w:cs="Times New Roman"/>
              </w:rPr>
              <m:t>2</m:t>
            </m:r>
          </m:sub>
        </m:sSub>
      </m:oMath>
      <w:r w:rsidR="007B3DB0" w:rsidRPr="00FB3CA1">
        <w:rPr>
          <w:rFonts w:ascii="Times New Roman" w:eastAsiaTheme="minorEastAsia" w:hAnsi="Times New Roman" w:cs="Times New Roman"/>
          <w:i w:val="0"/>
          <w:color w:val="auto"/>
        </w:rPr>
        <w:t>)</w:t>
      </w:r>
      <w:r w:rsidRPr="00FB3CA1">
        <w:rPr>
          <w:rFonts w:ascii="Times New Roman" w:hAnsi="Times New Roman" w:cs="Times New Roman"/>
        </w:rPr>
        <w:t xml:space="preserve"> along the length of the fiber.</w:t>
      </w:r>
    </w:p>
    <w:p w14:paraId="3D98CD77" w14:textId="4D24B87B" w:rsidR="007B3DB0" w:rsidRPr="00FB3CA1" w:rsidRDefault="007B3DB0" w:rsidP="006C310D">
      <w:pPr>
        <w:keepNext/>
        <w:spacing w:line="360" w:lineRule="auto"/>
        <w:rPr>
          <w:rFonts w:ascii="Times New Roman" w:eastAsiaTheme="minorEastAsia" w:hAnsi="Times New Roman" w:cs="Times New Roman"/>
          <w:sz w:val="24"/>
          <w:szCs w:val="24"/>
        </w:rPr>
        <w:sectPr w:rsidR="007B3DB0" w:rsidRPr="00FB3CA1" w:rsidSect="007412BF">
          <w:type w:val="continuous"/>
          <w:pgSz w:w="12240" w:h="15840"/>
          <w:pgMar w:top="1440" w:right="1440" w:bottom="1440" w:left="1440" w:header="720" w:footer="720" w:gutter="0"/>
          <w:cols w:space="720"/>
          <w:docGrid w:linePitch="360"/>
        </w:sectPr>
      </w:pPr>
      <w:r w:rsidRPr="00FB3CA1">
        <w:rPr>
          <w:rFonts w:ascii="Times New Roman" w:hAnsi="Times New Roman" w:cs="Times New Roman"/>
          <w:sz w:val="24"/>
          <w:szCs w:val="24"/>
        </w:rPr>
        <w:t xml:space="preserve">Figure 8 shows what is originally a linear-looking slope that falls off to become an exponential decay slope. It’s difficult to model the experiment with a continuously changing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value, so it</w:t>
      </w:r>
      <w:r w:rsidR="00C5245A">
        <w:rPr>
          <w:rFonts w:ascii="Times New Roman" w:eastAsiaTheme="minorEastAsia" w:hAnsi="Times New Roman" w:cs="Times New Roman"/>
          <w:sz w:val="24"/>
          <w:szCs w:val="24"/>
        </w:rPr>
        <w:t>’s</w:t>
      </w:r>
      <w:r w:rsidRPr="00FB3CA1">
        <w:rPr>
          <w:rFonts w:ascii="Times New Roman" w:eastAsiaTheme="minorEastAsia" w:hAnsi="Times New Roman" w:cs="Times New Roman"/>
          <w:sz w:val="24"/>
          <w:szCs w:val="24"/>
        </w:rPr>
        <w:t xml:space="preserve"> </w:t>
      </w:r>
      <w:r w:rsidRPr="00FB3CA1">
        <w:rPr>
          <w:rFonts w:ascii="Times New Roman" w:eastAsiaTheme="minorEastAsia" w:hAnsi="Times New Roman" w:cs="Times New Roman"/>
          <w:sz w:val="24"/>
          <w:szCs w:val="24"/>
        </w:rPr>
        <w:lastRenderedPageBreak/>
        <w:t xml:space="preserve">best to try using only a short piece of the fiber </w:t>
      </w:r>
      <w:r w:rsidR="00C5245A">
        <w:rPr>
          <w:rFonts w:ascii="Times New Roman" w:eastAsiaTheme="minorEastAsia" w:hAnsi="Times New Roman" w:cs="Times New Roman"/>
          <w:sz w:val="24"/>
          <w:szCs w:val="24"/>
        </w:rPr>
        <w:t>while keeping</w:t>
      </w:r>
      <w:r w:rsidRPr="00FB3CA1">
        <w:rPr>
          <w:rFonts w:ascii="Times New Roman" w:eastAsiaTheme="minorEastAsia" w:hAnsi="Times New Roman" w:cs="Times New Roman"/>
          <w:sz w:val="24"/>
          <w:szCs w:val="24"/>
        </w:rPr>
        <w:t xml:space="preserve"> the rest of the variables the same.  Once this is done in Figure 9, it’s easy to see that within the first 10 cm of fiber,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only changes by roughly 10 percent. It would be ideal to have this even lower, but at least with a linear slope, the average can be taken and used for a reliably accurate model.</w:t>
      </w:r>
    </w:p>
    <w:bookmarkEnd w:id="0"/>
    <w:p w14:paraId="4C67F770" w14:textId="77777777" w:rsidR="007B3DB0" w:rsidRPr="00FB3CA1" w:rsidRDefault="007B3DB0" w:rsidP="006C310D">
      <w:pPr>
        <w:keepNext/>
        <w:spacing w:line="360" w:lineRule="auto"/>
        <w:jc w:val="center"/>
        <w:rPr>
          <w:rFonts w:ascii="Times New Roman" w:hAnsi="Times New Roman" w:cs="Times New Roman"/>
        </w:rPr>
      </w:pPr>
      <w:r w:rsidRPr="00FB3CA1">
        <w:rPr>
          <w:rFonts w:ascii="Times New Roman" w:hAnsi="Times New Roman" w:cs="Times New Roman"/>
          <w:noProof/>
          <w:sz w:val="24"/>
          <w:szCs w:val="24"/>
        </w:rPr>
        <w:drawing>
          <wp:inline distT="0" distB="0" distL="0" distR="0" wp14:anchorId="018C677B" wp14:editId="026A84EC">
            <wp:extent cx="4711977" cy="27432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11977" cy="2743200"/>
                    </a:xfrm>
                    <a:prstGeom prst="rect">
                      <a:avLst/>
                    </a:prstGeom>
                  </pic:spPr>
                </pic:pic>
              </a:graphicData>
            </a:graphic>
          </wp:inline>
        </w:drawing>
      </w:r>
    </w:p>
    <w:p w14:paraId="023463BD" w14:textId="5A7B7D27" w:rsidR="00045BCB" w:rsidRPr="00FB3CA1" w:rsidRDefault="007B3DB0" w:rsidP="006C310D">
      <w:pPr>
        <w:pStyle w:val="Caption"/>
        <w:spacing w:line="360" w:lineRule="auto"/>
        <w:jc w:val="center"/>
        <w:rPr>
          <w:rFonts w:ascii="Times New Roman" w:eastAsiaTheme="minorEastAsia" w:hAnsi="Times New Roman" w:cs="Times New Roman"/>
        </w:rPr>
      </w:pPr>
      <w:r w:rsidRPr="00FB3CA1">
        <w:rPr>
          <w:rFonts w:ascii="Times New Roman" w:hAnsi="Times New Roman" w:cs="Times New Roman"/>
        </w:rPr>
        <w:t xml:space="preserve">Figure </w:t>
      </w:r>
      <w:r w:rsidR="003A2FDC" w:rsidRPr="00FB3CA1">
        <w:rPr>
          <w:rFonts w:ascii="Times New Roman" w:hAnsi="Times New Roman" w:cs="Times New Roman"/>
        </w:rPr>
        <w:fldChar w:fldCharType="begin"/>
      </w:r>
      <w:r w:rsidR="003A2FDC" w:rsidRPr="00FB3CA1">
        <w:rPr>
          <w:rFonts w:ascii="Times New Roman" w:hAnsi="Times New Roman" w:cs="Times New Roman"/>
        </w:rPr>
        <w:instrText xml:space="preserve"> SEQ Figure \* ARABIC </w:instrText>
      </w:r>
      <w:r w:rsidR="003A2FDC" w:rsidRPr="00FB3CA1">
        <w:rPr>
          <w:rFonts w:ascii="Times New Roman" w:hAnsi="Times New Roman" w:cs="Times New Roman"/>
        </w:rPr>
        <w:fldChar w:fldCharType="separate"/>
      </w:r>
      <w:r w:rsidR="00842C22">
        <w:rPr>
          <w:rFonts w:ascii="Times New Roman" w:hAnsi="Times New Roman" w:cs="Times New Roman"/>
          <w:noProof/>
        </w:rPr>
        <w:t>9</w:t>
      </w:r>
      <w:r w:rsidR="003A2FDC" w:rsidRPr="00FB3CA1">
        <w:rPr>
          <w:rFonts w:ascii="Times New Roman" w:hAnsi="Times New Roman" w:cs="Times New Roman"/>
          <w:noProof/>
        </w:rPr>
        <w:fldChar w:fldCharType="end"/>
      </w:r>
      <w:r w:rsidRPr="00FB3CA1">
        <w:rPr>
          <w:rFonts w:ascii="Times New Roman" w:hAnsi="Times New Roman" w:cs="Times New Roman"/>
        </w:rPr>
        <w:t xml:space="preserve">. Depicts what the practically linear slope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FB3CA1">
        <w:rPr>
          <w:rFonts w:ascii="Times New Roman" w:eastAsiaTheme="minorEastAsia" w:hAnsi="Times New Roman" w:cs="Times New Roman"/>
        </w:rPr>
        <w:t xml:space="preserve"> looks like within the first 10 cm.</w:t>
      </w:r>
    </w:p>
    <w:p w14:paraId="45E38DE6" w14:textId="6C4890D3" w:rsidR="00292AC6" w:rsidRPr="00FB3CA1" w:rsidRDefault="00292AC6" w:rsidP="006C310D">
      <w:pPr>
        <w:pStyle w:val="Heading1"/>
        <w:spacing w:line="360" w:lineRule="auto"/>
        <w:rPr>
          <w:rFonts w:ascii="Times New Roman" w:hAnsi="Times New Roman" w:cs="Times New Roman"/>
        </w:rPr>
      </w:pPr>
      <w:bookmarkStart w:id="10" w:name="_Toc70935267"/>
      <w:r w:rsidRPr="00FB3CA1">
        <w:rPr>
          <w:rFonts w:ascii="Times New Roman" w:hAnsi="Times New Roman" w:cs="Times New Roman"/>
        </w:rPr>
        <w:t>Utilizing Equation 3, The Equilibrium Equation</w:t>
      </w:r>
      <w:bookmarkEnd w:id="10"/>
    </w:p>
    <w:p w14:paraId="36E8D89A" w14:textId="1714499C" w:rsidR="00A75669" w:rsidRPr="00FB3CA1" w:rsidRDefault="004D1EA6" w:rsidP="006C310D">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CR</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th</m:t>
                      </m:r>
                    </m:sub>
                  </m:sSub>
                </m:num>
                <m:den>
                  <m:sSub>
                    <m:sSubPr>
                      <m:ctrlPr>
                        <w:rPr>
                          <w:rFonts w:ascii="Cambria Math" w:hAnsi="Cambria Math" w:cs="Times New Roman"/>
                          <w:i/>
                          <w:sz w:val="24"/>
                          <w:szCs w:val="24"/>
                        </w:rPr>
                      </m:ctrlPr>
                    </m:sSubPr>
                    <m:e>
                      <m:r>
                        <w:rPr>
                          <w:rFonts w:ascii="Cambria Math" w:hAnsi="Cambria Math" w:cs="Times New Roman"/>
                          <w:sz w:val="24"/>
                          <w:szCs w:val="24"/>
                        </w:rPr>
                        <m:t>hv</m:t>
                      </m:r>
                    </m:e>
                    <m:sub>
                      <m:r>
                        <w:rPr>
                          <w:rFonts w:ascii="Cambria Math" w:hAnsi="Cambria Math" w:cs="Times New Roman"/>
                          <w:sz w:val="24"/>
                          <w:szCs w:val="24"/>
                        </w:rPr>
                        <m:t>pump</m:t>
                      </m:r>
                    </m:sub>
                  </m:sSub>
                </m:den>
              </m:f>
              <m:r>
                <w:rPr>
                  <w:rFonts w:ascii="Cambria Math" w:hAnsi="Cambria Math" w:cs="Times New Roman"/>
                  <w:sz w:val="24"/>
                  <w:szCs w:val="24"/>
                </w:rPr>
                <m:t>=γ</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2k</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V</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eff</m:t>
                  </m:r>
                </m:sub>
              </m:sSub>
            </m:den>
          </m:f>
        </m:oMath>
      </m:oMathPara>
    </w:p>
    <w:p w14:paraId="3D36B14F" w14:textId="77F70DAA" w:rsidR="00292AC6" w:rsidRPr="00FB3CA1" w:rsidRDefault="00292AC6" w:rsidP="006C310D">
      <w:pPr>
        <w:spacing w:line="360" w:lineRule="auto"/>
        <w:rPr>
          <w:rFonts w:ascii="Times New Roman" w:eastAsiaTheme="minorEastAsia" w:hAnsi="Times New Roman" w:cs="Times New Roman"/>
          <w:sz w:val="24"/>
          <w:szCs w:val="24"/>
        </w:rPr>
      </w:pPr>
      <w:r w:rsidRPr="00FB3CA1">
        <w:rPr>
          <w:rFonts w:ascii="Times New Roman" w:hAnsi="Times New Roman" w:cs="Times New Roman"/>
          <w:sz w:val="24"/>
          <w:szCs w:val="24"/>
        </w:rPr>
        <w:t xml:space="preserve">What will be done with this equation is first, equating the left and middle part to provide an understanding of what the values should be with the new, 10 cm length of </w:t>
      </w:r>
      <w:r w:rsidR="002855FB" w:rsidRPr="00FB3CA1">
        <w:rPr>
          <w:rFonts w:ascii="Times New Roman" w:hAnsi="Times New Roman" w:cs="Times New Roman"/>
          <w:sz w:val="24"/>
          <w:szCs w:val="24"/>
        </w:rPr>
        <w:t xml:space="preserve">fiber: specifically,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2855FB" w:rsidRPr="00FB3CA1">
        <w:rPr>
          <w:rFonts w:ascii="Times New Roman" w:eastAsiaTheme="minorEastAsia" w:hAnsi="Times New Roman" w:cs="Times New Roman"/>
          <w:sz w:val="24"/>
          <w:szCs w:val="24"/>
        </w:rPr>
        <w:t>.</w:t>
      </w:r>
      <w:r w:rsidRPr="00FB3CA1">
        <w:rPr>
          <w:rFonts w:ascii="Times New Roman" w:hAnsi="Times New Roman" w:cs="Times New Roman"/>
          <w:sz w:val="24"/>
          <w:szCs w:val="24"/>
        </w:rPr>
        <w:t xml:space="preserve"> This way,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Pr="00FB3CA1">
        <w:rPr>
          <w:rFonts w:ascii="Times New Roman" w:eastAsiaTheme="minorEastAsia" w:hAnsi="Times New Roman" w:cs="Times New Roman"/>
          <w:sz w:val="24"/>
          <w:szCs w:val="24"/>
        </w:rPr>
        <w:t xml:space="preserve"> will remain </w:t>
      </w:r>
      <w:r w:rsidR="00A75669" w:rsidRPr="00FB3CA1">
        <w:rPr>
          <w:rFonts w:ascii="Times New Roman" w:eastAsiaTheme="minorEastAsia" w:hAnsi="Times New Roman" w:cs="Times New Roman"/>
          <w:sz w:val="24"/>
          <w:szCs w:val="24"/>
        </w:rPr>
        <w:t>more or less constant</w:t>
      </w:r>
      <w:r w:rsidRPr="00FB3CA1">
        <w:rPr>
          <w:rFonts w:ascii="Times New Roman" w:eastAsiaTheme="minorEastAsia" w:hAnsi="Times New Roman" w:cs="Times New Roman"/>
          <w:sz w:val="24"/>
          <w:szCs w:val="24"/>
        </w:rPr>
        <w:t xml:space="preserve"> throughout the whole length of the fiber. </w:t>
      </w:r>
    </w:p>
    <w:p w14:paraId="485D6B75" w14:textId="5618CA94" w:rsidR="00A06E43" w:rsidRPr="00FB3CA1" w:rsidRDefault="004D1EA6" w:rsidP="006C310D">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CR</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th</m:t>
                      </m:r>
                    </m:sub>
                  </m:sSub>
                </m:num>
                <m:den>
                  <m:sSub>
                    <m:sSubPr>
                      <m:ctrlPr>
                        <w:rPr>
                          <w:rFonts w:ascii="Cambria Math" w:hAnsi="Cambria Math" w:cs="Times New Roman"/>
                          <w:i/>
                          <w:sz w:val="24"/>
                          <w:szCs w:val="24"/>
                        </w:rPr>
                      </m:ctrlPr>
                    </m:sSubPr>
                    <m:e>
                      <m:r>
                        <w:rPr>
                          <w:rFonts w:ascii="Cambria Math" w:hAnsi="Cambria Math" w:cs="Times New Roman"/>
                          <w:sz w:val="24"/>
                          <w:szCs w:val="24"/>
                        </w:rPr>
                        <m:t>hv</m:t>
                      </m:r>
                    </m:e>
                    <m:sub>
                      <m:r>
                        <w:rPr>
                          <w:rFonts w:ascii="Cambria Math" w:hAnsi="Cambria Math" w:cs="Times New Roman"/>
                          <w:sz w:val="24"/>
                          <w:szCs w:val="24"/>
                        </w:rPr>
                        <m:t>pump</m:t>
                      </m:r>
                    </m:sub>
                  </m:sSub>
                </m:den>
              </m:f>
              <m:r>
                <w:rPr>
                  <w:rFonts w:ascii="Cambria Math" w:hAnsi="Cambria Math" w:cs="Times New Roman"/>
                  <w:sz w:val="24"/>
                  <w:szCs w:val="24"/>
                </w:rPr>
                <m:t>=γ</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2k</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V</m:t>
              </m:r>
            </m:den>
          </m:f>
          <m:r>
            <m:rPr>
              <m:sty m:val="bi"/>
            </m:rP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m:t>
                  </m:r>
                </m:e>
              </m:d>
            </m:num>
            <m:den>
              <m:r>
                <w:rPr>
                  <w:rFonts w:ascii="Cambria Math" w:eastAsiaTheme="minorEastAsia" w:hAnsi="Cambria Math" w:cs="Times New Roman"/>
                  <w:sz w:val="24"/>
                  <w:szCs w:val="24"/>
                </w:rPr>
                <m:t>2.515eV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480</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den>
              </m:f>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-23</m:t>
                      </m:r>
                    </m:sup>
                  </m:sSup>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.1×Pi×5×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den>
          </m:f>
          <m:r>
            <w:rPr>
              <w:rFonts w:ascii="Cambria Math" w:eastAsiaTheme="minorEastAsia" w:hAnsi="Cambria Math" w:cs="Times New Roman"/>
              <w:sz w:val="24"/>
              <w:szCs w:val="24"/>
            </w:rPr>
            <m:t>→</m:t>
          </m:r>
        </m:oMath>
      </m:oMathPara>
    </w:p>
    <w:p w14:paraId="5799A7DF" w14:textId="2FC6A0A5" w:rsidR="00A75669" w:rsidRPr="00FB3CA1" w:rsidRDefault="00A06E43" w:rsidP="006C310D">
      <w:pPr>
        <w:spacing w:line="360" w:lineRule="auto"/>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1.05×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6250</m:t>
                  </m:r>
                </m:num>
                <m:den>
                  <m:r>
                    <w:rPr>
                      <w:rFonts w:ascii="Cambria Math" w:eastAsiaTheme="minorEastAsia" w:hAnsi="Cambria Math" w:cs="Times New Roman"/>
                      <w:sz w:val="24"/>
                      <w:szCs w:val="24"/>
                    </w:rPr>
                    <m:t>3</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+1.91×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-17</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=3.185×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=13.52%</m:t>
          </m:r>
        </m:oMath>
      </m:oMathPara>
    </w:p>
    <w:p w14:paraId="600419C9" w14:textId="349EA065" w:rsidR="00184716" w:rsidRPr="00FB3CA1" w:rsidRDefault="002855FB"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There are many variables within this equation</w:t>
      </w:r>
      <w:r w:rsidR="00F452D7" w:rsidRPr="00FB3CA1">
        <w:rPr>
          <w:rFonts w:ascii="Times New Roman" w:eastAsiaTheme="minorEastAsia" w:hAnsi="Times New Roman" w:cs="Times New Roman"/>
          <w:sz w:val="24"/>
          <w:szCs w:val="24"/>
        </w:rPr>
        <w:t xml:space="preserve">, and a few of them are independently measurable which makes them concrete. k is not one of those variables. In the original literature, it was </w:t>
      </w:r>
      <w:r w:rsidR="00F452D7" w:rsidRPr="00FB3CA1">
        <w:rPr>
          <w:rFonts w:ascii="Times New Roman" w:eastAsiaTheme="minorEastAsia" w:hAnsi="Times New Roman" w:cs="Times New Roman"/>
          <w:sz w:val="24"/>
          <w:szCs w:val="24"/>
        </w:rPr>
        <w:lastRenderedPageBreak/>
        <w:t xml:space="preserve">stated that k was taken from an outside source, but after some reading over those sources it was determined that k might not be entirely </w:t>
      </w:r>
      <w:r w:rsidR="00D04881">
        <w:rPr>
          <w:rFonts w:ascii="Times New Roman" w:eastAsiaTheme="minorEastAsia" w:hAnsi="Times New Roman" w:cs="Times New Roman"/>
          <w:sz w:val="24"/>
          <w:szCs w:val="24"/>
        </w:rPr>
        <w:t>meant</w:t>
      </w:r>
      <w:r w:rsidR="00F452D7" w:rsidRPr="00FB3CA1">
        <w:rPr>
          <w:rFonts w:ascii="Times New Roman" w:eastAsiaTheme="minorEastAsia" w:hAnsi="Times New Roman" w:cs="Times New Roman"/>
          <w:sz w:val="24"/>
          <w:szCs w:val="24"/>
        </w:rPr>
        <w:t xml:space="preserve"> for this sort of experiment. A different k value may yield more accurate results for this experiment. The goal is now to find a correct k and also a way to compare it to experimental results. With Mathematica, a</w:t>
      </w:r>
      <w:r w:rsidR="00355334" w:rsidRPr="00FB3CA1">
        <w:rPr>
          <w:rFonts w:ascii="Times New Roman" w:eastAsiaTheme="minorEastAsia" w:hAnsi="Times New Roman" w:cs="Times New Roman"/>
          <w:sz w:val="24"/>
          <w:szCs w:val="24"/>
        </w:rPr>
        <w:t xml:space="preserve"> </w:t>
      </w:r>
      <w:r w:rsidR="00F452D7" w:rsidRPr="00FB3CA1">
        <w:rPr>
          <w:rFonts w:ascii="Times New Roman" w:eastAsiaTheme="minorEastAsia" w:hAnsi="Times New Roman" w:cs="Times New Roman"/>
          <w:sz w:val="24"/>
          <w:szCs w:val="24"/>
        </w:rPr>
        <w:t xml:space="preserve">new k value of 5 times the original at </w:t>
      </w:r>
      <m:oMath>
        <m:r>
          <w:rPr>
            <w:rFonts w:ascii="Cambria Math" w:eastAsiaTheme="minorEastAsia" w:hAnsi="Cambria Math" w:cs="Times New Roman"/>
            <w:sz w:val="24"/>
            <w:szCs w:val="24"/>
          </w:rPr>
          <m:t>7.844×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-23</m:t>
            </m:r>
          </m:sup>
        </m:sSup>
      </m:oMath>
      <w:r w:rsidR="00F452D7" w:rsidRPr="00FB3CA1">
        <w:rPr>
          <w:rFonts w:ascii="Times New Roman" w:eastAsiaTheme="minorEastAsia" w:hAnsi="Times New Roman" w:cs="Times New Roman"/>
          <w:sz w:val="24"/>
          <w:szCs w:val="24"/>
        </w:rPr>
        <w:t xml:space="preserve"> was found.</w:t>
      </w:r>
      <w:r w:rsidR="00931992" w:rsidRPr="00FB3CA1">
        <w:rPr>
          <w:rFonts w:ascii="Times New Roman" w:eastAsiaTheme="minorEastAsia" w:hAnsi="Times New Roman" w:cs="Times New Roman"/>
          <w:sz w:val="24"/>
          <w:szCs w:val="24"/>
        </w:rPr>
        <w:t xml:space="preserve"> Using the new k value in the above equation would yield 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=1.90×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=8.07%</m:t>
        </m:r>
      </m:oMath>
      <w:r w:rsidR="00931992" w:rsidRPr="00FB3CA1">
        <w:rPr>
          <w:rFonts w:ascii="Times New Roman" w:eastAsiaTheme="minorEastAsia" w:hAnsi="Times New Roman" w:cs="Times New Roman"/>
          <w:sz w:val="24"/>
          <w:szCs w:val="24"/>
        </w:rPr>
        <w:t xml:space="preserve"> of the total number of Tm atoms in </w:t>
      </w:r>
      <w:r w:rsidR="00184716" w:rsidRPr="00FB3CA1">
        <w:rPr>
          <w:rFonts w:ascii="Times New Roman" w:eastAsiaTheme="minorEastAsia" w:hAnsi="Times New Roman" w:cs="Times New Roman"/>
          <w:sz w:val="24"/>
          <w:szCs w:val="24"/>
        </w:rPr>
        <w:t>the</w:t>
      </w:r>
      <w:r w:rsidR="00931992" w:rsidRPr="00FB3CA1">
        <w:rPr>
          <w:rFonts w:ascii="Times New Roman" w:eastAsiaTheme="minorEastAsia" w:hAnsi="Times New Roman" w:cs="Times New Roman"/>
          <w:sz w:val="24"/>
          <w:szCs w:val="24"/>
        </w:rPr>
        <w:t xml:space="preserve"> 10 cm of fiber. </w:t>
      </w:r>
    </w:p>
    <w:p w14:paraId="6DEFC3F1" w14:textId="23DDBEFC" w:rsidR="00184716" w:rsidRPr="00FB3CA1" w:rsidRDefault="00184716" w:rsidP="006C310D">
      <w:pPr>
        <w:pStyle w:val="Heading2"/>
        <w:spacing w:line="360" w:lineRule="auto"/>
        <w:rPr>
          <w:rFonts w:ascii="Times New Roman" w:eastAsiaTheme="minorEastAsia" w:hAnsi="Times New Roman" w:cs="Times New Roman"/>
        </w:rPr>
      </w:pPr>
      <w:bookmarkStart w:id="11" w:name="_Toc70935268"/>
      <w:r w:rsidRPr="00FB3CA1">
        <w:rPr>
          <w:rFonts w:ascii="Times New Roman" w:eastAsiaTheme="minorEastAsia" w:hAnsi="Times New Roman" w:cs="Times New Roman"/>
        </w:rPr>
        <w:t>Adjusting the Right-Hand Side and Middle of The Equilibrium Equation</w:t>
      </w:r>
      <w:bookmarkEnd w:id="11"/>
    </w:p>
    <w:p w14:paraId="720D9C53" w14:textId="48FD85C2" w:rsidR="002855FB" w:rsidRPr="00FB3CA1" w:rsidRDefault="00184716"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 xml:space="preserve">Before moving onto the next section, it would be wise to make a more convenient notation of equation </w:t>
      </w:r>
      <w:r w:rsidR="00B6596B" w:rsidRPr="00FB3CA1">
        <w:rPr>
          <w:rFonts w:ascii="Times New Roman" w:eastAsiaTheme="minorEastAsia" w:hAnsi="Times New Roman" w:cs="Times New Roman"/>
          <w:sz w:val="24"/>
          <w:szCs w:val="24"/>
        </w:rPr>
        <w:t>3 but</w:t>
      </w:r>
      <w:r w:rsidRPr="00FB3CA1">
        <w:rPr>
          <w:rFonts w:ascii="Times New Roman" w:eastAsiaTheme="minorEastAsia" w:hAnsi="Times New Roman" w:cs="Times New Roman"/>
          <w:sz w:val="24"/>
          <w:szCs w:val="24"/>
        </w:rPr>
        <w:t xml:space="preserve"> focusing on the right and middle portions of the equation. </w:t>
      </w:r>
    </w:p>
    <w:p w14:paraId="410131B4" w14:textId="279A64F1" w:rsidR="00B6596B" w:rsidRPr="00FB3CA1" w:rsidRDefault="004D1EA6" w:rsidP="006C310D">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2</m:t>
                  </m:r>
                </m:sub>
                <m:sup>
                  <m:r>
                    <w:rPr>
                      <w:rFonts w:ascii="Cambria Math" w:hAnsi="Cambria Math" w:cs="Times New Roman"/>
                    </w:rPr>
                    <m:t>2</m:t>
                  </m:r>
                </m:sup>
              </m:sSubSup>
            </m:num>
            <m:den>
              <m:r>
                <w:rPr>
                  <w:rFonts w:ascii="Cambria Math" w:hAnsi="Cambria Math" w:cs="Times New Roman"/>
                </w:rPr>
                <m:t>V</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eff</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2k</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num>
                <m:den>
                  <m:r>
                    <w:rPr>
                      <w:rFonts w:ascii="Cambria Math" w:eastAsiaTheme="minorEastAsia" w:hAnsi="Cambria Math" w:cs="Times New Roman"/>
                    </w:rPr>
                    <m:t>V</m:t>
                  </m: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eff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2k</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num>
            <m:den>
              <m:r>
                <w:rPr>
                  <w:rFonts w:ascii="Cambria Math" w:eastAsiaTheme="minorEastAsia" w:hAnsi="Cambria Math" w:cs="Times New Roman"/>
                </w:rPr>
                <m:t>V</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eff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2k</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r>
                    <w:rPr>
                      <w:rFonts w:ascii="Cambria Math" w:eastAsiaTheme="minorEastAsia" w:hAnsi="Cambria Math" w:cs="Times New Roman"/>
                    </w:rPr>
                    <m:t>V</m:t>
                  </m: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eff</m:t>
              </m:r>
            </m:sub>
          </m:sSub>
        </m:oMath>
      </m:oMathPara>
    </w:p>
    <w:p w14:paraId="691F3283" w14:textId="6E90BD80" w:rsidR="00B6596B" w:rsidRPr="00FB3CA1" w:rsidRDefault="00B6596B"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 xml:space="preserve">Here, a concrete definition for the effective decay rate is found, and for convenience’s sake,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V</m:t>
            </m:r>
          </m:den>
        </m:f>
      </m:oMath>
      <w:r w:rsidRPr="00FB3CA1">
        <w:rPr>
          <w:rFonts w:ascii="Times New Roman" w:eastAsiaTheme="minorEastAsia" w:hAnsi="Times New Roman" w:cs="Times New Roman"/>
          <w:sz w:val="24"/>
          <w:szCs w:val="24"/>
        </w:rPr>
        <w:t xml:space="preserve"> will be called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γ</m:t>
            </m:r>
          </m:sub>
        </m:sSub>
      </m:oMath>
      <w:r w:rsidRPr="00FB3CA1">
        <w:rPr>
          <w:rFonts w:ascii="Times New Roman" w:eastAsiaTheme="minorEastAsia" w:hAnsi="Times New Roman" w:cs="Times New Roman"/>
          <w:sz w:val="24"/>
          <w:szCs w:val="24"/>
        </w:rPr>
        <w:t xml:space="preserve">. Calling 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γ</m:t>
            </m:r>
          </m:sub>
        </m:sSub>
      </m:oMath>
      <w:r w:rsidRPr="00FB3CA1">
        <w:rPr>
          <w:rFonts w:ascii="Times New Roman" w:eastAsiaTheme="minorEastAsia" w:hAnsi="Times New Roman" w:cs="Times New Roman"/>
          <w:sz w:val="24"/>
          <w:szCs w:val="24"/>
        </w:rPr>
        <w:t xml:space="preserve"> will prove helpful within the upcoming differential equations of this equation.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eff</m:t>
            </m:r>
          </m:sub>
        </m:sSub>
      </m:oMath>
      <w:r w:rsidRPr="00FB3CA1">
        <w:rPr>
          <w:rFonts w:ascii="Times New Roman" w:eastAsiaTheme="minorEastAsia" w:hAnsi="Times New Roman" w:cs="Times New Roman"/>
          <w:sz w:val="24"/>
          <w:szCs w:val="24"/>
        </w:rPr>
        <w:t xml:space="preserve"> is mentioned, it will just be the inverse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eff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γ</m:t>
                </m:r>
              </m:sub>
            </m:sSub>
          </m:e>
        </m:d>
      </m:oMath>
      <w:r w:rsidR="002979DE" w:rsidRPr="00FB3CA1">
        <w:rPr>
          <w:rFonts w:ascii="Times New Roman" w:eastAsiaTheme="minorEastAsia" w:hAnsi="Times New Roman" w:cs="Times New Roman"/>
          <w:sz w:val="24"/>
          <w:szCs w:val="24"/>
        </w:rPr>
        <w:t>.</w:t>
      </w:r>
    </w:p>
    <w:p w14:paraId="0DFC364A" w14:textId="6EA3D074" w:rsidR="00904531" w:rsidRPr="00FB3CA1" w:rsidRDefault="004F45FB" w:rsidP="006C310D">
      <w:pPr>
        <w:pStyle w:val="Heading1"/>
        <w:spacing w:line="360" w:lineRule="auto"/>
        <w:rPr>
          <w:rFonts w:ascii="Times New Roman" w:eastAsiaTheme="minorEastAsia" w:hAnsi="Times New Roman" w:cs="Times New Roman"/>
        </w:rPr>
      </w:pPr>
      <w:bookmarkStart w:id="12" w:name="_Toc70935269"/>
      <w:r w:rsidRPr="00FB3CA1">
        <w:rPr>
          <w:rFonts w:ascii="Times New Roman" w:eastAsiaTheme="minorEastAsia" w:hAnsi="Times New Roman" w:cs="Times New Roman"/>
        </w:rPr>
        <w:t>Implementing Time Dependence</w:t>
      </w:r>
      <w:bookmarkEnd w:id="12"/>
    </w:p>
    <w:p w14:paraId="7E4C8453" w14:textId="07EA4425" w:rsidR="00E35514" w:rsidRPr="00FB3CA1" w:rsidRDefault="00AF4562"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t>In order to bring time into the equation, the Equilibrium equation will need to be</w:t>
      </w:r>
      <w:r w:rsidR="006B4727" w:rsidRPr="00FB3CA1">
        <w:rPr>
          <w:rFonts w:ascii="Times New Roman" w:eastAsiaTheme="minorEastAsia" w:hAnsi="Times New Roman" w:cs="Times New Roman"/>
          <w:sz w:val="24"/>
          <w:szCs w:val="24"/>
        </w:rPr>
        <w:t xml:space="preserve"> manipulated with a few of the following steps. </w:t>
      </w:r>
      <w:r w:rsidR="00D04881">
        <w:rPr>
          <w:rFonts w:ascii="Times New Roman" w:eastAsiaTheme="minorEastAsia" w:hAnsi="Times New Roman" w:cs="Times New Roman"/>
          <w:sz w:val="24"/>
          <w:szCs w:val="24"/>
        </w:rPr>
        <w:t>First,</w:t>
      </w:r>
      <w:r w:rsidR="006B4727" w:rsidRPr="00FB3CA1">
        <w:rPr>
          <w:rFonts w:ascii="Times New Roman" w:eastAsiaTheme="minorEastAsia" w:hAnsi="Times New Roman" w:cs="Times New Roman"/>
          <w:sz w:val="24"/>
          <w:szCs w:val="24"/>
        </w:rPr>
        <w:t xml:space="preserve"> consider the equation to be a much simpler version of itself such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oMath>
      <w:r w:rsidR="00E35514" w:rsidRPr="00FB3CA1">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dt→</m:t>
        </m:r>
      </m:oMath>
    </w:p>
    <w:p w14:paraId="66177CC8" w14:textId="78200EE8" w:rsidR="00184716" w:rsidRPr="00FB3CA1" w:rsidRDefault="004D1EA6" w:rsidP="006C310D">
      <w:pPr>
        <w:spacing w:line="360" w:lineRule="auto"/>
        <w:rPr>
          <w:rFonts w:ascii="Times New Roman" w:eastAsiaTheme="minorEastAsia" w:hAnsi="Times New Roman" w:cs="Times New Roman"/>
          <w:sz w:val="24"/>
          <w:szCs w:val="24"/>
        </w:rPr>
      </w:pPr>
      <m:oMath>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dt</m:t>
                </m:r>
              </m:e>
            </m:nary>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)=t→ </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up>
        </m:sSup>
      </m:oMath>
      <w:r w:rsidR="009871CC" w:rsidRPr="00FB3CA1">
        <w:rPr>
          <w:rFonts w:ascii="Times New Roman" w:eastAsiaTheme="minorEastAsia" w:hAnsi="Times New Roman" w:cs="Times New Roman"/>
          <w:sz w:val="24"/>
          <w:szCs w:val="24"/>
        </w:rPr>
        <w:t xml:space="preserve"> and this should end up giving a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up>
        </m:sSup>
      </m:oMath>
      <w:r w:rsidR="009871CC" w:rsidRPr="00FB3CA1">
        <w:rPr>
          <w:rFonts w:ascii="Times New Roman" w:eastAsiaTheme="minorEastAsia" w:hAnsi="Times New Roman" w:cs="Times New Roman"/>
          <w:sz w:val="24"/>
          <w:szCs w:val="24"/>
        </w:rPr>
        <w:t xml:space="preserve">. This may have been an overly simplified version, but through some clever coding in Mathematica, the more complicated equation was found to produce </w:t>
      </w:r>
      <w:r w:rsidR="00FF1F31" w:rsidRPr="00FB3CA1">
        <w:rPr>
          <w:rFonts w:ascii="Times New Roman" w:eastAsiaTheme="minorEastAsia" w:hAnsi="Times New Roman" w:cs="Times New Roman"/>
          <w:sz w:val="24"/>
          <w:szCs w:val="24"/>
        </w:rPr>
        <w:t xml:space="preserve">Figure 10, below. The proof consisted of a formula that added more variables to it as the completeness of the equation progressed. Filling in those blanks manually in here would look like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up>
            </m:sSup>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e>
                        </m:d>
                      </m:sup>
                    </m:sSup>
                    <m:r>
                      <w:rPr>
                        <w:rFonts w:ascii="Cambria Math" w:eastAsiaTheme="minorEastAsia" w:hAnsi="Cambria Math" w:cs="Times New Roman"/>
                        <w:sz w:val="24"/>
                        <w:szCs w:val="24"/>
                      </w:rPr>
                      <m:t>k</m:t>
                    </m:r>
                  </m:e>
                </m:d>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e>
                    </m:d>
                  </m:sup>
                </m:sSup>
                <m:r>
                  <w:rPr>
                    <w:rFonts w:ascii="Cambria Math" w:eastAsiaTheme="minorEastAsia" w:hAnsi="Cambria Math" w:cs="Times New Roman"/>
                    <w:sz w:val="24"/>
                    <w:szCs w:val="24"/>
                  </w:rPr>
                  <m:t>k</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2k</m:t>
                </m:r>
              </m:num>
              <m:den>
                <m:r>
                  <w:rPr>
                    <w:rFonts w:ascii="Cambria Math" w:eastAsiaTheme="minorEastAsia" w:hAnsi="Cambria Math" w:cs="Times New Roman"/>
                    <w:sz w:val="24"/>
                    <w:szCs w:val="24"/>
                  </w:rPr>
                  <m:t>V</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e>
                </m:d>
              </m:sup>
            </m:sSup>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e>
        </m:d>
      </m:oMath>
      <w:r w:rsidR="003D0A51" w:rsidRPr="00FB3CA1">
        <w:rPr>
          <w:rFonts w:ascii="Times New Roman" w:eastAsiaTheme="minorEastAsia" w:hAnsi="Times New Roman" w:cs="Times New Roman"/>
          <w:sz w:val="24"/>
          <w:szCs w:val="24"/>
        </w:rPr>
        <w:t xml:space="preserve"> and simplif</w:t>
      </w:r>
      <w:r w:rsidR="00D04881">
        <w:rPr>
          <w:rFonts w:ascii="Times New Roman" w:eastAsiaTheme="minorEastAsia" w:hAnsi="Times New Roman" w:cs="Times New Roman"/>
          <w:sz w:val="24"/>
          <w:szCs w:val="24"/>
        </w:rPr>
        <w:t>ies</w:t>
      </w:r>
      <w:r w:rsidR="003D0A51" w:rsidRPr="00FB3CA1">
        <w:rPr>
          <w:rFonts w:ascii="Times New Roman" w:eastAsiaTheme="minorEastAsia" w:hAnsi="Times New Roman" w:cs="Times New Roman"/>
          <w:sz w:val="24"/>
          <w:szCs w:val="24"/>
        </w:rPr>
        <w:t xml:space="preserve"> to equal </w:t>
      </w:r>
    </w:p>
    <w:p w14:paraId="7DCDF2EA" w14:textId="77777777" w:rsidR="00D04881" w:rsidRDefault="003D0A51" w:rsidP="006C310D">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r>
                  <m:rPr>
                    <m:scr m:val="double-struck"/>
                  </m:rP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up>
            </m:sSup>
            <m:r>
              <w:rPr>
                <w:rFonts w:ascii="Cambria Math" w:eastAsiaTheme="minorEastAsia" w:hAnsi="Cambria Math" w:cs="Times New Roman"/>
                <w:sz w:val="24"/>
                <w:szCs w:val="24"/>
              </w:rPr>
              <m:t>V</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tγ</m:t>
                    </m:r>
                  </m:sup>
                </m:sSup>
                <m:r>
                  <w:rPr>
                    <w:rFonts w:ascii="Cambria Math" w:eastAsiaTheme="minorEastAsia" w:hAnsi="Cambria Math" w:cs="Times New Roman"/>
                    <w:sz w:val="24"/>
                    <w:szCs w:val="24"/>
                  </w:rPr>
                  <m:t>-2</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up>
                </m:sSup>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den>
        </m:f>
      </m:oMath>
      <w:r w:rsidRPr="00FB3CA1">
        <w:rPr>
          <w:rFonts w:ascii="Times New Roman" w:eastAsiaTheme="minorEastAsia" w:hAnsi="Times New Roman" w:cs="Times New Roman"/>
          <w:sz w:val="24"/>
          <w:szCs w:val="24"/>
        </w:rPr>
        <w:t xml:space="preserve">. To get rid of the integration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FB3CA1">
        <w:rPr>
          <w:rFonts w:ascii="Times New Roman" w:eastAsiaTheme="minorEastAsia" w:hAnsi="Times New Roman" w:cs="Times New Roman"/>
          <w:sz w:val="24"/>
          <w:szCs w:val="24"/>
        </w:rPr>
        <w:t xml:space="preserve">, a dummy variable of A was used </w:t>
      </w:r>
      <w:proofErr w:type="gramStart"/>
      <w:r w:rsidRPr="00FB3CA1">
        <w:rPr>
          <w:rFonts w:ascii="Times New Roman" w:eastAsiaTheme="minorEastAsia" w:hAnsi="Times New Roman" w:cs="Times New Roman"/>
          <w:sz w:val="24"/>
          <w:szCs w:val="24"/>
        </w:rPr>
        <w:t>in</w:t>
      </w:r>
      <w:proofErr w:type="gramEnd"/>
      <w:r w:rsidRPr="00FB3CA1">
        <w:rPr>
          <w:rFonts w:ascii="Times New Roman" w:eastAsiaTheme="minorEastAsia" w:hAnsi="Times New Roman" w:cs="Times New Roman"/>
          <w:sz w:val="24"/>
          <w:szCs w:val="24"/>
        </w:rPr>
        <w:t xml:space="preserve"> </w:t>
      </w:r>
    </w:p>
    <w:p w14:paraId="3D19A5C5" w14:textId="46B8C612" w:rsidR="00355334" w:rsidRPr="00FB3CA1" w:rsidRDefault="003D0A51"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sz w:val="24"/>
          <w:szCs w:val="24"/>
        </w:rPr>
        <w:lastRenderedPageBreak/>
        <w:t xml:space="preserve">terms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sidRPr="00FB3CA1">
        <w:rPr>
          <w:rFonts w:ascii="Times New Roman" w:eastAsiaTheme="minorEastAsia" w:hAnsi="Times New Roman" w:cs="Times New Roman"/>
          <w:sz w:val="24"/>
          <w:szCs w:val="24"/>
        </w:rPr>
        <w:t xml:space="preserve"> to create the finished differential equation in terms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sidRPr="00FB3CA1">
        <w:rPr>
          <w:rFonts w:ascii="Times New Roman" w:eastAsiaTheme="minorEastAsia" w:hAnsi="Times New Roman" w:cs="Times New Roman"/>
          <w:sz w:val="24"/>
          <w:szCs w:val="24"/>
        </w:rPr>
        <w:t xml:space="preserve">. This appears as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N0</m:t>
            </m:r>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2(-1+</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tγ</m:t>
                </m:r>
              </m:sup>
            </m:sSup>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N0</m:t>
            </m:r>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tγ</m:t>
                </m:r>
              </m:sup>
            </m:sSup>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γ</m:t>
            </m:r>
          </m:den>
        </m:f>
      </m:oMath>
      <w:r w:rsidRPr="00FB3CA1">
        <w:rPr>
          <w:rFonts w:ascii="Times New Roman" w:eastAsiaTheme="minorEastAsia" w:hAnsi="Times New Roman" w:cs="Times New Roman"/>
          <w:sz w:val="24"/>
          <w:szCs w:val="24"/>
        </w:rPr>
        <w:t xml:space="preserve"> in </w:t>
      </w:r>
      <w:r w:rsidR="0080283F" w:rsidRPr="00FB3CA1">
        <w:rPr>
          <w:rFonts w:ascii="Times New Roman" w:eastAsiaTheme="minorEastAsia" w:hAnsi="Times New Roman" w:cs="Times New Roman"/>
          <w:sz w:val="24"/>
          <w:szCs w:val="24"/>
        </w:rPr>
        <w:t>Mathematica but</w:t>
      </w:r>
      <w:r w:rsidRPr="00FB3CA1">
        <w:rPr>
          <w:rFonts w:ascii="Times New Roman" w:eastAsiaTheme="minorEastAsia" w:hAnsi="Times New Roman" w:cs="Times New Roman"/>
          <w:sz w:val="24"/>
          <w:szCs w:val="24"/>
        </w:rPr>
        <w:t xml:space="preserve"> </w:t>
      </w:r>
      <w:r w:rsidR="00D04881">
        <w:rPr>
          <w:rFonts w:ascii="Times New Roman" w:eastAsiaTheme="minorEastAsia" w:hAnsi="Times New Roman" w:cs="Times New Roman"/>
          <w:sz w:val="24"/>
          <w:szCs w:val="24"/>
        </w:rPr>
        <w:t>will soon</w:t>
      </w:r>
      <w:r w:rsidRPr="00FB3CA1">
        <w:rPr>
          <w:rFonts w:ascii="Times New Roman" w:eastAsiaTheme="minorEastAsia" w:hAnsi="Times New Roman" w:cs="Times New Roman"/>
          <w:sz w:val="24"/>
          <w:szCs w:val="24"/>
        </w:rPr>
        <w:t xml:space="preserve"> be reworked to look cleaner.</w:t>
      </w:r>
    </w:p>
    <w:p w14:paraId="6AA84E62" w14:textId="77777777" w:rsidR="003D0A51" w:rsidRPr="00FB3CA1" w:rsidRDefault="00E73BB9" w:rsidP="006C310D">
      <w:pPr>
        <w:keepNext/>
        <w:spacing w:line="360" w:lineRule="auto"/>
        <w:rPr>
          <w:rFonts w:ascii="Times New Roman" w:hAnsi="Times New Roman" w:cs="Times New Roman"/>
        </w:rPr>
      </w:pPr>
      <w:r w:rsidRPr="00FB3CA1">
        <w:rPr>
          <w:rFonts w:ascii="Times New Roman" w:eastAsiaTheme="minorEastAsia" w:hAnsi="Times New Roman" w:cs="Times New Roman"/>
          <w:noProof/>
          <w:sz w:val="24"/>
          <w:szCs w:val="24"/>
        </w:rPr>
        <w:drawing>
          <wp:inline distT="0" distB="0" distL="0" distR="0" wp14:anchorId="5CD266E2" wp14:editId="0E9FE2EF">
            <wp:extent cx="5943600" cy="2945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5130"/>
                    </a:xfrm>
                    <a:prstGeom prst="rect">
                      <a:avLst/>
                    </a:prstGeom>
                  </pic:spPr>
                </pic:pic>
              </a:graphicData>
            </a:graphic>
          </wp:inline>
        </w:drawing>
      </w:r>
    </w:p>
    <w:p w14:paraId="158D3540" w14:textId="106A62F0" w:rsidR="00FF1F31" w:rsidRPr="00FB3CA1" w:rsidRDefault="003D0A51" w:rsidP="006C310D">
      <w:pPr>
        <w:pStyle w:val="Caption"/>
        <w:spacing w:line="360" w:lineRule="auto"/>
        <w:rPr>
          <w:rFonts w:ascii="Times New Roman" w:hAnsi="Times New Roman" w:cs="Times New Roman"/>
        </w:rPr>
      </w:pPr>
      <w:r w:rsidRPr="00FB3CA1">
        <w:rPr>
          <w:rFonts w:ascii="Times New Roman" w:hAnsi="Times New Roman" w:cs="Times New Roman"/>
        </w:rPr>
        <w:t xml:space="preserve">Figure </w:t>
      </w:r>
      <w:r w:rsidR="004D1EA6" w:rsidRPr="00FB3CA1">
        <w:rPr>
          <w:rFonts w:ascii="Times New Roman" w:hAnsi="Times New Roman" w:cs="Times New Roman"/>
        </w:rPr>
        <w:fldChar w:fldCharType="begin"/>
      </w:r>
      <w:r w:rsidR="004D1EA6" w:rsidRPr="00FB3CA1">
        <w:rPr>
          <w:rFonts w:ascii="Times New Roman" w:hAnsi="Times New Roman" w:cs="Times New Roman"/>
        </w:rPr>
        <w:instrText xml:space="preserve"> SEQ Figure \* ARABIC </w:instrText>
      </w:r>
      <w:r w:rsidR="004D1EA6" w:rsidRPr="00FB3CA1">
        <w:rPr>
          <w:rFonts w:ascii="Times New Roman" w:hAnsi="Times New Roman" w:cs="Times New Roman"/>
        </w:rPr>
        <w:fldChar w:fldCharType="separate"/>
      </w:r>
      <w:r w:rsidR="00842C22">
        <w:rPr>
          <w:rFonts w:ascii="Times New Roman" w:hAnsi="Times New Roman" w:cs="Times New Roman"/>
          <w:noProof/>
        </w:rPr>
        <w:t>10</w:t>
      </w:r>
      <w:r w:rsidR="004D1EA6" w:rsidRPr="00FB3CA1">
        <w:rPr>
          <w:rFonts w:ascii="Times New Roman" w:hAnsi="Times New Roman" w:cs="Times New Roman"/>
          <w:noProof/>
        </w:rPr>
        <w:fldChar w:fldCharType="end"/>
      </w:r>
      <w:r w:rsidRPr="00FB3CA1">
        <w:rPr>
          <w:rFonts w:ascii="Times New Roman" w:hAnsi="Times New Roman" w:cs="Times New Roman"/>
        </w:rPr>
        <w:t xml:space="preserve">. Mathematica code </w:t>
      </w:r>
      <w:r w:rsidR="009B39D8" w:rsidRPr="00FB3CA1">
        <w:rPr>
          <w:rFonts w:ascii="Times New Roman" w:hAnsi="Times New Roman" w:cs="Times New Roman"/>
        </w:rPr>
        <w:t>that utilizes</w:t>
      </w:r>
      <w:r w:rsidRPr="00FB3CA1">
        <w:rPr>
          <w:rFonts w:ascii="Times New Roman" w:hAnsi="Times New Roman" w:cs="Times New Roman"/>
        </w:rPr>
        <w:t xml:space="preserve"> Differential function and a semi-manually written way to confirm the same result.</w:t>
      </w:r>
    </w:p>
    <w:p w14:paraId="41D99778" w14:textId="67BB13E1" w:rsidR="0080283F" w:rsidRPr="00FB3CA1" w:rsidRDefault="0080283F" w:rsidP="006C310D">
      <w:pPr>
        <w:spacing w:line="360" w:lineRule="auto"/>
        <w:rPr>
          <w:rFonts w:ascii="Times New Roman" w:eastAsiaTheme="minorEastAsia" w:hAnsi="Times New Roman" w:cs="Times New Roman"/>
          <w:sz w:val="24"/>
          <w:szCs w:val="24"/>
        </w:rPr>
      </w:pPr>
      <w:r w:rsidRPr="00FB3CA1">
        <w:rPr>
          <w:rFonts w:ascii="Times New Roman" w:hAnsi="Times New Roman" w:cs="Times New Roman"/>
          <w:sz w:val="24"/>
          <w:szCs w:val="24"/>
        </w:rPr>
        <w:t xml:space="preserve">First, it’s necessary to check and see if making </w:t>
      </w:r>
      <m:oMath>
        <m:r>
          <w:rPr>
            <w:rFonts w:ascii="Cambria Math" w:hAnsi="Cambria Math" w:cs="Times New Roman"/>
            <w:sz w:val="24"/>
            <w:szCs w:val="24"/>
          </w:rPr>
          <m:t>t=0</m:t>
        </m:r>
      </m:oMath>
      <w:r w:rsidRPr="00FB3CA1">
        <w:rPr>
          <w:rFonts w:ascii="Times New Roman" w:eastAsiaTheme="minorEastAsia" w:hAnsi="Times New Roman" w:cs="Times New Roman"/>
          <w:sz w:val="24"/>
          <w:szCs w:val="24"/>
        </w:rPr>
        <w:t xml:space="preserve"> for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N0</m:t>
            </m:r>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2(-1+</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tγ</m:t>
                </m:r>
              </m:sup>
            </m:sSup>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N0</m:t>
            </m:r>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tγ</m:t>
                </m:r>
              </m:sup>
            </m:sSup>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γ</m:t>
            </m:r>
          </m:den>
        </m:f>
        <m:r>
          <w:rPr>
            <w:rFonts w:ascii="Cambria Math" w:eastAsiaTheme="minorEastAsia" w:hAnsi="Cambria Math" w:cs="Times New Roman"/>
            <w:sz w:val="24"/>
            <w:szCs w:val="24"/>
          </w:rPr>
          <m:t xml:space="preserve"> </m:t>
        </m:r>
      </m:oMath>
      <w:r w:rsidRPr="00FB3CA1">
        <w:rPr>
          <w:rFonts w:ascii="Times New Roman" w:eastAsiaTheme="minorEastAsia" w:hAnsi="Times New Roman" w:cs="Times New Roman"/>
          <w:sz w:val="24"/>
          <w:szCs w:val="24"/>
        </w:rPr>
        <w:t xml:space="preserve">results in a simple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Pr="00FB3CA1">
        <w:rPr>
          <w:rFonts w:ascii="Times New Roman" w:eastAsiaTheme="minorEastAsia" w:hAnsi="Times New Roman" w:cs="Times New Roman"/>
          <w:sz w:val="24"/>
          <w:szCs w:val="24"/>
        </w:rPr>
        <w:t xml:space="preserve"> With </w:t>
      </w:r>
      <m:oMath>
        <m:r>
          <w:rPr>
            <w:rFonts w:ascii="Cambria Math" w:hAnsi="Cambria Math" w:cs="Times New Roman"/>
            <w:sz w:val="24"/>
            <w:szCs w:val="24"/>
          </w:rPr>
          <m:t>t=0</m:t>
        </m:r>
      </m:oMath>
      <w:r w:rsidRPr="00FB3CA1">
        <w:rPr>
          <w:rFonts w:ascii="Times New Roman" w:eastAsiaTheme="minorEastAsia" w:hAnsi="Times New Roman" w:cs="Times New Roman"/>
          <w:sz w:val="24"/>
          <w:szCs w:val="24"/>
        </w:rPr>
        <w:t xml:space="preserve">, the term inside the bottom denominator disappears and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tγ</m:t>
            </m:r>
          </m:sup>
        </m:sSup>
        <m:r>
          <w:rPr>
            <w:rFonts w:ascii="Cambria Math" w:eastAsiaTheme="minorEastAsia" w:hAnsi="Cambria Math" w:cs="Times New Roman"/>
            <w:sz w:val="24"/>
            <w:szCs w:val="24"/>
          </w:rPr>
          <m:t>Vγ</m:t>
        </m:r>
      </m:oMath>
      <w:r w:rsidRPr="00FB3CA1">
        <w:rPr>
          <w:rFonts w:ascii="Times New Roman" w:eastAsiaTheme="minorEastAsia" w:hAnsi="Times New Roman" w:cs="Times New Roman"/>
          <w:sz w:val="24"/>
          <w:szCs w:val="24"/>
        </w:rPr>
        <w:t xml:space="preserve"> turns into just </w:t>
      </w:r>
      <m:oMath>
        <m:r>
          <w:rPr>
            <w:rFonts w:ascii="Cambria Math" w:eastAsiaTheme="minorEastAsia" w:hAnsi="Cambria Math" w:cs="Times New Roman"/>
            <w:sz w:val="24"/>
            <w:szCs w:val="24"/>
          </w:rPr>
          <m:t>Vγ</m:t>
        </m:r>
      </m:oMath>
      <w:r w:rsidRPr="00FB3CA1">
        <w:rPr>
          <w:rFonts w:ascii="Times New Roman" w:eastAsiaTheme="minorEastAsia" w:hAnsi="Times New Roman" w:cs="Times New Roman"/>
          <w:sz w:val="24"/>
          <w:szCs w:val="24"/>
        </w:rPr>
        <w:t xml:space="preserve"> that will inevitable be cancelled by the </w:t>
      </w:r>
      <m:oMath>
        <m:r>
          <m:rPr>
            <m:sty m:val="p"/>
          </m:rPr>
          <w:rPr>
            <w:rFonts w:ascii="Cambria Math" w:eastAsiaTheme="minorEastAsia" w:hAnsi="Cambria Math" w:cs="Times New Roman"/>
            <w:sz w:val="24"/>
            <w:szCs w:val="24"/>
          </w:rPr>
          <m:t>V</m:t>
        </m:r>
        <m:r>
          <w:rPr>
            <w:rFonts w:ascii="Cambria Math" w:eastAsiaTheme="minorEastAsia" w:hAnsi="Cambria Math" w:cs="Times New Roman"/>
            <w:sz w:val="24"/>
            <w:szCs w:val="24"/>
          </w:rPr>
          <m:t>γ</m:t>
        </m:r>
      </m:oMath>
      <w:r w:rsidRPr="00FB3CA1">
        <w:rPr>
          <w:rFonts w:ascii="Times New Roman" w:eastAsiaTheme="minorEastAsia" w:hAnsi="Times New Roman" w:cs="Times New Roman"/>
          <w:sz w:val="24"/>
          <w:szCs w:val="24"/>
        </w:rPr>
        <w:t xml:space="preserve"> in the numerator, resulting in just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0</m:t>
            </m:r>
          </m:sub>
        </m:sSub>
      </m:oMath>
      <w:r w:rsidRPr="00FB3CA1">
        <w:rPr>
          <w:rFonts w:ascii="Times New Roman" w:eastAsiaTheme="minorEastAsia" w:hAnsi="Times New Roman" w:cs="Times New Roman"/>
          <w:sz w:val="24"/>
          <w:szCs w:val="24"/>
        </w:rPr>
        <w:t xml:space="preserve">. </w:t>
      </w:r>
    </w:p>
    <w:p w14:paraId="0B4AE5EC" w14:textId="58DF0919" w:rsidR="007559E4" w:rsidRPr="00FB3CA1" w:rsidRDefault="004D1EA6" w:rsidP="006C310D">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-2k</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+2k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up>
              </m:sSup>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tγ</m:t>
                  </m:r>
                </m:sup>
              </m:sSup>
              <m:r>
                <w:rPr>
                  <w:rFonts w:ascii="Cambria Math" w:eastAsiaTheme="minorEastAsia" w:hAnsi="Cambria Math" w:cs="Times New Roman"/>
                  <w:sz w:val="24"/>
                  <w:szCs w:val="24"/>
                </w:rPr>
                <m:t>Vγ</m:t>
              </m:r>
            </m:den>
          </m:f>
          <m:r>
            <w:rPr>
              <w:rFonts w:ascii="Cambria Math" w:eastAsiaTheme="minorEastAsia" w:hAnsi="Cambria Math" w:cs="Times New Roman"/>
              <w:sz w:val="24"/>
              <w:szCs w:val="24"/>
            </w:rPr>
            <m:t>=</m:t>
          </m:r>
          <m:f>
            <m:fPr>
              <m:ctrlPr>
                <w:rPr>
                  <w:rFonts w:ascii="Cambria Math" w:eastAsiaTheme="minorEastAsia" w:hAnsi="Cambria Math" w:cs="Times New Roman"/>
                  <w:spacing w:val="-6"/>
                  <w:w w:val="90"/>
                  <w:sz w:val="24"/>
                  <w:szCs w:val="24"/>
                </w:rPr>
              </m:ctrlPr>
            </m:fPr>
            <m:num>
              <m:sSub>
                <m:sSubPr>
                  <m:ctrlPr>
                    <w:rPr>
                      <w:rFonts w:ascii="Cambria Math" w:eastAsiaTheme="minorEastAsia" w:hAnsi="Cambria Math" w:cs="Times New Roman"/>
                      <w:spacing w:val="-6"/>
                      <w:w w:val="90"/>
                      <w:sz w:val="24"/>
                      <w:szCs w:val="24"/>
                    </w:rPr>
                  </m:ctrlPr>
                </m:sSubPr>
                <m:e>
                  <m:r>
                    <m:rPr>
                      <m:sty m:val="p"/>
                    </m:rPr>
                    <w:rPr>
                      <w:rFonts w:ascii="Cambria Math" w:eastAsiaTheme="minorEastAsia" w:hAnsi="Cambria Math" w:cs="Times New Roman"/>
                      <w:spacing w:val="-6"/>
                      <w:w w:val="90"/>
                      <w:sz w:val="24"/>
                      <w:szCs w:val="24"/>
                    </w:rPr>
                    <m:t>N</m:t>
                  </m:r>
                </m:e>
                <m:sub>
                  <m:r>
                    <m:rPr>
                      <m:sty m:val="p"/>
                    </m:rPr>
                    <w:rPr>
                      <w:rFonts w:ascii="Cambria Math" w:eastAsiaTheme="minorEastAsia" w:hAnsi="Cambria Math" w:cs="Times New Roman"/>
                      <w:spacing w:val="-6"/>
                      <w:w w:val="90"/>
                      <w:sz w:val="24"/>
                      <w:szCs w:val="24"/>
                    </w:rPr>
                    <m:t>0</m:t>
                  </m:r>
                </m:sub>
              </m:sSub>
              <m:r>
                <w:rPr>
                  <w:rFonts w:ascii="Cambria Math" w:eastAsiaTheme="minorEastAsia" w:hAnsi="Cambria Math" w:cs="Times New Roman"/>
                  <w:spacing w:val="-6"/>
                  <w:w w:val="90"/>
                  <w:sz w:val="24"/>
                  <w:szCs w:val="24"/>
                </w:rPr>
                <m:t>V</m:t>
              </m:r>
              <m:sSub>
                <m:sSubPr>
                  <m:ctrlPr>
                    <w:rPr>
                      <w:rFonts w:ascii="Cambria Math" w:eastAsiaTheme="minorEastAsia" w:hAnsi="Cambria Math" w:cs="Times New Roman"/>
                      <w:i/>
                      <w:spacing w:val="-6"/>
                      <w:w w:val="90"/>
                      <w:sz w:val="24"/>
                      <w:szCs w:val="24"/>
                    </w:rPr>
                  </m:ctrlPr>
                </m:sSubPr>
                <m:e>
                  <m:r>
                    <w:rPr>
                      <w:rFonts w:ascii="Cambria Math" w:eastAsiaTheme="minorEastAsia" w:hAnsi="Cambria Math" w:cs="Times New Roman"/>
                      <w:spacing w:val="-6"/>
                      <w:w w:val="90"/>
                      <w:sz w:val="24"/>
                      <w:szCs w:val="24"/>
                    </w:rPr>
                    <m:t>γ</m:t>
                  </m:r>
                </m:e>
                <m:sub>
                  <m:r>
                    <w:rPr>
                      <w:rFonts w:ascii="Cambria Math" w:eastAsiaTheme="minorEastAsia" w:hAnsi="Cambria Math" w:cs="Times New Roman"/>
                      <w:spacing w:val="-6"/>
                      <w:w w:val="90"/>
                      <w:sz w:val="24"/>
                      <w:szCs w:val="24"/>
                    </w:rPr>
                    <m:t>0</m:t>
                  </m:r>
                </m:sub>
              </m:sSub>
            </m:num>
            <m:den>
              <m:r>
                <w:rPr>
                  <w:rFonts w:ascii="Cambria Math" w:eastAsiaTheme="minorEastAsia" w:hAnsi="Cambria Math" w:cs="Times New Roman"/>
                  <w:spacing w:val="-6"/>
                  <w:w w:val="90"/>
                  <w:sz w:val="24"/>
                  <w:szCs w:val="24"/>
                </w:rPr>
                <m:t>V</m:t>
              </m:r>
              <m:sSub>
                <m:sSubPr>
                  <m:ctrlPr>
                    <w:rPr>
                      <w:rFonts w:ascii="Cambria Math" w:eastAsiaTheme="minorEastAsia" w:hAnsi="Cambria Math" w:cs="Times New Roman"/>
                      <w:i/>
                      <w:spacing w:val="-6"/>
                      <w:w w:val="90"/>
                      <w:sz w:val="24"/>
                      <w:szCs w:val="24"/>
                    </w:rPr>
                  </m:ctrlPr>
                </m:sSubPr>
                <m:e>
                  <m:r>
                    <w:rPr>
                      <w:rFonts w:ascii="Cambria Math" w:eastAsiaTheme="minorEastAsia" w:hAnsi="Cambria Math" w:cs="Times New Roman"/>
                      <w:spacing w:val="-6"/>
                      <w:w w:val="90"/>
                      <w:sz w:val="24"/>
                      <w:szCs w:val="24"/>
                    </w:rPr>
                    <m:t>γ</m:t>
                  </m:r>
                </m:e>
                <m:sub>
                  <m:r>
                    <w:rPr>
                      <w:rFonts w:ascii="Cambria Math" w:eastAsiaTheme="minorEastAsia" w:hAnsi="Cambria Math" w:cs="Times New Roman"/>
                      <w:spacing w:val="-6"/>
                      <w:w w:val="90"/>
                      <w:sz w:val="24"/>
                      <w:szCs w:val="24"/>
                    </w:rPr>
                    <m:t>0</m:t>
                  </m:r>
                </m:sub>
              </m:sSub>
              <m:d>
                <m:dPr>
                  <m:ctrlPr>
                    <w:rPr>
                      <w:rFonts w:ascii="Cambria Math" w:eastAsiaTheme="minorEastAsia" w:hAnsi="Cambria Math" w:cs="Times New Roman"/>
                      <w:i/>
                      <w:spacing w:val="-6"/>
                      <w:w w:val="90"/>
                      <w:sz w:val="24"/>
                      <w:szCs w:val="24"/>
                    </w:rPr>
                  </m:ctrlPr>
                </m:dPr>
                <m:e>
                  <m:r>
                    <w:rPr>
                      <w:rFonts w:ascii="Cambria Math" w:eastAsiaTheme="minorEastAsia" w:hAnsi="Cambria Math" w:cs="Times New Roman"/>
                      <w:spacing w:val="-6"/>
                      <w:w w:val="90"/>
                      <w:sz w:val="24"/>
                      <w:szCs w:val="24"/>
                    </w:rPr>
                    <m:t>-</m:t>
                  </m:r>
                  <m:f>
                    <m:fPr>
                      <m:ctrlPr>
                        <w:rPr>
                          <w:rFonts w:ascii="Cambria Math" w:eastAsiaTheme="minorEastAsia" w:hAnsi="Cambria Math" w:cs="Times New Roman"/>
                          <w:i/>
                          <w:spacing w:val="-6"/>
                          <w:w w:val="90"/>
                          <w:sz w:val="24"/>
                          <w:szCs w:val="24"/>
                        </w:rPr>
                      </m:ctrlPr>
                    </m:fPr>
                    <m:num>
                      <m:r>
                        <w:rPr>
                          <w:rFonts w:ascii="Cambria Math" w:eastAsiaTheme="minorEastAsia" w:hAnsi="Cambria Math" w:cs="Times New Roman"/>
                          <w:spacing w:val="-6"/>
                          <w:w w:val="90"/>
                          <w:sz w:val="24"/>
                          <w:szCs w:val="24"/>
                        </w:rPr>
                        <m:t>2k</m:t>
                      </m:r>
                      <m:sSub>
                        <m:sSubPr>
                          <m:ctrlPr>
                            <w:rPr>
                              <w:rFonts w:ascii="Cambria Math" w:eastAsiaTheme="minorEastAsia" w:hAnsi="Cambria Math" w:cs="Times New Roman"/>
                              <w:spacing w:val="-6"/>
                              <w:w w:val="90"/>
                              <w:sz w:val="24"/>
                              <w:szCs w:val="24"/>
                            </w:rPr>
                          </m:ctrlPr>
                        </m:sSubPr>
                        <m:e>
                          <m:r>
                            <m:rPr>
                              <m:sty m:val="p"/>
                            </m:rPr>
                            <w:rPr>
                              <w:rFonts w:ascii="Cambria Math" w:eastAsiaTheme="minorEastAsia" w:hAnsi="Cambria Math" w:cs="Times New Roman"/>
                              <w:spacing w:val="-6"/>
                              <w:w w:val="90"/>
                              <w:sz w:val="24"/>
                              <w:szCs w:val="24"/>
                            </w:rPr>
                            <m:t>N</m:t>
                          </m:r>
                        </m:e>
                        <m:sub>
                          <m:r>
                            <m:rPr>
                              <m:sty m:val="p"/>
                            </m:rPr>
                            <w:rPr>
                              <w:rFonts w:ascii="Cambria Math" w:eastAsiaTheme="minorEastAsia" w:hAnsi="Cambria Math" w:cs="Times New Roman"/>
                              <w:spacing w:val="-6"/>
                              <w:w w:val="90"/>
                              <w:sz w:val="24"/>
                              <w:szCs w:val="24"/>
                            </w:rPr>
                            <m:t>0</m:t>
                          </m:r>
                        </m:sub>
                      </m:sSub>
                    </m:num>
                    <m:den>
                      <m:r>
                        <w:rPr>
                          <w:rFonts w:ascii="Cambria Math" w:eastAsiaTheme="minorEastAsia" w:hAnsi="Cambria Math" w:cs="Times New Roman"/>
                          <w:spacing w:val="-6"/>
                          <w:w w:val="90"/>
                          <w:sz w:val="24"/>
                          <w:szCs w:val="24"/>
                        </w:rPr>
                        <m:t>V</m:t>
                      </m:r>
                      <m:sSub>
                        <m:sSubPr>
                          <m:ctrlPr>
                            <w:rPr>
                              <w:rFonts w:ascii="Cambria Math" w:eastAsiaTheme="minorEastAsia" w:hAnsi="Cambria Math" w:cs="Times New Roman"/>
                              <w:i/>
                              <w:spacing w:val="-6"/>
                              <w:w w:val="90"/>
                              <w:sz w:val="24"/>
                              <w:szCs w:val="24"/>
                            </w:rPr>
                          </m:ctrlPr>
                        </m:sSubPr>
                        <m:e>
                          <m:r>
                            <w:rPr>
                              <w:rFonts w:ascii="Cambria Math" w:eastAsiaTheme="minorEastAsia" w:hAnsi="Cambria Math" w:cs="Times New Roman"/>
                              <w:spacing w:val="-6"/>
                              <w:w w:val="90"/>
                              <w:sz w:val="24"/>
                              <w:szCs w:val="24"/>
                            </w:rPr>
                            <m:t>γ</m:t>
                          </m:r>
                        </m:e>
                        <m:sub>
                          <m:r>
                            <w:rPr>
                              <w:rFonts w:ascii="Cambria Math" w:eastAsiaTheme="minorEastAsia" w:hAnsi="Cambria Math" w:cs="Times New Roman"/>
                              <w:spacing w:val="-6"/>
                              <w:w w:val="90"/>
                              <w:sz w:val="24"/>
                              <w:szCs w:val="24"/>
                            </w:rPr>
                            <m:t>0</m:t>
                          </m:r>
                        </m:sub>
                      </m:sSub>
                    </m:den>
                  </m:f>
                  <m:r>
                    <w:rPr>
                      <w:rFonts w:ascii="Cambria Math" w:eastAsiaTheme="minorEastAsia" w:hAnsi="Cambria Math" w:cs="Times New Roman"/>
                      <w:spacing w:val="-6"/>
                      <w:w w:val="90"/>
                      <w:sz w:val="24"/>
                      <w:szCs w:val="24"/>
                    </w:rPr>
                    <m:t>+</m:t>
                  </m:r>
                  <m:sSup>
                    <m:sSupPr>
                      <m:ctrlPr>
                        <w:rPr>
                          <w:rFonts w:ascii="Cambria Math" w:eastAsiaTheme="minorEastAsia" w:hAnsi="Cambria Math" w:cs="Times New Roman"/>
                          <w:i/>
                          <w:spacing w:val="-6"/>
                          <w:w w:val="90"/>
                          <w:sz w:val="24"/>
                          <w:szCs w:val="24"/>
                        </w:rPr>
                      </m:ctrlPr>
                    </m:sSupPr>
                    <m:e>
                      <m:r>
                        <w:rPr>
                          <w:rFonts w:ascii="Cambria Math" w:eastAsiaTheme="minorEastAsia" w:hAnsi="Cambria Math" w:cs="Times New Roman"/>
                          <w:spacing w:val="-6"/>
                          <w:w w:val="90"/>
                          <w:sz w:val="24"/>
                          <w:szCs w:val="24"/>
                        </w:rPr>
                        <m:t>e</m:t>
                      </m:r>
                    </m:e>
                    <m:sup>
                      <m:r>
                        <w:rPr>
                          <w:rFonts w:ascii="Cambria Math" w:eastAsiaTheme="minorEastAsia" w:hAnsi="Cambria Math" w:cs="Times New Roman"/>
                          <w:spacing w:val="-6"/>
                          <w:w w:val="90"/>
                          <w:sz w:val="24"/>
                          <w:szCs w:val="24"/>
                        </w:rPr>
                        <m:t>t</m:t>
                      </m:r>
                      <m:sSub>
                        <m:sSubPr>
                          <m:ctrlPr>
                            <w:rPr>
                              <w:rFonts w:ascii="Cambria Math" w:eastAsiaTheme="minorEastAsia" w:hAnsi="Cambria Math" w:cs="Times New Roman"/>
                              <w:i/>
                              <w:spacing w:val="-6"/>
                              <w:w w:val="90"/>
                              <w:sz w:val="24"/>
                              <w:szCs w:val="24"/>
                            </w:rPr>
                          </m:ctrlPr>
                        </m:sSubPr>
                        <m:e>
                          <m:r>
                            <w:rPr>
                              <w:rFonts w:ascii="Cambria Math" w:eastAsiaTheme="minorEastAsia" w:hAnsi="Cambria Math" w:cs="Times New Roman"/>
                              <w:spacing w:val="-6"/>
                              <w:w w:val="90"/>
                              <w:sz w:val="24"/>
                              <w:szCs w:val="24"/>
                            </w:rPr>
                            <m:t>γ</m:t>
                          </m:r>
                        </m:e>
                        <m:sub>
                          <m:r>
                            <w:rPr>
                              <w:rFonts w:ascii="Cambria Math" w:eastAsiaTheme="minorEastAsia" w:hAnsi="Cambria Math" w:cs="Times New Roman"/>
                              <w:spacing w:val="-6"/>
                              <w:w w:val="90"/>
                              <w:sz w:val="24"/>
                              <w:szCs w:val="24"/>
                            </w:rPr>
                            <m:t>0</m:t>
                          </m:r>
                        </m:sub>
                      </m:sSub>
                    </m:sup>
                  </m:sSup>
                  <m:d>
                    <m:dPr>
                      <m:ctrlPr>
                        <w:rPr>
                          <w:rFonts w:ascii="Cambria Math" w:eastAsiaTheme="minorEastAsia" w:hAnsi="Cambria Math" w:cs="Times New Roman"/>
                          <w:i/>
                          <w:spacing w:val="-6"/>
                          <w:w w:val="90"/>
                          <w:sz w:val="24"/>
                          <w:szCs w:val="24"/>
                        </w:rPr>
                      </m:ctrlPr>
                    </m:dPr>
                    <m:e>
                      <m:f>
                        <m:fPr>
                          <m:ctrlPr>
                            <w:rPr>
                              <w:rFonts w:ascii="Cambria Math" w:eastAsiaTheme="minorEastAsia" w:hAnsi="Cambria Math" w:cs="Times New Roman"/>
                              <w:i/>
                              <w:spacing w:val="-6"/>
                              <w:w w:val="90"/>
                              <w:sz w:val="24"/>
                              <w:szCs w:val="24"/>
                            </w:rPr>
                          </m:ctrlPr>
                        </m:fPr>
                        <m:num>
                          <m:r>
                            <w:rPr>
                              <w:rFonts w:ascii="Cambria Math" w:eastAsiaTheme="minorEastAsia" w:hAnsi="Cambria Math" w:cs="Times New Roman"/>
                              <w:spacing w:val="-6"/>
                              <w:w w:val="90"/>
                              <w:sz w:val="24"/>
                              <w:szCs w:val="24"/>
                            </w:rPr>
                            <m:t>2k</m:t>
                          </m:r>
                          <m:sSub>
                            <m:sSubPr>
                              <m:ctrlPr>
                                <w:rPr>
                                  <w:rFonts w:ascii="Cambria Math" w:eastAsiaTheme="minorEastAsia" w:hAnsi="Cambria Math" w:cs="Times New Roman"/>
                                  <w:i/>
                                  <w:spacing w:val="-6"/>
                                  <w:w w:val="90"/>
                                  <w:sz w:val="24"/>
                                  <w:szCs w:val="24"/>
                                </w:rPr>
                              </m:ctrlPr>
                            </m:sSubPr>
                            <m:e>
                              <m:r>
                                <w:rPr>
                                  <w:rFonts w:ascii="Cambria Math" w:eastAsiaTheme="minorEastAsia" w:hAnsi="Cambria Math" w:cs="Times New Roman"/>
                                  <w:spacing w:val="-6"/>
                                  <w:w w:val="90"/>
                                  <w:sz w:val="24"/>
                                  <w:szCs w:val="24"/>
                                </w:rPr>
                                <m:t>N</m:t>
                              </m:r>
                            </m:e>
                            <m:sub>
                              <m:r>
                                <w:rPr>
                                  <w:rFonts w:ascii="Cambria Math" w:eastAsiaTheme="minorEastAsia" w:hAnsi="Cambria Math" w:cs="Times New Roman"/>
                                  <w:spacing w:val="-6"/>
                                  <w:w w:val="90"/>
                                  <w:sz w:val="24"/>
                                  <w:szCs w:val="24"/>
                                </w:rPr>
                                <m:t>0</m:t>
                              </m:r>
                            </m:sub>
                          </m:sSub>
                        </m:num>
                        <m:den>
                          <m:r>
                            <w:rPr>
                              <w:rFonts w:ascii="Cambria Math" w:eastAsiaTheme="minorEastAsia" w:hAnsi="Cambria Math" w:cs="Times New Roman"/>
                              <w:spacing w:val="-6"/>
                              <w:w w:val="90"/>
                              <w:sz w:val="24"/>
                              <w:szCs w:val="24"/>
                            </w:rPr>
                            <m:t>V</m:t>
                          </m:r>
                          <m:sSub>
                            <m:sSubPr>
                              <m:ctrlPr>
                                <w:rPr>
                                  <w:rFonts w:ascii="Cambria Math" w:eastAsiaTheme="minorEastAsia" w:hAnsi="Cambria Math" w:cs="Times New Roman"/>
                                  <w:i/>
                                  <w:spacing w:val="-6"/>
                                  <w:w w:val="90"/>
                                  <w:sz w:val="24"/>
                                  <w:szCs w:val="24"/>
                                </w:rPr>
                              </m:ctrlPr>
                            </m:sSubPr>
                            <m:e>
                              <m:r>
                                <w:rPr>
                                  <w:rFonts w:ascii="Cambria Math" w:eastAsiaTheme="minorEastAsia" w:hAnsi="Cambria Math" w:cs="Times New Roman"/>
                                  <w:spacing w:val="-6"/>
                                  <w:w w:val="90"/>
                                  <w:sz w:val="24"/>
                                  <w:szCs w:val="24"/>
                                </w:rPr>
                                <m:t>γ</m:t>
                              </m:r>
                            </m:e>
                            <m:sub>
                              <m:r>
                                <w:rPr>
                                  <w:rFonts w:ascii="Cambria Math" w:eastAsiaTheme="minorEastAsia" w:hAnsi="Cambria Math" w:cs="Times New Roman"/>
                                  <w:spacing w:val="-6"/>
                                  <w:w w:val="90"/>
                                  <w:sz w:val="24"/>
                                  <w:szCs w:val="24"/>
                                </w:rPr>
                                <m:t>0</m:t>
                              </m:r>
                            </m:sub>
                          </m:sSub>
                        </m:den>
                      </m:f>
                      <m:r>
                        <w:rPr>
                          <w:rFonts w:ascii="Cambria Math" w:eastAsiaTheme="minorEastAsia" w:hAnsi="Cambria Math" w:cs="Times New Roman"/>
                          <w:spacing w:val="-6"/>
                          <w:w w:val="90"/>
                          <w:sz w:val="24"/>
                          <w:szCs w:val="24"/>
                        </w:rPr>
                        <m:t>+1</m:t>
                      </m:r>
                    </m:e>
                  </m:d>
                </m:e>
              </m:d>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2k</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e>
              </m:d>
            </m:den>
          </m:f>
        </m:oMath>
      </m:oMathPara>
    </w:p>
    <w:p w14:paraId="7F6CDB5F" w14:textId="0EF69919" w:rsidR="0051593E" w:rsidRPr="00FB3CA1" w:rsidRDefault="00D04881" w:rsidP="006C310D">
      <w:pPr>
        <w:spacing w:line="360" w:lineRule="auto"/>
        <w:rPr>
          <w:rFonts w:ascii="Times New Roman" w:eastAsiaTheme="minorEastAsia" w:hAnsi="Times New Roman" w:cs="Times New Roman"/>
          <w:sz w:val="24"/>
          <w:szCs w:val="24"/>
        </w:rPr>
      </w:pPr>
      <w:r w:rsidRPr="00FB3CA1">
        <w:rPr>
          <w:rFonts w:ascii="Times New Roman" w:eastAsiaTheme="minorEastAsia" w:hAnsi="Times New Roman" w:cs="Times New Roman"/>
          <w:noProof/>
          <w:sz w:val="24"/>
          <w:szCs w:val="24"/>
        </w:rPr>
        <w:drawing>
          <wp:anchor distT="0" distB="0" distL="114300" distR="114300" simplePos="0" relativeHeight="251675648" behindDoc="0" locked="0" layoutInCell="1" allowOverlap="1" wp14:anchorId="4A032FA8" wp14:editId="4E65509C">
            <wp:simplePos x="0" y="0"/>
            <wp:positionH relativeFrom="column">
              <wp:posOffset>3490364</wp:posOffset>
            </wp:positionH>
            <wp:positionV relativeFrom="paragraph">
              <wp:posOffset>-105583</wp:posOffset>
            </wp:positionV>
            <wp:extent cx="2454275" cy="1920240"/>
            <wp:effectExtent l="0" t="0" r="3175" b="3810"/>
            <wp:wrapThrough wrapText="bothSides">
              <wp:wrapPolygon edited="0">
                <wp:start x="0" y="0"/>
                <wp:lineTo x="0" y="21429"/>
                <wp:lineTo x="21460" y="21429"/>
                <wp:lineTo x="214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54275" cy="1920240"/>
                    </a:xfrm>
                    <a:prstGeom prst="rect">
                      <a:avLst/>
                    </a:prstGeom>
                  </pic:spPr>
                </pic:pic>
              </a:graphicData>
            </a:graphic>
            <wp14:sizeRelH relativeFrom="page">
              <wp14:pctWidth>0</wp14:pctWidth>
            </wp14:sizeRelH>
            <wp14:sizeRelV relativeFrom="page">
              <wp14:pctHeight>0</wp14:pctHeight>
            </wp14:sizeRelV>
          </wp:anchor>
        </w:drawing>
      </w:r>
      <w:r w:rsidR="00B73FBD" w:rsidRPr="00FB3CA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BFB2B7E" wp14:editId="1E5EB3BA">
                <wp:simplePos x="0" y="0"/>
                <wp:positionH relativeFrom="column">
                  <wp:posOffset>3489960</wp:posOffset>
                </wp:positionH>
                <wp:positionV relativeFrom="paragraph">
                  <wp:posOffset>2548255</wp:posOffset>
                </wp:positionV>
                <wp:extent cx="2454275" cy="426720"/>
                <wp:effectExtent l="0" t="0" r="3175" b="0"/>
                <wp:wrapThrough wrapText="bothSides">
                  <wp:wrapPolygon edited="0">
                    <wp:start x="0" y="0"/>
                    <wp:lineTo x="0" y="20250"/>
                    <wp:lineTo x="21460" y="20250"/>
                    <wp:lineTo x="2146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454275" cy="426720"/>
                        </a:xfrm>
                        <a:prstGeom prst="rect">
                          <a:avLst/>
                        </a:prstGeom>
                        <a:solidFill>
                          <a:prstClr val="white"/>
                        </a:solidFill>
                        <a:ln>
                          <a:noFill/>
                        </a:ln>
                      </wps:spPr>
                      <wps:txbx>
                        <w:txbxContent>
                          <w:p w14:paraId="3BD08B2F" w14:textId="54C8801E" w:rsidR="00B73FBD" w:rsidRPr="00E4749B" w:rsidRDefault="00B73FBD" w:rsidP="00B73FBD">
                            <w:pPr>
                              <w:pStyle w:val="Caption"/>
                              <w:rPr>
                                <w:rFonts w:ascii="Times New Roman" w:hAnsi="Times New Roman" w:cs="Times New Roman"/>
                                <w:sz w:val="24"/>
                                <w:szCs w:val="24"/>
                              </w:rPr>
                            </w:pPr>
                            <w:r>
                              <w:t xml:space="preserve">Figure </w:t>
                            </w:r>
                            <w:r w:rsidR="004D1EA6">
                              <w:fldChar w:fldCharType="begin"/>
                            </w:r>
                            <w:r w:rsidR="004D1EA6">
                              <w:instrText xml:space="preserve"> SEQ Figure \* ARABIC </w:instrText>
                            </w:r>
                            <w:r w:rsidR="004D1EA6">
                              <w:fldChar w:fldCharType="separate"/>
                            </w:r>
                            <w:r w:rsidR="00842C22">
                              <w:rPr>
                                <w:noProof/>
                              </w:rPr>
                              <w:t>11</w:t>
                            </w:r>
                            <w:r w:rsidR="004D1EA6">
                              <w:rPr>
                                <w:noProof/>
                              </w:rPr>
                              <w:fldChar w:fldCharType="end"/>
                            </w:r>
                            <w:r>
                              <w:t xml:space="preserve">. A Mathematica-derived equality between the change in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D3702F">
                              <w:rPr>
                                <w:rFonts w:eastAsiaTheme="minorEastAsia"/>
                              </w:rPr>
                              <w:t xml:space="preserve"> over time and the middle section of the Equilibrium Equation.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FB2B7E" id="_x0000_t202" coordsize="21600,21600" o:spt="202" path="m,l,21600r21600,l21600,xe">
                <v:stroke joinstyle="miter"/>
                <v:path gradientshapeok="t" o:connecttype="rect"/>
              </v:shapetype>
              <v:shape id="Text Box 13" o:spid="_x0000_s1026" type="#_x0000_t202" style="position:absolute;margin-left:274.8pt;margin-top:200.65pt;width:193.25pt;height:33.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" stroked="f">
                <v:textbox inset="0,0,0,0">
                  <w:txbxContent>
                    <w:p w14:paraId="3BD08B2F" w14:textId="54C8801E" w:rsidR="00B73FBD" w:rsidRPr="00E4749B" w:rsidRDefault="00B73FBD" w:rsidP="00B73FBD">
                      <w:pPr>
                        <w:pStyle w:val="Caption"/>
                        <w:rPr>
                          <w:rFonts w:ascii="Times New Roman" w:hAnsi="Times New Roman" w:cs="Times New Roman"/>
                          <w:sz w:val="24"/>
                          <w:szCs w:val="24"/>
                        </w:rPr>
                      </w:pPr>
                      <w:r>
                        <w:t xml:space="preserve">Figure </w:t>
                      </w:r>
                      <w:r w:rsidR="004D1EA6">
                        <w:fldChar w:fldCharType="begin"/>
                      </w:r>
                      <w:r w:rsidR="004D1EA6">
                        <w:instrText xml:space="preserve"> SEQ Figure \* ARABIC </w:instrText>
                      </w:r>
                      <w:r w:rsidR="004D1EA6">
                        <w:fldChar w:fldCharType="separate"/>
                      </w:r>
                      <w:r w:rsidR="00842C22">
                        <w:rPr>
                          <w:noProof/>
                        </w:rPr>
                        <w:t>11</w:t>
                      </w:r>
                      <w:r w:rsidR="004D1EA6">
                        <w:rPr>
                          <w:noProof/>
                        </w:rPr>
                        <w:fldChar w:fldCharType="end"/>
                      </w:r>
                      <w:r>
                        <w:t xml:space="preserve">. A Mathematica-derived equality between the change in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D3702F">
                        <w:rPr>
                          <w:rFonts w:eastAsiaTheme="minorEastAsia"/>
                        </w:rPr>
                        <w:t xml:space="preserve"> over time and the middle section of the Equilibrium Equation. </w:t>
                      </w:r>
                    </w:p>
                  </w:txbxContent>
                </v:textbox>
                <w10:wrap type="through"/>
              </v:shape>
            </w:pict>
          </mc:Fallback>
        </mc:AlternateContent>
      </w:r>
      <w:r w:rsidR="0051593E" w:rsidRPr="00FB3CA1">
        <w:rPr>
          <w:rFonts w:ascii="Times New Roman" w:eastAsiaTheme="minorEastAsia" w:hAnsi="Times New Roman" w:cs="Times New Roman"/>
          <w:sz w:val="24"/>
          <w:szCs w:val="24"/>
        </w:rPr>
        <w:t xml:space="preserve">This iteration of the equation contains exactly what was previously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γ</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den>
        </m:f>
      </m:oMath>
      <w:r w:rsidR="0051593E" w:rsidRPr="00FB3CA1">
        <w:rPr>
          <w:rFonts w:ascii="Times New Roman" w:eastAsiaTheme="minorEastAsia" w:hAnsi="Times New Roman" w:cs="Times New Roman"/>
          <w:sz w:val="24"/>
          <w:szCs w:val="24"/>
        </w:rPr>
        <w:t xml:space="preserve">, and so that will be subbed in for the other variables to clean up the equation even more to end up with – </w:t>
      </w:r>
    </w:p>
    <w:p w14:paraId="2EB9C756" w14:textId="4F9F013D" w:rsidR="007559E4" w:rsidRPr="00FB3CA1" w:rsidRDefault="004D1EA6" w:rsidP="006C310D">
      <w:pPr>
        <w:spacing w:line="36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γ</m:t>
                    </m:r>
                  </m:sub>
                </m:sSub>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γ</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815079" w:rsidRPr="00FB3CA1">
        <w:rPr>
          <w:rFonts w:ascii="Times New Roman" w:eastAsiaTheme="minorEastAsia" w:hAnsi="Times New Roman" w:cs="Times New Roman"/>
          <w:sz w:val="24"/>
          <w:szCs w:val="24"/>
        </w:rPr>
        <w:t xml:space="preserve"> and now there is a unique formula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815079" w:rsidRPr="00FB3CA1">
        <w:rPr>
          <w:rFonts w:ascii="Times New Roman" w:eastAsiaTheme="minorEastAsia" w:hAnsi="Times New Roman" w:cs="Times New Roman"/>
          <w:sz w:val="24"/>
          <w:szCs w:val="24"/>
        </w:rPr>
        <w:t xml:space="preserve"> at any time, t after the pump is turned off, and only excess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815079" w:rsidRPr="00FB3CA1">
        <w:rPr>
          <w:rFonts w:ascii="Times New Roman" w:eastAsiaTheme="minorEastAsia" w:hAnsi="Times New Roman" w:cs="Times New Roman"/>
          <w:sz w:val="24"/>
          <w:szCs w:val="24"/>
        </w:rPr>
        <w:t xml:space="preserve"> atoms are left to decay and fluoresce. </w:t>
      </w:r>
      <w:r w:rsidR="00BB28A5" w:rsidRPr="00FB3CA1">
        <w:rPr>
          <w:rFonts w:ascii="Times New Roman" w:eastAsiaTheme="minorEastAsia" w:hAnsi="Times New Roman" w:cs="Times New Roman"/>
          <w:sz w:val="24"/>
          <w:szCs w:val="24"/>
        </w:rPr>
        <w:t xml:space="preserve">What’s required is to compare the decaying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BB28A5" w:rsidRPr="00FB3CA1">
        <w:rPr>
          <w:rFonts w:ascii="Times New Roman" w:eastAsiaTheme="minorEastAsia" w:hAnsi="Times New Roman" w:cs="Times New Roman"/>
          <w:sz w:val="24"/>
          <w:szCs w:val="24"/>
        </w:rPr>
        <w:t xml:space="preserve"> to the similar, but not identical decay slope of the Power Output in terms of fluorescence. Taking </w:t>
      </w:r>
      <w:r w:rsidR="00BC62A8" w:rsidRPr="00FB3CA1">
        <w:rPr>
          <w:rFonts w:ascii="Times New Roman" w:eastAsiaTheme="minorEastAsia" w:hAnsi="Times New Roman" w:cs="Times New Roman"/>
          <w:sz w:val="24"/>
          <w:szCs w:val="24"/>
        </w:rPr>
        <w:t xml:space="preserve">the derivative with respect to time </w:t>
      </w:r>
      <w:r w:rsidR="00B73FBD" w:rsidRPr="00FB3CA1">
        <w:rPr>
          <w:rFonts w:ascii="Times New Roman" w:eastAsiaTheme="minorEastAsia" w:hAnsi="Times New Roman" w:cs="Times New Roman"/>
          <w:sz w:val="24"/>
          <w:szCs w:val="24"/>
        </w:rPr>
        <w:t>will</w:t>
      </w:r>
      <w:r w:rsidR="00BC62A8" w:rsidRPr="00FB3CA1">
        <w:rPr>
          <w:rFonts w:ascii="Times New Roman" w:eastAsiaTheme="minorEastAsia" w:hAnsi="Times New Roman" w:cs="Times New Roman"/>
          <w:sz w:val="24"/>
          <w:szCs w:val="24"/>
        </w:rPr>
        <w:t xml:space="preserve"> provide the rate at which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BC62A8" w:rsidRPr="00FB3CA1">
        <w:rPr>
          <w:rFonts w:ascii="Times New Roman" w:eastAsiaTheme="minorEastAsia" w:hAnsi="Times New Roman" w:cs="Times New Roman"/>
          <w:sz w:val="24"/>
          <w:szCs w:val="24"/>
        </w:rPr>
        <w:t xml:space="preserve"> decays at any given point in time. </w:t>
      </w:r>
      <w:r w:rsidR="00B73FBD" w:rsidRPr="00FB3CA1">
        <w:rPr>
          <w:rFonts w:ascii="Times New Roman" w:eastAsiaTheme="minorEastAsia" w:hAnsi="Times New Roman" w:cs="Times New Roman"/>
          <w:sz w:val="24"/>
          <w:szCs w:val="24"/>
        </w:rPr>
        <w:t xml:space="preserve">This is equivalent to the rate out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B73FBD" w:rsidRPr="00FB3CA1">
        <w:rPr>
          <w:rFonts w:ascii="Times New Roman" w:eastAsiaTheme="minorEastAsia" w:hAnsi="Times New Roman" w:cs="Times New Roman"/>
          <w:sz w:val="24"/>
          <w:szCs w:val="24"/>
        </w:rPr>
        <w:t xml:space="preserve"> from </w:t>
      </w:r>
      <w:r w:rsidR="00D3702F" w:rsidRPr="00FB3CA1">
        <w:rPr>
          <w:rFonts w:ascii="Times New Roman" w:eastAsiaTheme="minorEastAsia" w:hAnsi="Times New Roman" w:cs="Times New Roman"/>
          <w:sz w:val="24"/>
          <w:szCs w:val="24"/>
        </w:rPr>
        <w:t xml:space="preserve">Equilibrium Equation. There is a negative in front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m:t>
            </m:r>
          </m:e>
          <m:sub>
            <m:r>
              <w:rPr>
                <w:rFonts w:ascii="Cambria Math" w:eastAsiaTheme="minorEastAsia" w:hAnsi="Cambria Math" w:cs="Times New Roman"/>
                <w:sz w:val="24"/>
                <w:szCs w:val="24"/>
              </w:rPr>
              <m:t>2</m:t>
            </m:r>
          </m:sub>
        </m:sSub>
      </m:oMath>
      <w:r w:rsidR="00D3702F" w:rsidRPr="00FB3CA1">
        <w:rPr>
          <w:rFonts w:ascii="Times New Roman" w:eastAsiaTheme="minorEastAsia" w:hAnsi="Times New Roman" w:cs="Times New Roman"/>
          <w:sz w:val="24"/>
          <w:szCs w:val="24"/>
        </w:rPr>
        <w:t xml:space="preserve"> and not the original equation because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m:t>
            </m:r>
          </m:e>
          <m:sub>
            <m:r>
              <w:rPr>
                <w:rFonts w:ascii="Cambria Math" w:eastAsiaTheme="minorEastAsia" w:hAnsi="Cambria Math" w:cs="Times New Roman"/>
                <w:sz w:val="24"/>
                <w:szCs w:val="24"/>
              </w:rPr>
              <m:t>2</m:t>
            </m:r>
          </m:sub>
        </m:sSub>
      </m:oMath>
      <w:r w:rsidR="00D3702F" w:rsidRPr="00FB3CA1">
        <w:rPr>
          <w:rFonts w:ascii="Times New Roman" w:eastAsiaTheme="minorEastAsia" w:hAnsi="Times New Roman" w:cs="Times New Roman"/>
          <w:sz w:val="24"/>
          <w:szCs w:val="24"/>
        </w:rPr>
        <w:t xml:space="preserve"> considers the negative slope. </w:t>
      </w:r>
      <w:r w:rsidR="002979DE" w:rsidRPr="00FB3CA1">
        <w:rPr>
          <w:rFonts w:ascii="Times New Roman" w:eastAsiaTheme="minorEastAsia" w:hAnsi="Times New Roman" w:cs="Times New Roman"/>
          <w:sz w:val="24"/>
          <w:szCs w:val="24"/>
        </w:rPr>
        <w:t xml:space="preserve">Two helpful graphs are provided below that utilize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dN</m:t>
            </m:r>
          </m:e>
          <m:sub>
            <m:r>
              <w:rPr>
                <w:rFonts w:ascii="Cambria Math" w:eastAsiaTheme="minorEastAsia" w:hAnsi="Cambria Math" w:cs="Times New Roman"/>
                <w:sz w:val="24"/>
                <w:szCs w:val="24"/>
              </w:rPr>
              <m:t>2</m:t>
            </m:r>
          </m:sub>
        </m:sSub>
      </m:oMath>
      <w:r w:rsidR="002979DE" w:rsidRPr="00FB3CA1">
        <w:rPr>
          <w:rFonts w:ascii="Times New Roman" w:eastAsiaTheme="minorEastAsia" w:hAnsi="Times New Roman" w:cs="Times New Roman"/>
          <w:sz w:val="24"/>
          <w:szCs w:val="24"/>
        </w:rPr>
        <w:t xml:space="preserve"> and also use the definition of the Effective Lifetime to show its own growth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979DE" w:rsidRPr="00FB3CA1">
        <w:rPr>
          <w:rFonts w:ascii="Times New Roman" w:eastAsiaTheme="minorEastAsia" w:hAnsi="Times New Roman" w:cs="Times New Roman"/>
          <w:sz w:val="24"/>
          <w:szCs w:val="24"/>
        </w:rPr>
        <w:t xml:space="preserve"> decays. </w:t>
      </w:r>
      <w:r w:rsidR="007130BC" w:rsidRPr="00FB3CA1">
        <w:rPr>
          <w:rFonts w:ascii="Times New Roman" w:eastAsiaTheme="minorEastAsia" w:hAnsi="Times New Roman" w:cs="Times New Roman"/>
          <w:sz w:val="24"/>
          <w:szCs w:val="24"/>
        </w:rPr>
        <w:t xml:space="preserve">The original literature value of k is used in comparison to the potential corrected value of k. </w:t>
      </w:r>
    </w:p>
    <w:p w14:paraId="24D5267A" w14:textId="77777777" w:rsidR="00844C9F" w:rsidRPr="00FB3CA1" w:rsidRDefault="00844C9F" w:rsidP="006C310D">
      <w:pPr>
        <w:keepNext/>
        <w:spacing w:line="360" w:lineRule="auto"/>
        <w:jc w:val="center"/>
        <w:rPr>
          <w:rFonts w:ascii="Times New Roman" w:hAnsi="Times New Roman" w:cs="Times New Roman"/>
        </w:rPr>
      </w:pPr>
      <w:r w:rsidRPr="00FB3CA1">
        <w:rPr>
          <w:rFonts w:ascii="Times New Roman" w:hAnsi="Times New Roman" w:cs="Times New Roman"/>
          <w:noProof/>
        </w:rPr>
        <w:drawing>
          <wp:inline distT="0" distB="0" distL="0" distR="0" wp14:anchorId="54E8F54C" wp14:editId="1599340F">
            <wp:extent cx="5049816" cy="24963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9816" cy="2496312"/>
                    </a:xfrm>
                    <a:prstGeom prst="rect">
                      <a:avLst/>
                    </a:prstGeom>
                  </pic:spPr>
                </pic:pic>
              </a:graphicData>
            </a:graphic>
          </wp:inline>
        </w:drawing>
      </w:r>
    </w:p>
    <w:p w14:paraId="7B381D84" w14:textId="3DD0F549" w:rsidR="002979DE" w:rsidRPr="00FB3CA1" w:rsidRDefault="00844C9F" w:rsidP="006C310D">
      <w:pPr>
        <w:pStyle w:val="Caption"/>
        <w:spacing w:line="360" w:lineRule="auto"/>
        <w:ind w:left="288"/>
        <w:rPr>
          <w:rFonts w:ascii="Times New Roman" w:hAnsi="Times New Roman" w:cs="Times New Roman"/>
        </w:rPr>
      </w:pPr>
      <w:r w:rsidRPr="00FB3CA1">
        <w:rPr>
          <w:rFonts w:ascii="Times New Roman" w:hAnsi="Times New Roman" w:cs="Times New Roman"/>
        </w:rPr>
        <w:t xml:space="preserve">Figure </w:t>
      </w:r>
      <w:r w:rsidR="004D1EA6" w:rsidRPr="00FB3CA1">
        <w:rPr>
          <w:rFonts w:ascii="Times New Roman" w:hAnsi="Times New Roman" w:cs="Times New Roman"/>
        </w:rPr>
        <w:fldChar w:fldCharType="begin"/>
      </w:r>
      <w:r w:rsidR="004D1EA6" w:rsidRPr="00FB3CA1">
        <w:rPr>
          <w:rFonts w:ascii="Times New Roman" w:hAnsi="Times New Roman" w:cs="Times New Roman"/>
        </w:rPr>
        <w:instrText xml:space="preserve"> SEQ Figure \* ARABIC </w:instrText>
      </w:r>
      <w:r w:rsidR="004D1EA6" w:rsidRPr="00FB3CA1">
        <w:rPr>
          <w:rFonts w:ascii="Times New Roman" w:hAnsi="Times New Roman" w:cs="Times New Roman"/>
        </w:rPr>
        <w:fldChar w:fldCharType="separate"/>
      </w:r>
      <w:r w:rsidR="00842C22">
        <w:rPr>
          <w:rFonts w:ascii="Times New Roman" w:hAnsi="Times New Roman" w:cs="Times New Roman"/>
          <w:noProof/>
        </w:rPr>
        <w:t>12</w:t>
      </w:r>
      <w:r w:rsidR="004D1EA6" w:rsidRPr="00FB3CA1">
        <w:rPr>
          <w:rFonts w:ascii="Times New Roman" w:hAnsi="Times New Roman" w:cs="Times New Roman"/>
          <w:noProof/>
        </w:rPr>
        <w:fldChar w:fldCharType="end"/>
      </w:r>
      <w:r w:rsidRPr="00FB3CA1">
        <w:rPr>
          <w:rFonts w:ascii="Times New Roman" w:hAnsi="Times New Roman" w:cs="Times New Roman"/>
        </w:rPr>
        <w:t>. A depiction of the decay of</w:t>
      </w:r>
      <w:r w:rsidR="007130BC" w:rsidRPr="00FB3CA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FB3CA1">
        <w:rPr>
          <w:rFonts w:ascii="Times New Roman" w:hAnsi="Times New Roman" w:cs="Times New Roman"/>
        </w:rPr>
        <w:t xml:space="preserve"> in relation to time and dependent on 2 separate k values – one from the original literature, and another as the potential corrected k value.</w:t>
      </w:r>
    </w:p>
    <w:p w14:paraId="5967E78A" w14:textId="77777777" w:rsidR="007130BC" w:rsidRPr="00FB3CA1" w:rsidRDefault="007130BC" w:rsidP="009B39D8">
      <w:pPr>
        <w:keepNext/>
        <w:spacing w:line="360" w:lineRule="auto"/>
        <w:jc w:val="center"/>
        <w:rPr>
          <w:rFonts w:ascii="Times New Roman" w:hAnsi="Times New Roman" w:cs="Times New Roman"/>
        </w:rPr>
      </w:pPr>
      <w:r w:rsidRPr="00FB3CA1">
        <w:rPr>
          <w:rFonts w:ascii="Times New Roman" w:hAnsi="Times New Roman" w:cs="Times New Roman"/>
          <w:noProof/>
        </w:rPr>
        <w:lastRenderedPageBreak/>
        <w:drawing>
          <wp:inline distT="0" distB="0" distL="0" distR="0" wp14:anchorId="1713F38C" wp14:editId="01E0131F">
            <wp:extent cx="5042131" cy="25146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2131" cy="2514600"/>
                    </a:xfrm>
                    <a:prstGeom prst="rect">
                      <a:avLst/>
                    </a:prstGeom>
                  </pic:spPr>
                </pic:pic>
              </a:graphicData>
            </a:graphic>
          </wp:inline>
        </w:drawing>
      </w:r>
    </w:p>
    <w:p w14:paraId="5F56CE7A" w14:textId="06E29944" w:rsidR="007130BC" w:rsidRPr="00FB3CA1" w:rsidRDefault="007130BC" w:rsidP="006C310D">
      <w:pPr>
        <w:pStyle w:val="Caption"/>
        <w:spacing w:line="360" w:lineRule="auto"/>
        <w:rPr>
          <w:rFonts w:ascii="Times New Roman" w:hAnsi="Times New Roman" w:cs="Times New Roman"/>
        </w:rPr>
      </w:pPr>
      <w:r w:rsidRPr="00FB3CA1">
        <w:rPr>
          <w:rFonts w:ascii="Times New Roman" w:hAnsi="Times New Roman" w:cs="Times New Roman"/>
        </w:rPr>
        <w:t xml:space="preserve">Figure </w:t>
      </w:r>
      <w:r w:rsidR="004D1EA6" w:rsidRPr="00FB3CA1">
        <w:rPr>
          <w:rFonts w:ascii="Times New Roman" w:hAnsi="Times New Roman" w:cs="Times New Roman"/>
        </w:rPr>
        <w:fldChar w:fldCharType="begin"/>
      </w:r>
      <w:r w:rsidR="004D1EA6" w:rsidRPr="00FB3CA1">
        <w:rPr>
          <w:rFonts w:ascii="Times New Roman" w:hAnsi="Times New Roman" w:cs="Times New Roman"/>
        </w:rPr>
        <w:instrText xml:space="preserve"> SEQ Figure \* ARABIC </w:instrText>
      </w:r>
      <w:r w:rsidR="004D1EA6" w:rsidRPr="00FB3CA1">
        <w:rPr>
          <w:rFonts w:ascii="Times New Roman" w:hAnsi="Times New Roman" w:cs="Times New Roman"/>
        </w:rPr>
        <w:fldChar w:fldCharType="separate"/>
      </w:r>
      <w:r w:rsidR="00842C22">
        <w:rPr>
          <w:rFonts w:ascii="Times New Roman" w:hAnsi="Times New Roman" w:cs="Times New Roman"/>
          <w:noProof/>
        </w:rPr>
        <w:t>13</w:t>
      </w:r>
      <w:r w:rsidR="004D1EA6" w:rsidRPr="00FB3CA1">
        <w:rPr>
          <w:rFonts w:ascii="Times New Roman" w:hAnsi="Times New Roman" w:cs="Times New Roman"/>
          <w:noProof/>
        </w:rPr>
        <w:fldChar w:fldCharType="end"/>
      </w:r>
      <w:r w:rsidRPr="00FB3CA1">
        <w:rPr>
          <w:rFonts w:ascii="Times New Roman" w:hAnsi="Times New Roman" w:cs="Times New Roman"/>
        </w:rPr>
        <w:t>. A depiction of the corresponding Effective Lifetime (</w:t>
      </w:r>
      <m:oMath>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eff</m:t>
            </m:r>
          </m:sub>
        </m:sSub>
        <m:r>
          <w:rPr>
            <w:rFonts w:ascii="Cambria Math" w:hAnsi="Cambria Math" w:cs="Times New Roman"/>
          </w:rPr>
          <m:t>)</m:t>
        </m:r>
      </m:oMath>
      <w:r w:rsidRPr="00FB3CA1">
        <w:rPr>
          <w:rFonts w:ascii="Times New Roman" w:hAnsi="Times New Roman" w:cs="Times New Roman"/>
        </w:rPr>
        <w:t xml:space="preserve"> with respect to time while utilizing two separate values of both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FB3CA1">
        <w:rPr>
          <w:rFonts w:ascii="Times New Roman" w:eastAsiaTheme="minorEastAsia" w:hAnsi="Times New Roman" w:cs="Times New Roman"/>
        </w:rPr>
        <w:t xml:space="preserve"> and k.</w:t>
      </w:r>
    </w:p>
    <w:p w14:paraId="01399533" w14:textId="253574EA" w:rsidR="00355334" w:rsidRPr="00FB3CA1" w:rsidRDefault="00355334" w:rsidP="006C310D">
      <w:pPr>
        <w:pStyle w:val="Heading1"/>
        <w:spacing w:line="360" w:lineRule="auto"/>
        <w:rPr>
          <w:rFonts w:ascii="Times New Roman" w:hAnsi="Times New Roman" w:cs="Times New Roman"/>
        </w:rPr>
      </w:pPr>
      <w:bookmarkStart w:id="13" w:name="_Toc70935270"/>
      <w:r w:rsidRPr="00FB3CA1">
        <w:rPr>
          <w:rFonts w:ascii="Times New Roman" w:hAnsi="Times New Roman" w:cs="Times New Roman"/>
        </w:rPr>
        <w:t xml:space="preserve">Implementing the Observable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bookmarkEnd w:id="13"/>
    </w:p>
    <w:p w14:paraId="0ED2FEAA" w14:textId="66E292E3" w:rsidR="000108E7" w:rsidRPr="00FB3CA1" w:rsidRDefault="000108E7" w:rsidP="006C310D">
      <w:pPr>
        <w:spacing w:line="360" w:lineRule="auto"/>
        <w:rPr>
          <w:rFonts w:ascii="Times New Roman" w:eastAsiaTheme="minorEastAsia" w:hAnsi="Times New Roman" w:cs="Times New Roman"/>
        </w:rPr>
      </w:pPr>
      <w:r w:rsidRPr="00FB3CA1">
        <w:rPr>
          <w:rFonts w:ascii="Times New Roman" w:hAnsi="Times New Roman" w:cs="Times New Roman"/>
          <w:sz w:val="24"/>
          <w:szCs w:val="24"/>
        </w:rPr>
        <w:t xml:space="preserve">While producing a differential equation over the middle section of Equation 3 was a good achievement, just a little bit more is required in order to determine a suitable value of k. Knowing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Pr="00FB3CA1">
        <w:rPr>
          <w:rFonts w:ascii="Times New Roman" w:eastAsiaTheme="minorEastAsia" w:hAnsi="Times New Roman" w:cs="Times New Roman"/>
          <w:sz w:val="24"/>
          <w:szCs w:val="24"/>
        </w:rPr>
        <w:t xml:space="preserve"> and its rate of decay once the pump is turned off would be helpful if it were possible to </w:t>
      </w:r>
      <w:r w:rsidR="002979DE" w:rsidRPr="00FB3CA1">
        <w:rPr>
          <w:rFonts w:ascii="Times New Roman" w:eastAsiaTheme="minorEastAsia" w:hAnsi="Times New Roman" w:cs="Times New Roman"/>
          <w:sz w:val="24"/>
          <w:szCs w:val="24"/>
        </w:rPr>
        <w:t xml:space="preserve">witness and keep track of each and every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979DE" w:rsidRPr="00FB3CA1">
        <w:rPr>
          <w:rFonts w:ascii="Times New Roman" w:eastAsiaTheme="minorEastAsia" w:hAnsi="Times New Roman" w:cs="Times New Roman"/>
          <w:sz w:val="24"/>
          <w:szCs w:val="24"/>
        </w:rPr>
        <w:t xml:space="preserve"> decay inside the laser fiber. Unfortunately, that feat isn’t possible, and so it’s necessary to resort to something that is measurable by observation. This key to resolution would happen to be the Power of fluorescence coming out of the fiber at times </w:t>
      </w:r>
      <m:oMath>
        <m:r>
          <w:rPr>
            <w:rFonts w:ascii="Cambria Math" w:eastAsiaTheme="minorEastAsia" w:hAnsi="Cambria Math" w:cs="Times New Roman"/>
            <w:sz w:val="24"/>
            <w:szCs w:val="24"/>
          </w:rPr>
          <m:t>t≥0</m:t>
        </m:r>
      </m:oMath>
      <w:r w:rsidR="002979DE" w:rsidRPr="00FB3CA1">
        <w:rPr>
          <w:rFonts w:ascii="Times New Roman" w:eastAsiaTheme="minorEastAsia" w:hAnsi="Times New Roman" w:cs="Times New Roman"/>
          <w:sz w:val="24"/>
          <w:szCs w:val="24"/>
        </w:rPr>
        <w:t>.</w:t>
      </w:r>
      <w:r w:rsidR="007130BC" w:rsidRPr="00FB3CA1">
        <w:rPr>
          <w:rFonts w:ascii="Times New Roman" w:eastAsiaTheme="minorEastAsia" w:hAnsi="Times New Roman" w:cs="Times New Roman"/>
          <w:sz w:val="24"/>
          <w:szCs w:val="24"/>
        </w:rPr>
        <w:t xml:space="preserve"> The output power of the laser </w:t>
      </w:r>
      <w:r w:rsidR="00A76961" w:rsidRPr="00FB3CA1">
        <w:rPr>
          <w:rFonts w:ascii="Times New Roman" w:eastAsiaTheme="minorEastAsia" w:hAnsi="Times New Roman" w:cs="Times New Roman"/>
          <w:sz w:val="24"/>
          <w:szCs w:val="24"/>
        </w:rPr>
        <w:t xml:space="preserve">should be correlated to the rate out of the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oMath>
      <w:r w:rsidR="00A76961" w:rsidRPr="00FB3CA1">
        <w:rPr>
          <w:rFonts w:ascii="Times New Roman" w:eastAsiaTheme="minorEastAsia" w:hAnsi="Times New Roman" w:cs="Times New Roman"/>
        </w:rPr>
        <w:t xml:space="preserve"> state within the fiber, but not identical. This means there should be a coefficient in front of the power output in order for it to ever be equal to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r>
          <w:rPr>
            <w:rFonts w:ascii="Cambria Math" w:hAnsi="Cambria Math" w:cs="Times New Roman"/>
          </w:rPr>
          <m:t>(t)</m:t>
        </m:r>
      </m:oMath>
      <w:r w:rsidR="00A76961" w:rsidRPr="00FB3CA1">
        <w:rPr>
          <w:rFonts w:ascii="Times New Roman" w:eastAsiaTheme="minorEastAsia" w:hAnsi="Times New Roman" w:cs="Times New Roman"/>
        </w:rPr>
        <w:t xml:space="preserve">. If the initial power out is known to be </w:t>
      </w:r>
    </w:p>
    <w:p w14:paraId="1D2A018F" w14:textId="0DE38770" w:rsidR="00A76961" w:rsidRPr="00FB3CA1" w:rsidRDefault="004D1EA6" w:rsidP="006C310D">
      <w:pPr>
        <w:spacing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in</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-αl</m:t>
            </m:r>
          </m:sup>
        </m:sSup>
        <m:r>
          <w:rPr>
            <w:rFonts w:ascii="Cambria Math" w:eastAsiaTheme="minorEastAsia" w:hAnsi="Cambria Math" w:cs="Times New Roman"/>
            <w:sz w:val="24"/>
            <w:szCs w:val="24"/>
          </w:rPr>
          <m:t>=1.7</m:t>
        </m:r>
      </m:oMath>
      <w:r w:rsidR="00A76961" w:rsidRPr="00FB3CA1">
        <w:rPr>
          <w:rFonts w:ascii="Times New Roman" w:eastAsiaTheme="minorEastAsia" w:hAnsi="Times New Roman" w:cs="Times New Roman"/>
          <w:sz w:val="24"/>
          <w:szCs w:val="24"/>
        </w:rPr>
        <w:t xml:space="preserve">, then the constant in front would just have to be this initial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oMath>
      <w:r w:rsidR="00A76961" w:rsidRPr="00FB3CA1">
        <w:rPr>
          <w:rFonts w:ascii="Times New Roman" w:eastAsiaTheme="minorEastAsia" w:hAnsi="Times New Roman" w:cs="Times New Roman"/>
          <w:sz w:val="24"/>
          <w:szCs w:val="24"/>
        </w:rPr>
        <w:t xml:space="preserve"> divided by the initial rate out. The initial rate out was found earlier to equal the rate in of </w:t>
      </w:r>
      <m:oMath>
        <m:r>
          <w:rPr>
            <w:rFonts w:ascii="Cambria Math" w:hAnsi="Cambria Math" w:cs="Times New Roman"/>
            <w:sz w:val="24"/>
            <w:szCs w:val="24"/>
          </w:rPr>
          <m:t>1.05×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18</m:t>
            </m:r>
          </m:sup>
        </m:sSup>
      </m:oMath>
      <w:r w:rsidR="00A76961" w:rsidRPr="00FB3CA1">
        <w:rPr>
          <w:rFonts w:ascii="Times New Roman" w:eastAsiaTheme="minorEastAsia" w:hAnsi="Times New Roman" w:cs="Times New Roman"/>
          <w:sz w:val="24"/>
          <w:szCs w:val="24"/>
        </w:rPr>
        <w:t xml:space="preserve">. This leave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oMath>
      <w:r w:rsidR="00A76961" w:rsidRPr="00FB3CA1">
        <w:rPr>
          <w:rFonts w:ascii="Times New Roman" w:eastAsiaTheme="minorEastAsia" w:hAnsi="Times New Roman" w:cs="Times New Roman"/>
          <w:sz w:val="24"/>
          <w:szCs w:val="24"/>
        </w:rPr>
        <w:t xml:space="preserve"> at time(t) to be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2k</m:t>
                    </m:r>
                    <m:sSubSup>
                      <m:sSubSupPr>
                        <m:ctrlPr>
                          <w:rPr>
                            <w:rFonts w:ascii="Cambria Math" w:hAnsi="Cambria Math" w:cs="Times New Roman"/>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V</m:t>
                    </m:r>
                  </m:den>
                </m:f>
              </m:e>
            </m:d>
          </m:num>
          <m:den>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2k</m:t>
                </m:r>
                <m:sSubSup>
                  <m:sSubSupPr>
                    <m:ctrlPr>
                      <w:rPr>
                        <w:rFonts w:ascii="Cambria Math" w:hAnsi="Cambria Math" w:cs="Times New Roman"/>
                        <w:sz w:val="24"/>
                        <w:szCs w:val="24"/>
                      </w:rPr>
                    </m:ctrlPr>
                  </m:sSubSupPr>
                  <m:e>
                    <m:r>
                      <w:rPr>
                        <w:rFonts w:ascii="Cambria Math" w:hAnsi="Cambria Math" w:cs="Times New Roman"/>
                        <w:sz w:val="24"/>
                        <w:szCs w:val="24"/>
                      </w:rPr>
                      <m:t>N</m:t>
                    </m:r>
                  </m:e>
                  <m:sub>
                    <m:r>
                      <w:rPr>
                        <w:rFonts w:ascii="Cambria Math" w:hAnsi="Cambria Math" w:cs="Times New Roman"/>
                        <w:sz w:val="24"/>
                        <w:szCs w:val="24"/>
                      </w:rPr>
                      <m:t>0</m:t>
                    </m:r>
                  </m:sub>
                  <m:sup>
                    <m:r>
                      <w:rPr>
                        <w:rFonts w:ascii="Cambria Math" w:hAnsi="Cambria Math" w:cs="Times New Roman"/>
                        <w:sz w:val="24"/>
                        <w:szCs w:val="24"/>
                      </w:rPr>
                      <m:t>2</m:t>
                    </m:r>
                  </m:sup>
                </m:sSubSup>
              </m:num>
              <m:den>
                <m:r>
                  <w:rPr>
                    <w:rFonts w:ascii="Cambria Math" w:hAnsi="Cambria Math" w:cs="Times New Roman"/>
                    <w:sz w:val="24"/>
                    <w:szCs w:val="24"/>
                  </w:rPr>
                  <m:t>V</m:t>
                </m:r>
              </m:den>
            </m:f>
          </m:den>
        </m:f>
        <m:r>
          <w:rPr>
            <w:rFonts w:ascii="Cambria Math" w:hAnsi="Cambria Math" w:cs="Times New Roman"/>
            <w:sz w:val="24"/>
            <w:szCs w:val="24"/>
          </w:rPr>
          <m:t xml:space="preserve"> </m:t>
        </m:r>
      </m:oMath>
      <w:r w:rsidR="00A76961" w:rsidRPr="00FB3CA1">
        <w:rPr>
          <w:rFonts w:ascii="Times New Roman" w:eastAsiaTheme="minorEastAsia" w:hAnsi="Times New Roman" w:cs="Times New Roman"/>
          <w:sz w:val="24"/>
          <w:szCs w:val="24"/>
        </w:rPr>
        <w:t>.</w:t>
      </w:r>
      <w:r w:rsidR="00F7387F" w:rsidRPr="00FB3CA1">
        <w:rPr>
          <w:rFonts w:ascii="Times New Roman" w:eastAsiaTheme="minorEastAsia" w:hAnsi="Times New Roman" w:cs="Times New Roman"/>
          <w:sz w:val="24"/>
          <w:szCs w:val="24"/>
        </w:rPr>
        <w:t xml:space="preserve"> Using this with different k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Sub>
      </m:oMath>
      <w:r w:rsidR="00F7387F" w:rsidRPr="00FB3CA1">
        <w:rPr>
          <w:rFonts w:ascii="Times New Roman" w:eastAsiaTheme="minorEastAsia" w:hAnsi="Times New Roman" w:cs="Times New Roman"/>
          <w:sz w:val="24"/>
          <w:szCs w:val="24"/>
        </w:rPr>
        <w:t xml:space="preserve"> values</w:t>
      </w:r>
      <w:r w:rsidR="003A2FDC" w:rsidRPr="00FB3CA1">
        <w:rPr>
          <w:rFonts w:ascii="Times New Roman" w:eastAsiaTheme="minorEastAsia" w:hAnsi="Times New Roman" w:cs="Times New Roman"/>
          <w:sz w:val="24"/>
          <w:szCs w:val="24"/>
        </w:rPr>
        <w:t xml:space="preserve"> in Mathematica resulted in </w:t>
      </w:r>
      <w:r w:rsidR="00215C20">
        <w:rPr>
          <w:rFonts w:ascii="Times New Roman" w:eastAsiaTheme="minorEastAsia" w:hAnsi="Times New Roman" w:cs="Times New Roman"/>
          <w:sz w:val="24"/>
          <w:szCs w:val="24"/>
        </w:rPr>
        <w:t xml:space="preserve">Figure 14, below. </w:t>
      </w:r>
      <w:r w:rsidR="003A2FDC" w:rsidRPr="00FB3CA1">
        <w:rPr>
          <w:rFonts w:ascii="Times New Roman" w:eastAsiaTheme="minorEastAsia" w:hAnsi="Times New Roman" w:cs="Times New Roman"/>
          <w:sz w:val="24"/>
          <w:szCs w:val="24"/>
        </w:rPr>
        <w:t xml:space="preserve"> </w:t>
      </w:r>
    </w:p>
    <w:p w14:paraId="7BB875A8" w14:textId="77777777" w:rsidR="00422C50" w:rsidRPr="00FB3CA1" w:rsidRDefault="00422C50" w:rsidP="00842C22">
      <w:pPr>
        <w:keepNext/>
        <w:spacing w:line="360" w:lineRule="auto"/>
        <w:jc w:val="center"/>
        <w:rPr>
          <w:rFonts w:ascii="Times New Roman" w:hAnsi="Times New Roman" w:cs="Times New Roman"/>
        </w:rPr>
      </w:pPr>
      <w:r w:rsidRPr="00FB3CA1">
        <w:rPr>
          <w:rFonts w:ascii="Times New Roman" w:hAnsi="Times New Roman" w:cs="Times New Roman"/>
          <w:sz w:val="24"/>
          <w:szCs w:val="24"/>
        </w:rPr>
        <w:lastRenderedPageBreak/>
        <w:drawing>
          <wp:inline distT="0" distB="0" distL="0" distR="0" wp14:anchorId="10F62307" wp14:editId="60B43778">
            <wp:extent cx="5943600" cy="332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1050"/>
                    </a:xfrm>
                    <a:prstGeom prst="rect">
                      <a:avLst/>
                    </a:prstGeom>
                  </pic:spPr>
                </pic:pic>
              </a:graphicData>
            </a:graphic>
          </wp:inline>
        </w:drawing>
      </w:r>
    </w:p>
    <w:p w14:paraId="155F3ED8" w14:textId="39F0761C" w:rsidR="00422C50" w:rsidRDefault="00422C50" w:rsidP="006C310D">
      <w:pPr>
        <w:pStyle w:val="Caption"/>
        <w:spacing w:line="360" w:lineRule="auto"/>
        <w:rPr>
          <w:rFonts w:ascii="Times New Roman" w:eastAsiaTheme="minorEastAsia" w:hAnsi="Times New Roman" w:cs="Times New Roman"/>
        </w:rPr>
      </w:pPr>
      <w:r w:rsidRPr="00FB3CA1">
        <w:rPr>
          <w:rFonts w:ascii="Times New Roman" w:hAnsi="Times New Roman" w:cs="Times New Roman"/>
        </w:rPr>
        <w:t xml:space="preserve">Figure </w:t>
      </w:r>
      <w:r w:rsidRPr="00FB3CA1">
        <w:rPr>
          <w:rFonts w:ascii="Times New Roman" w:hAnsi="Times New Roman" w:cs="Times New Roman"/>
        </w:rPr>
        <w:fldChar w:fldCharType="begin"/>
      </w:r>
      <w:r w:rsidRPr="00FB3CA1">
        <w:rPr>
          <w:rFonts w:ascii="Times New Roman" w:hAnsi="Times New Roman" w:cs="Times New Roman"/>
        </w:rPr>
        <w:instrText xml:space="preserve"> SEQ Figure \* ARABIC </w:instrText>
      </w:r>
      <w:r w:rsidRPr="00FB3CA1">
        <w:rPr>
          <w:rFonts w:ascii="Times New Roman" w:hAnsi="Times New Roman" w:cs="Times New Roman"/>
        </w:rPr>
        <w:fldChar w:fldCharType="separate"/>
      </w:r>
      <w:r w:rsidR="00842C22">
        <w:rPr>
          <w:rFonts w:ascii="Times New Roman" w:hAnsi="Times New Roman" w:cs="Times New Roman"/>
          <w:noProof/>
        </w:rPr>
        <w:t>14</w:t>
      </w:r>
      <w:r w:rsidRPr="00FB3CA1">
        <w:rPr>
          <w:rFonts w:ascii="Times New Roman" w:hAnsi="Times New Roman" w:cs="Times New Roman"/>
        </w:rPr>
        <w:fldChar w:fldCharType="end"/>
      </w:r>
      <w:r w:rsidRPr="00FB3CA1">
        <w:rPr>
          <w:rFonts w:ascii="Times New Roman" w:hAnsi="Times New Roman" w:cs="Times New Roman"/>
        </w:rPr>
        <w:t xml:space="preserve">. This plot function shows a decay of the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out</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 xml:space="preserve"> </m:t>
        </m:r>
      </m:oMath>
      <w:r w:rsidR="000B500F" w:rsidRPr="00FB3CA1">
        <w:rPr>
          <w:rFonts w:ascii="Times New Roman" w:eastAsiaTheme="minorEastAsia" w:hAnsi="Times New Roman" w:cs="Times New Roman"/>
        </w:rPr>
        <w:t>over the c</w:t>
      </w:r>
      <w:r w:rsidRPr="00FB3CA1">
        <w:rPr>
          <w:rFonts w:ascii="Times New Roman" w:hAnsi="Times New Roman" w:cs="Times New Roman"/>
        </w:rPr>
        <w:t xml:space="preserve">ourse of a millisecond. This </w:t>
      </w:r>
      <w:r w:rsidR="000B500F" w:rsidRPr="00FB3CA1">
        <w:rPr>
          <w:rFonts w:ascii="Times New Roman" w:hAnsi="Times New Roman" w:cs="Times New Roman"/>
        </w:rPr>
        <w:t>hints towards an exceedingly fast</w:t>
      </w:r>
      <w:r w:rsidRPr="00FB3CA1">
        <w:rPr>
          <w:rFonts w:ascii="Times New Roman" w:hAnsi="Times New Roman" w:cs="Times New Roman"/>
        </w:rPr>
        <w:t xml:space="preserve"> </w:t>
      </w:r>
      <w:r w:rsidR="000B500F" w:rsidRPr="00FB3CA1">
        <w:rPr>
          <w:rFonts w:ascii="Times New Roman" w:hAnsi="Times New Roman" w:cs="Times New Roman"/>
        </w:rPr>
        <w:t>d</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out</m:t>
            </m:r>
          </m:sub>
        </m:sSub>
        <m:d>
          <m:dPr>
            <m:ctrlPr>
              <w:rPr>
                <w:rFonts w:ascii="Cambria Math" w:hAnsi="Cambria Math" w:cs="Times New Roman"/>
              </w:rPr>
            </m:ctrlPr>
          </m:dPr>
          <m:e>
            <m:r>
              <w:rPr>
                <w:rFonts w:ascii="Cambria Math" w:hAnsi="Cambria Math" w:cs="Times New Roman"/>
              </w:rPr>
              <m:t>t</m:t>
            </m:r>
          </m:e>
        </m:d>
      </m:oMath>
      <w:r w:rsidR="000B500F" w:rsidRPr="00FB3CA1">
        <w:rPr>
          <w:rFonts w:ascii="Times New Roman" w:eastAsiaTheme="minorEastAsia" w:hAnsi="Times New Roman" w:cs="Times New Roman"/>
        </w:rPr>
        <w:t xml:space="preserve"> with respect to time. </w:t>
      </w:r>
    </w:p>
    <w:p w14:paraId="65AC8253" w14:textId="77777777" w:rsidR="00842C22" w:rsidRDefault="00842C22" w:rsidP="00842C22">
      <w:pPr>
        <w:keepNext/>
        <w:spacing w:line="360" w:lineRule="auto"/>
        <w:jc w:val="center"/>
      </w:pPr>
      <w:r w:rsidRPr="00842C22">
        <w:rPr>
          <w:rFonts w:ascii="Times New Roman" w:eastAsiaTheme="minorEastAsia" w:hAnsi="Times New Roman" w:cs="Times New Roman"/>
          <w:sz w:val="24"/>
          <w:szCs w:val="24"/>
        </w:rPr>
        <w:drawing>
          <wp:inline distT="0" distB="0" distL="0" distR="0" wp14:anchorId="069E4C70" wp14:editId="2A53D1AC">
            <wp:extent cx="5943600" cy="2967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67990"/>
                    </a:xfrm>
                    <a:prstGeom prst="rect">
                      <a:avLst/>
                    </a:prstGeom>
                  </pic:spPr>
                </pic:pic>
              </a:graphicData>
            </a:graphic>
          </wp:inline>
        </w:drawing>
      </w:r>
    </w:p>
    <w:p w14:paraId="2610A3FD" w14:textId="340A758A" w:rsidR="00842C22" w:rsidRDefault="00842C22" w:rsidP="009D3169">
      <w:pPr>
        <w:pStyle w:val="Caption"/>
      </w:pPr>
      <w:r>
        <w:t xml:space="preserve">Figure </w:t>
      </w:r>
      <w:fldSimple w:instr=" SEQ Figure \* ARABIC ">
        <w:r>
          <w:rPr>
            <w:noProof/>
          </w:rPr>
          <w:t>15</w:t>
        </w:r>
      </w:fldSimple>
      <w:r>
        <w:t xml:space="preserve">. This shows the </w:t>
      </w:r>
      <m:oMath>
        <m:sSub>
          <m:sSubPr>
            <m:ctrlPr>
              <w:rPr>
                <w:rFonts w:ascii="Cambria Math" w:hAnsi="Cambria Math"/>
              </w:rPr>
            </m:ctrlPr>
          </m:sSubPr>
          <m:e>
            <m:r>
              <w:rPr>
                <w:rFonts w:ascii="Cambria Math" w:hAnsi="Cambria Math"/>
              </w:rPr>
              <m:t>P</m:t>
            </m:r>
          </m:e>
          <m:sub>
            <m:r>
              <w:rPr>
                <w:rFonts w:ascii="Cambria Math" w:hAnsi="Cambria Math"/>
              </w:rPr>
              <m:t>out</m:t>
            </m:r>
          </m:sub>
        </m:sSub>
      </m:oMath>
      <w:r>
        <w:rPr>
          <w:rFonts w:eastAsiaTheme="minorEastAsia"/>
        </w:rPr>
        <w:t xml:space="preserve"> counterpart to the change in Effective Lifetime </w:t>
      </w:r>
      <m:oMath>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eff</m:t>
            </m:r>
          </m:sub>
        </m:sSub>
      </m:oMath>
      <w:r w:rsidR="009D3169">
        <w:rPr>
          <w:rFonts w:eastAsiaTheme="minorEastAsia"/>
        </w:rPr>
        <w:t>.</w:t>
      </w:r>
    </w:p>
    <w:p w14:paraId="4A923C3D" w14:textId="77777777" w:rsidR="00662C51" w:rsidRDefault="009D3169" w:rsidP="009D3169">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plots for Effective Lifetime (Figure 13 &amp; 15) </w:t>
      </w:r>
      <w:r w:rsidR="00F758AE">
        <w:rPr>
          <w:rFonts w:ascii="Times New Roman" w:eastAsiaTheme="minorEastAsia" w:hAnsi="Times New Roman" w:cs="Times New Roman"/>
          <w:sz w:val="24"/>
          <w:szCs w:val="24"/>
        </w:rPr>
        <w:t xml:space="preserve">will look similar to one another, just as the formulae did, however,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eff</m:t>
            </m:r>
          </m:sub>
        </m:sSub>
      </m:oMath>
      <w:r w:rsidR="00F758AE">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out</m:t>
            </m:r>
          </m:sub>
        </m:sSub>
      </m:oMath>
      <w:r w:rsidR="00F758AE">
        <w:rPr>
          <w:rFonts w:ascii="Times New Roman" w:eastAsiaTheme="minorEastAsia" w:hAnsi="Times New Roman" w:cs="Times New Roman"/>
          <w:sz w:val="24"/>
          <w:szCs w:val="24"/>
        </w:rPr>
        <w:t xml:space="preserve"> actually starts off at an even shorter Lifetime. </w:t>
      </w:r>
      <w:r w:rsidR="00215C20">
        <w:rPr>
          <w:rFonts w:ascii="Times New Roman" w:eastAsiaTheme="minorEastAsia" w:hAnsi="Times New Roman" w:cs="Times New Roman"/>
          <w:sz w:val="24"/>
          <w:szCs w:val="24"/>
        </w:rPr>
        <w:t>Figure 1</w:t>
      </w:r>
      <w:r w:rsidR="00842C22">
        <w:rPr>
          <w:rFonts w:ascii="Times New Roman" w:eastAsiaTheme="minorEastAsia" w:hAnsi="Times New Roman" w:cs="Times New Roman"/>
          <w:sz w:val="24"/>
          <w:szCs w:val="24"/>
        </w:rPr>
        <w:t>6</w:t>
      </w:r>
      <w:r w:rsidR="00215C20" w:rsidRPr="00FB3CA1">
        <w:rPr>
          <w:rFonts w:ascii="Times New Roman" w:eastAsiaTheme="minorEastAsia" w:hAnsi="Times New Roman" w:cs="Times New Roman"/>
          <w:sz w:val="24"/>
          <w:szCs w:val="24"/>
        </w:rPr>
        <w:t xml:space="preserve"> will show exactly how fast change in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oMath>
      <w:r w:rsidR="00215C20" w:rsidRPr="00FB3CA1">
        <w:rPr>
          <w:rFonts w:ascii="Times New Roman" w:eastAsiaTheme="minorEastAsia" w:hAnsi="Times New Roman" w:cs="Times New Roman"/>
          <w:sz w:val="24"/>
          <w:szCs w:val="24"/>
        </w:rPr>
        <w:t xml:space="preserve"> is over time. </w:t>
      </w:r>
      <w:r w:rsidR="00842C22" w:rsidRPr="00FB3CA1">
        <w:rPr>
          <w:rFonts w:ascii="Times New Roman" w:eastAsiaTheme="minorEastAsia" w:hAnsi="Times New Roman" w:cs="Times New Roman"/>
          <w:sz w:val="24"/>
          <w:szCs w:val="24"/>
        </w:rPr>
        <w:t xml:space="preserve">The graph </w:t>
      </w:r>
      <w:r w:rsidR="00842C22">
        <w:rPr>
          <w:rFonts w:ascii="Times New Roman" w:eastAsiaTheme="minorEastAsia" w:hAnsi="Times New Roman" w:cs="Times New Roman"/>
          <w:sz w:val="24"/>
          <w:szCs w:val="24"/>
        </w:rPr>
        <w:t xml:space="preserve">in Figure 14 </w:t>
      </w:r>
      <w:r w:rsidR="00842C22" w:rsidRPr="00FB3CA1">
        <w:rPr>
          <w:rFonts w:ascii="Times New Roman" w:eastAsiaTheme="minorEastAsia" w:hAnsi="Times New Roman" w:cs="Times New Roman"/>
          <w:sz w:val="24"/>
          <w:szCs w:val="24"/>
        </w:rPr>
        <w:t xml:space="preserve">was made to be </w:t>
      </w:r>
      <w:r w:rsidR="00842C22" w:rsidRPr="00FB3CA1">
        <w:rPr>
          <w:rFonts w:ascii="Times New Roman" w:eastAsiaTheme="minorEastAsia" w:hAnsi="Times New Roman" w:cs="Times New Roman"/>
          <w:sz w:val="24"/>
          <w:szCs w:val="24"/>
        </w:rPr>
        <w:lastRenderedPageBreak/>
        <w:t xml:space="preserve">normalized by dividing the function by the initial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oMath>
      <w:r w:rsidR="00842C22" w:rsidRPr="00FB3CA1">
        <w:rPr>
          <w:rFonts w:ascii="Times New Roman" w:eastAsiaTheme="minorEastAsia" w:hAnsi="Times New Roman" w:cs="Times New Roman"/>
          <w:sz w:val="24"/>
          <w:szCs w:val="24"/>
        </w:rPr>
        <w:t xml:space="preserve"> so it </w:t>
      </w:r>
      <w:r w:rsidR="00842C22">
        <w:rPr>
          <w:rFonts w:ascii="Times New Roman" w:eastAsiaTheme="minorEastAsia" w:hAnsi="Times New Roman" w:cs="Times New Roman"/>
          <w:sz w:val="24"/>
          <w:szCs w:val="24"/>
        </w:rPr>
        <w:t>would</w:t>
      </w:r>
      <w:r w:rsidR="00842C22" w:rsidRPr="00FB3CA1">
        <w:rPr>
          <w:rFonts w:ascii="Times New Roman" w:eastAsiaTheme="minorEastAsia" w:hAnsi="Times New Roman" w:cs="Times New Roman"/>
          <w:sz w:val="24"/>
          <w:szCs w:val="24"/>
        </w:rPr>
        <w:t xml:space="preserve"> start at 1</w:t>
      </w:r>
      <w:r w:rsidR="00842C22">
        <w:rPr>
          <w:rFonts w:ascii="Times New Roman" w:eastAsiaTheme="minorEastAsia" w:hAnsi="Times New Roman" w:cs="Times New Roman"/>
          <w:sz w:val="24"/>
          <w:szCs w:val="24"/>
        </w:rPr>
        <w:t>.0</w:t>
      </w:r>
      <w:r w:rsidR="00842C22" w:rsidRPr="00FB3CA1">
        <w:rPr>
          <w:rFonts w:ascii="Times New Roman" w:eastAsiaTheme="minorEastAsia" w:hAnsi="Times New Roman" w:cs="Times New Roman"/>
          <w:sz w:val="24"/>
          <w:szCs w:val="24"/>
        </w:rPr>
        <w:t xml:space="preserve"> and peter out from there with an apparent exponential decay</w:t>
      </w:r>
      <w:r w:rsidR="00842C22">
        <w:rPr>
          <w:rFonts w:ascii="Times New Roman" w:eastAsiaTheme="minorEastAsia" w:hAnsi="Times New Roman" w:cs="Times New Roman"/>
          <w:sz w:val="24"/>
          <w:szCs w:val="24"/>
        </w:rPr>
        <w:t xml:space="preserve">. </w:t>
      </w:r>
    </w:p>
    <w:p w14:paraId="7BC46037" w14:textId="77777777" w:rsidR="00662C51" w:rsidRDefault="00662C51" w:rsidP="009D3169">
      <w:pPr>
        <w:spacing w:line="360" w:lineRule="auto"/>
        <w:rPr>
          <w:rFonts w:ascii="Times New Roman" w:eastAsiaTheme="minorEastAsia" w:hAnsi="Times New Roman" w:cs="Times New Roman"/>
          <w:sz w:val="24"/>
          <w:szCs w:val="24"/>
        </w:rPr>
      </w:pPr>
    </w:p>
    <w:p w14:paraId="09C8E642" w14:textId="671DC2BB" w:rsidR="00450454" w:rsidRPr="00FB3CA1" w:rsidRDefault="00450454" w:rsidP="009D3169">
      <w:pPr>
        <w:spacing w:line="360" w:lineRule="auto"/>
        <w:rPr>
          <w:rFonts w:ascii="Times New Roman" w:hAnsi="Times New Roman" w:cs="Times New Roman"/>
        </w:rPr>
      </w:pPr>
      <w:r w:rsidRPr="00FB3CA1">
        <w:rPr>
          <w:rFonts w:ascii="Times New Roman" w:eastAsiaTheme="minorEastAsia" w:hAnsi="Times New Roman" w:cs="Times New Roman"/>
          <w:sz w:val="24"/>
          <w:szCs w:val="24"/>
        </w:rPr>
        <w:drawing>
          <wp:inline distT="0" distB="0" distL="0" distR="0" wp14:anchorId="291B4ED0" wp14:editId="2691E29F">
            <wp:extent cx="5943600" cy="32499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49930"/>
                    </a:xfrm>
                    <a:prstGeom prst="rect">
                      <a:avLst/>
                    </a:prstGeom>
                  </pic:spPr>
                </pic:pic>
              </a:graphicData>
            </a:graphic>
          </wp:inline>
        </w:drawing>
      </w:r>
    </w:p>
    <w:p w14:paraId="76BB47FC" w14:textId="39B2C2CD" w:rsidR="00450454" w:rsidRPr="00FB3CA1" w:rsidRDefault="00450454" w:rsidP="006C310D">
      <w:pPr>
        <w:pStyle w:val="Caption"/>
        <w:spacing w:line="360" w:lineRule="auto"/>
        <w:rPr>
          <w:rFonts w:ascii="Times New Roman" w:eastAsiaTheme="minorEastAsia" w:hAnsi="Times New Roman" w:cs="Times New Roman"/>
        </w:rPr>
      </w:pPr>
      <w:r w:rsidRPr="00FB3CA1">
        <w:rPr>
          <w:rFonts w:ascii="Times New Roman" w:hAnsi="Times New Roman" w:cs="Times New Roman"/>
        </w:rPr>
        <w:t xml:space="preserve">Figure </w:t>
      </w:r>
      <w:r w:rsidRPr="00FB3CA1">
        <w:rPr>
          <w:rFonts w:ascii="Times New Roman" w:hAnsi="Times New Roman" w:cs="Times New Roman"/>
        </w:rPr>
        <w:fldChar w:fldCharType="begin"/>
      </w:r>
      <w:r w:rsidRPr="00FB3CA1">
        <w:rPr>
          <w:rFonts w:ascii="Times New Roman" w:hAnsi="Times New Roman" w:cs="Times New Roman"/>
        </w:rPr>
        <w:instrText xml:space="preserve"> SEQ Figure \* ARABIC </w:instrText>
      </w:r>
      <w:r w:rsidRPr="00FB3CA1">
        <w:rPr>
          <w:rFonts w:ascii="Times New Roman" w:hAnsi="Times New Roman" w:cs="Times New Roman"/>
        </w:rPr>
        <w:fldChar w:fldCharType="separate"/>
      </w:r>
      <w:r w:rsidR="00842C22">
        <w:rPr>
          <w:rFonts w:ascii="Times New Roman" w:hAnsi="Times New Roman" w:cs="Times New Roman"/>
          <w:noProof/>
        </w:rPr>
        <w:t>16</w:t>
      </w:r>
      <w:r w:rsidRPr="00FB3CA1">
        <w:rPr>
          <w:rFonts w:ascii="Times New Roman" w:hAnsi="Times New Roman" w:cs="Times New Roman"/>
        </w:rPr>
        <w:fldChar w:fldCharType="end"/>
      </w:r>
      <w:r w:rsidRPr="00FB3CA1">
        <w:rPr>
          <w:rFonts w:ascii="Times New Roman" w:hAnsi="Times New Roman" w:cs="Times New Roman"/>
        </w:rPr>
        <w:t xml:space="preserve">. Another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out</m:t>
            </m:r>
          </m:sub>
        </m:sSub>
      </m:oMath>
      <w:r w:rsidRPr="00FB3CA1">
        <w:rPr>
          <w:rFonts w:ascii="Times New Roman" w:eastAsiaTheme="minorEastAsia" w:hAnsi="Times New Roman" w:cs="Times New Roman"/>
        </w:rPr>
        <w:t xml:space="preserve"> graph but this time exemplifying its alarming initial rate of decay.</w:t>
      </w:r>
    </w:p>
    <w:p w14:paraId="7EF9A973" w14:textId="468F4687" w:rsidR="00450454" w:rsidRPr="00FB3CA1" w:rsidRDefault="00450454" w:rsidP="006C310D">
      <w:pPr>
        <w:spacing w:line="360" w:lineRule="auto"/>
        <w:rPr>
          <w:rFonts w:ascii="Times New Roman" w:hAnsi="Times New Roman" w:cs="Times New Roman"/>
          <w:sz w:val="24"/>
          <w:szCs w:val="24"/>
        </w:rPr>
      </w:pPr>
      <w:r w:rsidRPr="00FB3CA1">
        <w:rPr>
          <w:rFonts w:ascii="Times New Roman" w:hAnsi="Times New Roman" w:cs="Times New Roman"/>
          <w:sz w:val="24"/>
          <w:szCs w:val="24"/>
        </w:rPr>
        <w:t>No</w:t>
      </w:r>
      <w:r w:rsidR="00AE366D" w:rsidRPr="00FB3CA1">
        <w:rPr>
          <w:rFonts w:ascii="Times New Roman" w:hAnsi="Times New Roman" w:cs="Times New Roman"/>
          <w:sz w:val="24"/>
          <w:szCs w:val="24"/>
        </w:rPr>
        <w:t>w</w:t>
      </w:r>
      <w:r w:rsidRPr="00FB3CA1">
        <w:rPr>
          <w:rFonts w:ascii="Times New Roman" w:hAnsi="Times New Roman" w:cs="Times New Roman"/>
          <w:sz w:val="24"/>
          <w:szCs w:val="24"/>
        </w:rPr>
        <w:t xml:space="preserve"> knowing the similarities between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oMath>
      <w:r w:rsidR="00AE366D" w:rsidRPr="00FB3CA1">
        <w:rPr>
          <w:rFonts w:ascii="Times New Roman" w:eastAsiaTheme="minorEastAsia" w:hAnsi="Times New Roman" w:cs="Times New Roman"/>
          <w:sz w:val="24"/>
          <w:szCs w:val="24"/>
        </w:rPr>
        <w:t xml:space="preserve"> </w:t>
      </w:r>
      <w:r w:rsidRPr="00FB3CA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AE366D" w:rsidRPr="00FB3CA1">
        <w:rPr>
          <w:rFonts w:ascii="Times New Roman" w:hAnsi="Times New Roman" w:cs="Times New Roman"/>
          <w:sz w:val="24"/>
          <w:szCs w:val="24"/>
        </w:rPr>
        <w:t xml:space="preserve">, </w:t>
      </w:r>
      <w:r w:rsidRPr="00FB3CA1">
        <w:rPr>
          <w:rFonts w:ascii="Times New Roman" w:hAnsi="Times New Roman" w:cs="Times New Roman"/>
          <w:sz w:val="24"/>
          <w:szCs w:val="24"/>
        </w:rPr>
        <w:t xml:space="preserve">combined with the ability to normalize each will provide enough theoretical data to compare to actual experimental results. Specifically, </w:t>
      </w:r>
      <w:r w:rsidR="00F758AE">
        <w:rPr>
          <w:rFonts w:ascii="Times New Roman" w:hAnsi="Times New Roman" w:cs="Times New Roman"/>
          <w:sz w:val="24"/>
          <w:szCs w:val="24"/>
        </w:rPr>
        <w:t>Figure 14</w:t>
      </w:r>
      <w:r w:rsidRPr="00FB3CA1">
        <w:rPr>
          <w:rFonts w:ascii="Times New Roman" w:hAnsi="Times New Roman" w:cs="Times New Roman"/>
          <w:sz w:val="24"/>
          <w:szCs w:val="24"/>
        </w:rPr>
        <w:t xml:space="preserve"> will be able to verify which value of k is actually the k that fits the experiment at hand. </w:t>
      </w:r>
      <w:r w:rsidR="00AE366D" w:rsidRPr="00FB3CA1">
        <w:rPr>
          <w:rFonts w:ascii="Times New Roman" w:hAnsi="Times New Roman" w:cs="Times New Roman"/>
          <w:sz w:val="24"/>
          <w:szCs w:val="24"/>
        </w:rPr>
        <w:t xml:space="preserve">Essentially, all that’s needed is to run a new experiment and plot enough theoretical k values that affect the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out</m:t>
            </m:r>
          </m:sub>
        </m:sSub>
      </m:oMath>
      <w:r w:rsidR="00AE366D" w:rsidRPr="00FB3CA1">
        <w:rPr>
          <w:rFonts w:ascii="Times New Roman" w:eastAsiaTheme="minorEastAsia" w:hAnsi="Times New Roman" w:cs="Times New Roman"/>
          <w:sz w:val="24"/>
          <w:szCs w:val="24"/>
        </w:rPr>
        <w:t xml:space="preserve"> </w:t>
      </w:r>
      <w:r w:rsidR="00AE366D" w:rsidRPr="00FB3CA1">
        <w:rPr>
          <w:rFonts w:ascii="Times New Roman" w:hAnsi="Times New Roman" w:cs="Times New Roman"/>
          <w:sz w:val="24"/>
          <w:szCs w:val="24"/>
        </w:rPr>
        <w:t xml:space="preserve">trajectory, that when comparing the theoretical and experimental data, there is bound to be one k value that makes the two graphs match. This will be the final corrected value of k, thus allowing for the lasers next task of performing atomic Helium spectroscopy. </w:t>
      </w:r>
    </w:p>
    <w:sectPr w:rsidR="00450454" w:rsidRPr="00FB3CA1" w:rsidSect="007B3DB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A63EF"/>
    <w:multiLevelType w:val="hybridMultilevel"/>
    <w:tmpl w:val="ABC6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EE"/>
    <w:rsid w:val="00001E5C"/>
    <w:rsid w:val="000052DF"/>
    <w:rsid w:val="000108E7"/>
    <w:rsid w:val="00013B30"/>
    <w:rsid w:val="000355D0"/>
    <w:rsid w:val="00045BCB"/>
    <w:rsid w:val="00052E04"/>
    <w:rsid w:val="00053B84"/>
    <w:rsid w:val="00062B5F"/>
    <w:rsid w:val="00086796"/>
    <w:rsid w:val="00092572"/>
    <w:rsid w:val="000A60A6"/>
    <w:rsid w:val="000B2347"/>
    <w:rsid w:val="000B500F"/>
    <w:rsid w:val="000E1726"/>
    <w:rsid w:val="00115760"/>
    <w:rsid w:val="00140926"/>
    <w:rsid w:val="00142006"/>
    <w:rsid w:val="00167ADF"/>
    <w:rsid w:val="00184716"/>
    <w:rsid w:val="001869EA"/>
    <w:rsid w:val="001A1063"/>
    <w:rsid w:val="001E4E85"/>
    <w:rsid w:val="001F34E6"/>
    <w:rsid w:val="001F74A2"/>
    <w:rsid w:val="00212FA2"/>
    <w:rsid w:val="00215C20"/>
    <w:rsid w:val="00217FAB"/>
    <w:rsid w:val="002201EE"/>
    <w:rsid w:val="00220964"/>
    <w:rsid w:val="00230C74"/>
    <w:rsid w:val="0023735E"/>
    <w:rsid w:val="00246AA6"/>
    <w:rsid w:val="002545D1"/>
    <w:rsid w:val="002855FB"/>
    <w:rsid w:val="00292AC6"/>
    <w:rsid w:val="00295B16"/>
    <w:rsid w:val="002979DE"/>
    <w:rsid w:val="002A518B"/>
    <w:rsid w:val="00304CC8"/>
    <w:rsid w:val="0034707D"/>
    <w:rsid w:val="00355334"/>
    <w:rsid w:val="00360058"/>
    <w:rsid w:val="00393D97"/>
    <w:rsid w:val="003A2FDC"/>
    <w:rsid w:val="003B0EEF"/>
    <w:rsid w:val="003C7F50"/>
    <w:rsid w:val="003D0A51"/>
    <w:rsid w:val="003D5DB1"/>
    <w:rsid w:val="003D7FB4"/>
    <w:rsid w:val="003E1ADD"/>
    <w:rsid w:val="00410ACC"/>
    <w:rsid w:val="00413281"/>
    <w:rsid w:val="00413C46"/>
    <w:rsid w:val="00422C50"/>
    <w:rsid w:val="00425F7A"/>
    <w:rsid w:val="0043174B"/>
    <w:rsid w:val="00444913"/>
    <w:rsid w:val="00445B36"/>
    <w:rsid w:val="00450454"/>
    <w:rsid w:val="00454821"/>
    <w:rsid w:val="00455D7C"/>
    <w:rsid w:val="00492542"/>
    <w:rsid w:val="004B7404"/>
    <w:rsid w:val="004D1EA6"/>
    <w:rsid w:val="004D377E"/>
    <w:rsid w:val="004E725F"/>
    <w:rsid w:val="004F45FB"/>
    <w:rsid w:val="005062B0"/>
    <w:rsid w:val="005132A0"/>
    <w:rsid w:val="0051593E"/>
    <w:rsid w:val="005665DB"/>
    <w:rsid w:val="005839BE"/>
    <w:rsid w:val="00590F21"/>
    <w:rsid w:val="005A1072"/>
    <w:rsid w:val="005A4921"/>
    <w:rsid w:val="005B4D40"/>
    <w:rsid w:val="005F2436"/>
    <w:rsid w:val="00624382"/>
    <w:rsid w:val="00641B31"/>
    <w:rsid w:val="00643777"/>
    <w:rsid w:val="00662C51"/>
    <w:rsid w:val="006B22DF"/>
    <w:rsid w:val="006B4727"/>
    <w:rsid w:val="006C310D"/>
    <w:rsid w:val="006D3008"/>
    <w:rsid w:val="006E51BD"/>
    <w:rsid w:val="006F7C2C"/>
    <w:rsid w:val="007130BC"/>
    <w:rsid w:val="007203FF"/>
    <w:rsid w:val="0072647F"/>
    <w:rsid w:val="00727A4C"/>
    <w:rsid w:val="00740CBD"/>
    <w:rsid w:val="007412BF"/>
    <w:rsid w:val="007538BD"/>
    <w:rsid w:val="007559E4"/>
    <w:rsid w:val="007751BC"/>
    <w:rsid w:val="007A7414"/>
    <w:rsid w:val="007B3DB0"/>
    <w:rsid w:val="007C580A"/>
    <w:rsid w:val="007E4457"/>
    <w:rsid w:val="007E6E8F"/>
    <w:rsid w:val="007E74C0"/>
    <w:rsid w:val="0080118A"/>
    <w:rsid w:val="0080283F"/>
    <w:rsid w:val="00815079"/>
    <w:rsid w:val="00820F7E"/>
    <w:rsid w:val="0082633C"/>
    <w:rsid w:val="008357EA"/>
    <w:rsid w:val="00837D6F"/>
    <w:rsid w:val="00842C22"/>
    <w:rsid w:val="00843DB4"/>
    <w:rsid w:val="00844C9F"/>
    <w:rsid w:val="00851A8D"/>
    <w:rsid w:val="00862FFB"/>
    <w:rsid w:val="00890BA2"/>
    <w:rsid w:val="00891F6A"/>
    <w:rsid w:val="008E60DF"/>
    <w:rsid w:val="008F5D58"/>
    <w:rsid w:val="00904531"/>
    <w:rsid w:val="00931992"/>
    <w:rsid w:val="00934138"/>
    <w:rsid w:val="00951B32"/>
    <w:rsid w:val="009617A0"/>
    <w:rsid w:val="00964B4A"/>
    <w:rsid w:val="009871CC"/>
    <w:rsid w:val="009B39D8"/>
    <w:rsid w:val="009C3853"/>
    <w:rsid w:val="009C7A9D"/>
    <w:rsid w:val="009D3169"/>
    <w:rsid w:val="00A06E43"/>
    <w:rsid w:val="00A07033"/>
    <w:rsid w:val="00A079A4"/>
    <w:rsid w:val="00A11A59"/>
    <w:rsid w:val="00A359EF"/>
    <w:rsid w:val="00A53221"/>
    <w:rsid w:val="00A75669"/>
    <w:rsid w:val="00A76961"/>
    <w:rsid w:val="00A82CB4"/>
    <w:rsid w:val="00AE366D"/>
    <w:rsid w:val="00AF0526"/>
    <w:rsid w:val="00AF4562"/>
    <w:rsid w:val="00B06F45"/>
    <w:rsid w:val="00B15FF0"/>
    <w:rsid w:val="00B30BAB"/>
    <w:rsid w:val="00B32310"/>
    <w:rsid w:val="00B6596B"/>
    <w:rsid w:val="00B70BD4"/>
    <w:rsid w:val="00B73FBD"/>
    <w:rsid w:val="00B9361B"/>
    <w:rsid w:val="00BB28A5"/>
    <w:rsid w:val="00BB727D"/>
    <w:rsid w:val="00BC4BE6"/>
    <w:rsid w:val="00BC62A8"/>
    <w:rsid w:val="00BD5CFA"/>
    <w:rsid w:val="00BE2CD8"/>
    <w:rsid w:val="00C05092"/>
    <w:rsid w:val="00C126E1"/>
    <w:rsid w:val="00C1467B"/>
    <w:rsid w:val="00C46E5D"/>
    <w:rsid w:val="00C5245A"/>
    <w:rsid w:val="00C63E0A"/>
    <w:rsid w:val="00CE6948"/>
    <w:rsid w:val="00CF1D1B"/>
    <w:rsid w:val="00D00BC6"/>
    <w:rsid w:val="00D04881"/>
    <w:rsid w:val="00D2544C"/>
    <w:rsid w:val="00D266FA"/>
    <w:rsid w:val="00D3702F"/>
    <w:rsid w:val="00D502EE"/>
    <w:rsid w:val="00D76C79"/>
    <w:rsid w:val="00D90452"/>
    <w:rsid w:val="00D96D6D"/>
    <w:rsid w:val="00DB694F"/>
    <w:rsid w:val="00DB766D"/>
    <w:rsid w:val="00DB795A"/>
    <w:rsid w:val="00DC5DCD"/>
    <w:rsid w:val="00DC70C6"/>
    <w:rsid w:val="00DD331B"/>
    <w:rsid w:val="00DE6573"/>
    <w:rsid w:val="00DF156D"/>
    <w:rsid w:val="00E01F45"/>
    <w:rsid w:val="00E1119A"/>
    <w:rsid w:val="00E35514"/>
    <w:rsid w:val="00E4502C"/>
    <w:rsid w:val="00E54F38"/>
    <w:rsid w:val="00E73BB9"/>
    <w:rsid w:val="00EA4BF6"/>
    <w:rsid w:val="00EB2E8C"/>
    <w:rsid w:val="00EB35FB"/>
    <w:rsid w:val="00EB6823"/>
    <w:rsid w:val="00EC48DD"/>
    <w:rsid w:val="00ED3ED6"/>
    <w:rsid w:val="00F16D00"/>
    <w:rsid w:val="00F452D7"/>
    <w:rsid w:val="00F61BDF"/>
    <w:rsid w:val="00F7387F"/>
    <w:rsid w:val="00F758AE"/>
    <w:rsid w:val="00FA4551"/>
    <w:rsid w:val="00FB1E09"/>
    <w:rsid w:val="00FB3CA1"/>
    <w:rsid w:val="00FF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1CAD"/>
  <w15:chartTrackingRefBased/>
  <w15:docId w15:val="{2246775D-B22D-4A6F-AD14-87517685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6B"/>
  </w:style>
  <w:style w:type="paragraph" w:styleId="Heading1">
    <w:name w:val="heading 1"/>
    <w:basedOn w:val="Normal"/>
    <w:next w:val="Normal"/>
    <w:link w:val="Heading1Char"/>
    <w:uiPriority w:val="9"/>
    <w:qFormat/>
    <w:rsid w:val="001E4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01EE"/>
    <w:pPr>
      <w:spacing w:after="200" w:line="240" w:lineRule="auto"/>
    </w:pPr>
    <w:rPr>
      <w:i/>
      <w:iCs/>
      <w:color w:val="44546A" w:themeColor="text2"/>
      <w:sz w:val="18"/>
      <w:szCs w:val="18"/>
    </w:rPr>
  </w:style>
  <w:style w:type="table" w:styleId="GridTable4-Accent6">
    <w:name w:val="Grid Table 4 Accent 6"/>
    <w:basedOn w:val="TableNormal"/>
    <w:uiPriority w:val="49"/>
    <w:rsid w:val="002201E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DB694F"/>
    <w:pPr>
      <w:ind w:left="720"/>
      <w:contextualSpacing/>
    </w:pPr>
  </w:style>
  <w:style w:type="character" w:styleId="PlaceholderText">
    <w:name w:val="Placeholder Text"/>
    <w:basedOn w:val="DefaultParagraphFont"/>
    <w:uiPriority w:val="99"/>
    <w:semiHidden/>
    <w:rsid w:val="00DB694F"/>
    <w:rPr>
      <w:color w:val="808080"/>
    </w:rPr>
  </w:style>
  <w:style w:type="character" w:customStyle="1" w:styleId="Heading1Char">
    <w:name w:val="Heading 1 Char"/>
    <w:basedOn w:val="DefaultParagraphFont"/>
    <w:link w:val="Heading1"/>
    <w:uiPriority w:val="9"/>
    <w:rsid w:val="001E4E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4E85"/>
    <w:pPr>
      <w:outlineLvl w:val="9"/>
    </w:pPr>
  </w:style>
  <w:style w:type="paragraph" w:styleId="Title">
    <w:name w:val="Title"/>
    <w:basedOn w:val="Normal"/>
    <w:next w:val="Normal"/>
    <w:link w:val="TitleChar"/>
    <w:uiPriority w:val="10"/>
    <w:qFormat/>
    <w:rsid w:val="00013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B3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B1E09"/>
    <w:pPr>
      <w:spacing w:after="100"/>
    </w:pPr>
  </w:style>
  <w:style w:type="character" w:styleId="Hyperlink">
    <w:name w:val="Hyperlink"/>
    <w:basedOn w:val="DefaultParagraphFont"/>
    <w:uiPriority w:val="99"/>
    <w:unhideWhenUsed/>
    <w:rsid w:val="00FB1E09"/>
    <w:rPr>
      <w:color w:val="0563C1" w:themeColor="hyperlink"/>
      <w:u w:val="single"/>
    </w:rPr>
  </w:style>
  <w:style w:type="table" w:styleId="GridTable2-Accent6">
    <w:name w:val="Grid Table 2 Accent 6"/>
    <w:basedOn w:val="TableNormal"/>
    <w:uiPriority w:val="47"/>
    <w:rsid w:val="00B3231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E60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65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B2A830-8F79-47EF-82A1-66EB6B128ADC}">
  <we:reference id="09cf10ea-a5cd-4394-be01-6466a2b05898" version="1.0.0.1" store="\\DYMO\Addin"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67C6C-1FF4-488A-AA6F-0B406256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4299</Words>
  <Characters>24509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Friedrichsen</dc:creator>
  <cp:keywords/>
  <dc:description/>
  <cp:lastModifiedBy>Alexander Friedrichsen</cp:lastModifiedBy>
  <cp:revision>2</cp:revision>
  <cp:lastPrinted>2021-04-21T22:41:00Z</cp:lastPrinted>
  <dcterms:created xsi:type="dcterms:W3CDTF">2021-05-03T16:54:00Z</dcterms:created>
  <dcterms:modified xsi:type="dcterms:W3CDTF">2021-05-03T16:54:00Z</dcterms:modified>
</cp:coreProperties>
</file>