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4928"/>
        <w:gridCol w:w="1239"/>
      </w:tblGrid>
      <w:tr w:rsidR="001F5A75" w:rsidRPr="00CF1476" w:rsidTr="004A2771">
        <w:trPr>
          <w:jc w:val="center"/>
        </w:trPr>
        <w:tc>
          <w:tcPr>
            <w:tcW w:w="4928" w:type="dxa"/>
            <w:shd w:val="clear" w:color="auto" w:fill="auto"/>
          </w:tcPr>
          <w:p w:rsidR="001F5A75" w:rsidRPr="00CF1476" w:rsidRDefault="001F5A75" w:rsidP="004A2771">
            <w:pPr>
              <w:spacing w:after="0" w:line="276" w:lineRule="auto"/>
              <w:ind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ermStart w:id="0" w:edGrp="everyone" w:colFirst="1" w:colLast="1"/>
            <w:r w:rsidRPr="00CF147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ЛИЦЕНЗИОННЫЙ ДОГОВОР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F5A75" w:rsidRPr="00CF1476" w:rsidRDefault="00037704" w:rsidP="00037704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r w:rsidR="00D052F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 заполнять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="00F257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ermEnd w:id="0"/>
    <w:p w:rsidR="001F5A75" w:rsidRDefault="008120C3" w:rsidP="008120C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о </w:t>
      </w:r>
      <w:r w:rsidR="00923CA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безвозмездном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размещени</w:t>
      </w:r>
      <w:r w:rsidR="00FB284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выпускной квалификационной работы</w:t>
      </w:r>
    </w:p>
    <w:p w:rsidR="001F5A75" w:rsidRDefault="008120C3" w:rsidP="001F5A7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в ЭБС ПГУТИ</w:t>
      </w:r>
    </w:p>
    <w:p w:rsidR="008120C3" w:rsidRPr="00CF1476" w:rsidRDefault="008120C3" w:rsidP="001F5A7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shd w:val="clear" w:color="auto" w:fill="FFFFFF"/>
        <w:tabs>
          <w:tab w:val="right" w:pos="9356"/>
        </w:tabs>
        <w:spacing w:after="0" w:line="276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г. Самара</w:t>
      </w:r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ab/>
        <w:t>«</w:t>
      </w:r>
      <w:permStart w:id="1" w:edGrp="everyone"/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_</w:t>
      </w:r>
      <w:r w:rsidR="00716C65" w:rsidRPr="00923CA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__</w:t>
      </w:r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_</w:t>
      </w:r>
      <w:permEnd w:id="1"/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» </w:t>
      </w:r>
      <w:permStart w:id="2" w:edGrp="everyone"/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__</w:t>
      </w:r>
      <w:r w:rsidR="0033011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не заполнять</w:t>
      </w:r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_____</w:t>
      </w:r>
      <w:permEnd w:id="2"/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20</w:t>
      </w:r>
      <w:r w:rsidR="00923CA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2</w:t>
      </w:r>
      <w:r w:rsidR="00FB2845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</w:t>
      </w:r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года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4A0"/>
      </w:tblPr>
      <w:tblGrid>
        <w:gridCol w:w="2802"/>
        <w:gridCol w:w="6769"/>
      </w:tblGrid>
      <w:tr w:rsidR="001F5A75" w:rsidRPr="00CF1476" w:rsidTr="004A2771">
        <w:tc>
          <w:tcPr>
            <w:tcW w:w="2802" w:type="dxa"/>
            <w:shd w:val="clear" w:color="auto" w:fill="auto"/>
          </w:tcPr>
          <w:p w:rsidR="001F5A75" w:rsidRPr="00CF1476" w:rsidRDefault="001F5A75" w:rsidP="004A2771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ermStart w:id="3" w:edGrp="everyone" w:colFirst="1" w:colLast="1"/>
            <w:r w:rsidRPr="00CF147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Правообладатель</w:t>
            </w:r>
          </w:p>
        </w:tc>
        <w:tc>
          <w:tcPr>
            <w:tcW w:w="6769" w:type="dxa"/>
            <w:tcBorders>
              <w:bottom w:val="single" w:sz="4" w:space="0" w:color="auto"/>
            </w:tcBorders>
            <w:shd w:val="clear" w:color="auto" w:fill="auto"/>
          </w:tcPr>
          <w:p w:rsidR="001F5A75" w:rsidRPr="002D004C" w:rsidRDefault="00F257DD" w:rsidP="004A277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="009D0A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Петров Андрей Александрович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</w:t>
            </w:r>
          </w:p>
        </w:tc>
      </w:tr>
    </w:tbl>
    <w:permEnd w:id="3"/>
    <w:p w:rsidR="001F5A75" w:rsidRPr="00CF1476" w:rsidRDefault="001F5A75" w:rsidP="001F5A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действующий от своего имени (далее — Автор), с одной стороны, и </w:t>
      </w:r>
      <w:r w:rsidRPr="00CF1476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«Поволжский государственный университет телекоммуникаций и информатики» (ПГУТИ), именуемый в дальнейшем 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«Лицензиат», в лице ректора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Мишина Дмитрия Викторовича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="00F56E3B" w:rsidRPr="00F56E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утвержденного приказом Федерального агентства связи №32К от 23.06.2016, дей</w:t>
      </w:r>
      <w:r w:rsidR="00F56E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ствующего  на основании Устава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с другой стороны, заключили настоящий договор о следующем:</w:t>
      </w:r>
      <w:proofErr w:type="gramEnd"/>
    </w:p>
    <w:p w:rsidR="001F5A75" w:rsidRPr="00CF1476" w:rsidRDefault="001F5A75" w:rsidP="001F5A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ПРЕДМЕТ ДОГОВОРА</w:t>
      </w:r>
    </w:p>
    <w:p w:rsidR="001F5A75" w:rsidRPr="00CF1476" w:rsidRDefault="001F5A75" w:rsidP="001F5A75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5A75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1.1 Автор предоставляет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Лицензиату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F1476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неисключительную лицензию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использование издания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: </w:t>
      </w:r>
    </w:p>
    <w:tbl>
      <w:tblPr>
        <w:tblW w:w="0" w:type="auto"/>
        <w:jc w:val="center"/>
        <w:tblBorders>
          <w:bottom w:val="single" w:sz="4" w:space="0" w:color="auto"/>
        </w:tblBorders>
        <w:tblLook w:val="0000"/>
      </w:tblPr>
      <w:tblGrid>
        <w:gridCol w:w="9463"/>
      </w:tblGrid>
      <w:tr w:rsidR="001F5A75" w:rsidRPr="00CF1476" w:rsidTr="004A2771">
        <w:trPr>
          <w:jc w:val="center"/>
        </w:trPr>
        <w:tc>
          <w:tcPr>
            <w:tcW w:w="9463" w:type="dxa"/>
            <w:tcBorders>
              <w:bottom w:val="single" w:sz="4" w:space="0" w:color="auto"/>
            </w:tcBorders>
          </w:tcPr>
          <w:p w:rsidR="001F5A75" w:rsidRPr="009D0ADD" w:rsidRDefault="00F257DD" w:rsidP="002B5B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ermStart w:id="4" w:edGrp="everyone" w:colFirst="0" w:colLast="0"/>
            <w:r w:rsidRPr="009D0ADD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 w:rsidR="009D0ADD" w:rsidRPr="009D0ADD">
              <w:rPr>
                <w:rFonts w:ascii="Arial" w:hAnsi="Arial" w:cs="Arial"/>
                <w:sz w:val="24"/>
                <w:szCs w:val="24"/>
              </w:rPr>
              <w:t>Волоконно</w:t>
            </w:r>
            <w:proofErr w:type="spellEnd"/>
            <w:r w:rsidR="009D0ADD" w:rsidRPr="009D0ADD">
              <w:rPr>
                <w:rFonts w:ascii="Arial" w:hAnsi="Arial" w:cs="Arial"/>
                <w:sz w:val="24"/>
                <w:szCs w:val="24"/>
              </w:rPr>
              <w:t xml:space="preserve"> - оптическая линия связи по линиям электропередач: бакалаврская работа. - Самара. 202</w:t>
            </w:r>
            <w:r w:rsidR="002B5B77">
              <w:rPr>
                <w:rFonts w:ascii="Arial" w:hAnsi="Arial" w:cs="Arial"/>
                <w:sz w:val="24"/>
                <w:szCs w:val="24"/>
              </w:rPr>
              <w:t>2</w:t>
            </w:r>
            <w:r w:rsidR="009D0ADD" w:rsidRPr="009D0ADD">
              <w:rPr>
                <w:rFonts w:ascii="Arial" w:hAnsi="Arial" w:cs="Arial"/>
                <w:sz w:val="24"/>
                <w:szCs w:val="24"/>
              </w:rPr>
              <w:t xml:space="preserve">. - 76 </w:t>
            </w:r>
            <w:proofErr w:type="gramStart"/>
            <w:r w:rsidR="009D0ADD" w:rsidRPr="009D0ADD">
              <w:rPr>
                <w:rFonts w:ascii="Arial" w:hAnsi="Arial" w:cs="Arial"/>
                <w:sz w:val="24"/>
                <w:szCs w:val="24"/>
              </w:rPr>
              <w:t>с</w:t>
            </w:r>
            <w:proofErr w:type="gramEnd"/>
            <w:r w:rsidRPr="009D0ADD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</w:t>
            </w:r>
          </w:p>
        </w:tc>
      </w:tr>
      <w:tr w:rsidR="001F5A75" w:rsidRPr="00CF1476" w:rsidTr="004A2771">
        <w:trPr>
          <w:jc w:val="center"/>
        </w:trPr>
        <w:tc>
          <w:tcPr>
            <w:tcW w:w="9463" w:type="dxa"/>
            <w:tcBorders>
              <w:top w:val="single" w:sz="4" w:space="0" w:color="auto"/>
              <w:bottom w:val="single" w:sz="4" w:space="0" w:color="auto"/>
            </w:tcBorders>
          </w:tcPr>
          <w:p w:rsidR="001F5A75" w:rsidRPr="00CF1476" w:rsidRDefault="00F257DD" w:rsidP="00F257D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ermStart w:id="5" w:edGrp="everyone" w:colFirst="0" w:colLast="0"/>
            <w:permEnd w:id="4"/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1F5A75" w:rsidRPr="00CF1476" w:rsidTr="004A2771">
        <w:trPr>
          <w:jc w:val="center"/>
        </w:trPr>
        <w:tc>
          <w:tcPr>
            <w:tcW w:w="9463" w:type="dxa"/>
            <w:tcBorders>
              <w:top w:val="single" w:sz="4" w:space="0" w:color="auto"/>
            </w:tcBorders>
          </w:tcPr>
          <w:p w:rsidR="001F5A75" w:rsidRPr="00CF1476" w:rsidRDefault="00F257DD" w:rsidP="00F257D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ermStart w:id="6" w:edGrp="everyone" w:colFirst="0" w:colLast="0"/>
            <w:permEnd w:id="5"/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</w:tbl>
    <w:permEnd w:id="6"/>
    <w:p w:rsidR="001F5A75" w:rsidRPr="003C6268" w:rsidRDefault="001F5A75" w:rsidP="001F5A75">
      <w:pPr>
        <w:shd w:val="clear" w:color="auto" w:fill="FFFFFF"/>
        <w:spacing w:after="0" w:line="276" w:lineRule="auto"/>
        <w:ind w:firstLine="284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3C626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(полное название издания)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УСЛОВИЯ ПРЕДОСТАВЛЕНИЯ ЛИЦЕНЗИИ </w:t>
      </w:r>
      <w:r w:rsidRPr="00CF147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br/>
        <w:t>НА ИСПОЛЬЗОВАНИЕ ИЗДАНИЯ</w:t>
      </w:r>
    </w:p>
    <w:p w:rsidR="001F5A75" w:rsidRPr="00CF1476" w:rsidRDefault="001F5A75" w:rsidP="001F5A75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 Разрешенные способы использования Издания:</w:t>
      </w:r>
    </w:p>
    <w:p w:rsidR="001F5A75" w:rsidRPr="00CF1476" w:rsidRDefault="001F5A75" w:rsidP="001F5A75">
      <w:pPr>
        <w:pStyle w:val="a3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 Издания в инфокоммуникационной сети Интернет, включ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ая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внутренние и внешние электронные библиотечные системы.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2.2 Для целей осуществления предусмотренного настоящим Договором использования Автор предоставляет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Лицензиату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право на совершение необходимых для этого действий.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2.3 Территория использования: на территории </w:t>
      </w:r>
      <w:r w:rsidRPr="00CF147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Российской Федерации.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 Срок использования: бессрочно.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2.5 Право сублицензирования (дальнейшей передачи полученных прав) </w:t>
      </w:r>
      <w:r w:rsidRPr="00CF147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не допускается без согласия Автора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2.6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Лицензиат</w:t>
      </w: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обязан указывать имя Автора при использовании (использование согласно пункту 2.1 данного договора) Издания. 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СРОК ДЕЙСТВИЯ ДОГОВОРА</w:t>
      </w:r>
    </w:p>
    <w:p w:rsidR="001F5A75" w:rsidRPr="00CF1476" w:rsidRDefault="001F5A75" w:rsidP="001F5A75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pStyle w:val="a3"/>
        <w:shd w:val="clear" w:color="auto" w:fill="FFFFFF"/>
        <w:spacing w:after="0" w:line="276" w:lineRule="auto"/>
        <w:ind w:left="0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3.1 Договор вступает в силу с момента его подписания полномочными представителями обеих Сторон. Договор заключается на неопределенный срок.</w:t>
      </w:r>
    </w:p>
    <w:p w:rsidR="001F5A75" w:rsidRPr="00CF1476" w:rsidRDefault="001F5A75" w:rsidP="001F5A75">
      <w:pPr>
        <w:ind w:firstLine="284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ind w:left="0" w:firstLine="284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ПРОЧИЕ ПОЛОЖЕНИЯ</w:t>
      </w:r>
    </w:p>
    <w:p w:rsidR="001F5A75" w:rsidRPr="00CF1476" w:rsidRDefault="001F5A75" w:rsidP="001F5A75">
      <w:pPr>
        <w:pStyle w:val="a3"/>
        <w:shd w:val="clear" w:color="auto" w:fill="FFFFFF"/>
        <w:spacing w:after="0" w:line="276" w:lineRule="auto"/>
        <w:ind w:left="0" w:firstLine="284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 Автор гарантирует, что заключение настоящего Договора не приведет к нарушению авторских прав или иных прав интеллектуальной собственности третьих лиц, а также что им не заключались и не будут заключаться в дальнейшем какие-либо договоры, противоречащие настоящему Договору или делающие невозможным его выполнение.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4.2 Во всем, что прямо не урегулировано настоящим Договором, Стороны руководствуются законодательством Российской Федерации.</w:t>
      </w:r>
    </w:p>
    <w:p w:rsidR="001F5A75" w:rsidRPr="00CF1476" w:rsidRDefault="001F5A75" w:rsidP="001F5A75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14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4.3 Настоящий Договор составлен в двух имеющих одинаковую юридическую силу экземплярах по одному для каждой из Сторон.</w:t>
      </w:r>
    </w:p>
    <w:p w:rsidR="001F5A75" w:rsidRPr="00CF1476" w:rsidRDefault="001F5A75" w:rsidP="001F5A75">
      <w:pPr>
        <w:pStyle w:val="ConsPlusNonformat"/>
        <w:widowControl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F5A75" w:rsidRPr="00CF1476" w:rsidRDefault="001F5A75" w:rsidP="001F5A75">
      <w:pPr>
        <w:pStyle w:val="ConsPlusNonformat"/>
        <w:widowControl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476">
        <w:rPr>
          <w:rFonts w:ascii="Times New Roman" w:hAnsi="Times New Roman" w:cs="Times New Roman"/>
          <w:b/>
          <w:bCs/>
          <w:sz w:val="24"/>
          <w:szCs w:val="24"/>
        </w:rPr>
        <w:t>АДРЕСА И ДРУГИЕ РЕКВИЗИТЫ СТОРОН</w:t>
      </w:r>
    </w:p>
    <w:p w:rsidR="001F5A75" w:rsidRPr="00CF1476" w:rsidRDefault="001F5A75" w:rsidP="001F5A75">
      <w:pPr>
        <w:pStyle w:val="ConsPlusNonformat"/>
        <w:widowControl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91" w:type="dxa"/>
        <w:tblLook w:val="04A0"/>
      </w:tblPr>
      <w:tblGrid>
        <w:gridCol w:w="4845"/>
        <w:gridCol w:w="4846"/>
      </w:tblGrid>
      <w:tr w:rsidR="001F5A75" w:rsidRPr="00CF1476" w:rsidTr="00F257DD">
        <w:trPr>
          <w:trHeight w:val="5190"/>
        </w:trPr>
        <w:tc>
          <w:tcPr>
            <w:tcW w:w="4845" w:type="dxa"/>
            <w:shd w:val="clear" w:color="auto" w:fill="auto"/>
          </w:tcPr>
          <w:p w:rsidR="001F5A75" w:rsidRPr="00CF1476" w:rsidRDefault="001F5A75" w:rsidP="004A2771">
            <w:pPr>
              <w:pStyle w:val="ConsPlusNonformat"/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  <w:p w:rsidR="00EE7014" w:rsidRDefault="00EE7014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ФИО___</w:t>
            </w:r>
            <w:r w:rsidR="009D0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Петров</w:t>
            </w:r>
            <w:proofErr w:type="spellEnd"/>
            <w:r w:rsidR="009D0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Андрей</w:t>
            </w:r>
            <w:r w:rsidR="0033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D0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</w:t>
            </w:r>
          </w:p>
          <w:p w:rsidR="00EE7014" w:rsidRDefault="00EE7014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30112" w:rsidRDefault="00EE7014" w:rsidP="004A2771">
            <w:pPr>
              <w:pStyle w:val="ConsPlusNonformat"/>
              <w:widowControl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  <w:r w:rsidRPr="0033011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257DD" w:rsidRPr="00330112"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 w:rsidR="003301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30112">
              <w:rPr>
                <w:rFonts w:ascii="Arial" w:hAnsi="Arial" w:cs="Arial"/>
                <w:b/>
                <w:bCs/>
                <w:sz w:val="24"/>
                <w:szCs w:val="24"/>
              </w:rPr>
              <w:t>г</w:t>
            </w:r>
            <w:proofErr w:type="gramEnd"/>
            <w:r w:rsidR="00330112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D0ADD" w:rsidRPr="003301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30112">
              <w:rPr>
                <w:rFonts w:ascii="Arial" w:hAnsi="Arial" w:cs="Arial"/>
                <w:sz w:val="24"/>
                <w:szCs w:val="24"/>
              </w:rPr>
              <w:t xml:space="preserve">Самара, </w:t>
            </w:r>
          </w:p>
          <w:p w:rsidR="00F257DD" w:rsidRDefault="009D0ADD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112">
              <w:rPr>
                <w:rFonts w:ascii="Arial" w:hAnsi="Arial" w:cs="Arial"/>
                <w:sz w:val="24"/>
                <w:szCs w:val="24"/>
              </w:rPr>
              <w:t>ул. Владимировская д. 3 кв.25</w:t>
            </w:r>
            <w:r w:rsidR="00F257DD" w:rsidRPr="00330112">
              <w:rPr>
                <w:rFonts w:ascii="Arial" w:hAnsi="Arial" w:cs="Arial"/>
                <w:b/>
                <w:bCs/>
                <w:sz w:val="24"/>
                <w:szCs w:val="24"/>
              </w:rPr>
              <w:t>__</w:t>
            </w:r>
            <w:r w:rsidR="00F25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</w:t>
            </w:r>
          </w:p>
          <w:p w:rsidR="00EE7014" w:rsidRDefault="00F257DD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___________________________</w:t>
            </w:r>
          </w:p>
          <w:p w:rsidR="00F257DD" w:rsidRDefault="00F257DD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___________________________</w:t>
            </w:r>
          </w:p>
          <w:p w:rsidR="00EE7014" w:rsidRDefault="00EE7014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77848" w:rsidRDefault="00877848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E7014" w:rsidRPr="00EE7014" w:rsidRDefault="00EE7014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Паспорт: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серия _</w:t>
            </w:r>
            <w:r w:rsidR="00330112">
              <w:rPr>
                <w:rFonts w:ascii="Times New Roman" w:hAnsi="Times New Roman" w:cs="Times New Roman"/>
                <w:bCs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 № _</w:t>
            </w:r>
            <w:r w:rsidR="00330112">
              <w:rPr>
                <w:rFonts w:ascii="Times New Roman" w:hAnsi="Times New Roman" w:cs="Times New Roman"/>
                <w:bCs/>
                <w:sz w:val="24"/>
                <w:szCs w:val="24"/>
              </w:rPr>
              <w:t>111111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</w:p>
          <w:p w:rsidR="00EE7014" w:rsidRDefault="00EE7014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EE7014">
              <w:rPr>
                <w:rFonts w:ascii="Times New Roman" w:hAnsi="Times New Roman" w:cs="Times New Roman"/>
                <w:bCs/>
                <w:sz w:val="24"/>
                <w:szCs w:val="24"/>
              </w:rPr>
              <w:t>ыдан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_</w:t>
            </w:r>
            <w:r w:rsidR="00330112">
              <w:rPr>
                <w:rFonts w:ascii="Times New Roman" w:hAnsi="Times New Roman" w:cs="Times New Roman"/>
                <w:bCs/>
                <w:sz w:val="24"/>
                <w:szCs w:val="24"/>
              </w:rPr>
              <w:t>отделом УФМС России по Самарской области в Промышленном районе г.Самары 25.06.2014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</w:t>
            </w:r>
          </w:p>
          <w:p w:rsidR="00EE7014" w:rsidRDefault="00EE7014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</w:t>
            </w:r>
          </w:p>
          <w:p w:rsidR="00EE7014" w:rsidRDefault="00EE7014" w:rsidP="00130095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30112" w:rsidRPr="00CF1476" w:rsidRDefault="00330112" w:rsidP="00130095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46" w:type="dxa"/>
            <w:shd w:val="clear" w:color="auto" w:fill="auto"/>
          </w:tcPr>
          <w:p w:rsidR="001F5A75" w:rsidRPr="00CF1476" w:rsidRDefault="001F5A75" w:rsidP="004A2771">
            <w:pPr>
              <w:pStyle w:val="ConsPlusNonformat"/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ЛИЦЕНЗИАТ</w:t>
            </w:r>
          </w:p>
          <w:p w:rsidR="001F5A75" w:rsidRPr="00CF1476" w:rsidRDefault="001F5A75" w:rsidP="004A2771">
            <w:pPr>
              <w:pStyle w:val="ConsPlusNonformat"/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F5A75" w:rsidRPr="00CF1476" w:rsidRDefault="001F5A75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76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«Поволжский государственный университет телекоммуникаций и информатики»</w:t>
            </w:r>
          </w:p>
          <w:p w:rsidR="001F5A75" w:rsidRPr="00CF1476" w:rsidRDefault="001F5A75" w:rsidP="004A2771">
            <w:pPr>
              <w:pStyle w:val="Standard"/>
              <w:ind w:left="-57"/>
              <w:rPr>
                <w:sz w:val="24"/>
              </w:rPr>
            </w:pPr>
            <w:r w:rsidRPr="00CF1476">
              <w:rPr>
                <w:sz w:val="24"/>
              </w:rPr>
              <w:t>443010, г. Самара, ул. Л. Толстого, 23</w:t>
            </w:r>
          </w:p>
          <w:p w:rsidR="001F5A75" w:rsidRPr="00CF1476" w:rsidRDefault="001F5A75" w:rsidP="004A2771">
            <w:pPr>
              <w:pStyle w:val="Standard"/>
              <w:ind w:left="-57"/>
              <w:rPr>
                <w:sz w:val="24"/>
              </w:rPr>
            </w:pPr>
            <w:r w:rsidRPr="00CF1476">
              <w:rPr>
                <w:sz w:val="24"/>
              </w:rPr>
              <w:t>ИНН: 6317017702, КПП: 631701001</w:t>
            </w:r>
          </w:p>
          <w:p w:rsidR="001F5A75" w:rsidRPr="00CF1476" w:rsidRDefault="001F5A75" w:rsidP="004A2771">
            <w:pPr>
              <w:pStyle w:val="Standard"/>
              <w:rPr>
                <w:sz w:val="24"/>
              </w:rPr>
            </w:pPr>
            <w:r w:rsidRPr="00CF1476">
              <w:rPr>
                <w:sz w:val="24"/>
              </w:rPr>
              <w:t>Уполномоченный банк: Отделение Самара г. Самара</w:t>
            </w:r>
          </w:p>
          <w:p w:rsidR="001F5A75" w:rsidRPr="00CF1476" w:rsidRDefault="001F5A75" w:rsidP="004A2771">
            <w:pPr>
              <w:pStyle w:val="Standard"/>
              <w:rPr>
                <w:sz w:val="24"/>
              </w:rPr>
            </w:pPr>
            <w:r w:rsidRPr="00CF1476">
              <w:rPr>
                <w:sz w:val="24"/>
              </w:rPr>
              <w:t>БИК: 043601001</w:t>
            </w:r>
          </w:p>
          <w:p w:rsidR="001F5A75" w:rsidRPr="00CF1476" w:rsidRDefault="001F5A75" w:rsidP="004A2771">
            <w:pPr>
              <w:pStyle w:val="Standard"/>
              <w:rPr>
                <w:sz w:val="24"/>
              </w:rPr>
            </w:pPr>
            <w:r w:rsidRPr="00CF1476">
              <w:rPr>
                <w:sz w:val="24"/>
              </w:rPr>
              <w:t>л/с 20426Х60320 в УФК по Самарской области (ФГОБУ ВПО ПГУТИ)</w:t>
            </w:r>
          </w:p>
          <w:p w:rsidR="001F5A75" w:rsidRDefault="001F5A75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CF1476">
              <w:rPr>
                <w:rFonts w:ascii="Times New Roman" w:hAnsi="Times New Roman" w:cs="Times New Roman"/>
                <w:sz w:val="24"/>
              </w:rPr>
              <w:t>р/с 40501810836012000002</w:t>
            </w:r>
          </w:p>
          <w:p w:rsidR="001F5A75" w:rsidRPr="00877848" w:rsidRDefault="001F5A75" w:rsidP="004A2771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5A75" w:rsidRPr="00CF1476" w:rsidTr="00F257DD">
        <w:trPr>
          <w:trHeight w:val="430"/>
        </w:trPr>
        <w:tc>
          <w:tcPr>
            <w:tcW w:w="4845" w:type="dxa"/>
            <w:shd w:val="clear" w:color="auto" w:fill="auto"/>
          </w:tcPr>
          <w:p w:rsidR="00EE7014" w:rsidRPr="00CF1476" w:rsidRDefault="00EE7014" w:rsidP="00EE7014">
            <w:pPr>
              <w:pStyle w:val="ConsPlusNonformat"/>
              <w:widowControl/>
              <w:spacing w:after="1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4846" w:type="dxa"/>
            <w:shd w:val="clear" w:color="auto" w:fill="auto"/>
          </w:tcPr>
          <w:p w:rsidR="001F5A75" w:rsidRPr="00CF1476" w:rsidRDefault="00404AAF" w:rsidP="004A2771">
            <w:pPr>
              <w:pStyle w:val="ConsPlusNonformat"/>
              <w:widowControl/>
              <w:spacing w:after="1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Ректор</w:t>
            </w:r>
          </w:p>
        </w:tc>
      </w:tr>
      <w:tr w:rsidR="001F5A75" w:rsidRPr="00CF1476" w:rsidTr="00F257DD">
        <w:trPr>
          <w:trHeight w:val="430"/>
        </w:trPr>
        <w:tc>
          <w:tcPr>
            <w:tcW w:w="4845" w:type="dxa"/>
            <w:shd w:val="clear" w:color="auto" w:fill="auto"/>
          </w:tcPr>
          <w:p w:rsidR="00EE7014" w:rsidRPr="00CF1476" w:rsidRDefault="00EE7014" w:rsidP="00330112">
            <w:pPr>
              <w:pStyle w:val="ConsPlusNonformat"/>
              <w:widowControl/>
              <w:spacing w:after="1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</w:t>
            </w:r>
            <w:r w:rsidR="0033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Петров А.А.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</w:t>
            </w:r>
          </w:p>
        </w:tc>
        <w:tc>
          <w:tcPr>
            <w:tcW w:w="4846" w:type="dxa"/>
            <w:shd w:val="clear" w:color="auto" w:fill="auto"/>
          </w:tcPr>
          <w:p w:rsidR="001F5A75" w:rsidRPr="00CF1476" w:rsidRDefault="001F5A75" w:rsidP="004A2771">
            <w:pPr>
              <w:pStyle w:val="ConsPlusNonformat"/>
              <w:widowControl/>
              <w:spacing w:after="1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</w:tc>
      </w:tr>
      <w:tr w:rsidR="001F5A75" w:rsidRPr="00CF1476" w:rsidTr="00F257DD">
        <w:trPr>
          <w:trHeight w:val="430"/>
        </w:trPr>
        <w:tc>
          <w:tcPr>
            <w:tcW w:w="4845" w:type="dxa"/>
            <w:shd w:val="clear" w:color="auto" w:fill="auto"/>
          </w:tcPr>
          <w:p w:rsidR="001F5A75" w:rsidRPr="00EE7014" w:rsidRDefault="00EE7014" w:rsidP="00330112">
            <w:pPr>
              <w:pStyle w:val="ConsPlusNonformat"/>
              <w:widowControl/>
              <w:spacing w:after="1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</w:t>
            </w:r>
            <w:r w:rsidR="003301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[   </w:t>
            </w:r>
            <w:r w:rsidR="0033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]</w:t>
            </w:r>
          </w:p>
        </w:tc>
        <w:tc>
          <w:tcPr>
            <w:tcW w:w="4846" w:type="dxa"/>
            <w:shd w:val="clear" w:color="auto" w:fill="auto"/>
          </w:tcPr>
          <w:p w:rsidR="001F5A75" w:rsidRPr="00CF1476" w:rsidRDefault="001F5A75" w:rsidP="001F5A75">
            <w:pPr>
              <w:pStyle w:val="ConsPlusNonformat"/>
              <w:widowControl/>
              <w:spacing w:after="100"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Мишин</w:t>
            </w:r>
            <w:r w:rsidRPr="00CF1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Д.В</w:t>
            </w:r>
            <w:r w:rsidRPr="00CF1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1F5A75" w:rsidRDefault="001F5A75" w:rsidP="00F257DD">
      <w:pPr>
        <w:spacing w:after="0" w:line="276" w:lineRule="auto"/>
        <w:jc w:val="center"/>
        <w:rPr>
          <w:b/>
          <w:sz w:val="24"/>
          <w:szCs w:val="24"/>
        </w:rPr>
      </w:pPr>
    </w:p>
    <w:sectPr w:rsidR="001F5A75" w:rsidSect="001F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32137"/>
    <w:multiLevelType w:val="multilevel"/>
    <w:tmpl w:val="D87A5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71C27DD"/>
    <w:multiLevelType w:val="hybridMultilevel"/>
    <w:tmpl w:val="7D046FF6"/>
    <w:lvl w:ilvl="0" w:tplc="066824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ocumentProtection w:edit="readOnly" w:enforcement="0"/>
  <w:defaultTabStop w:val="708"/>
  <w:characterSpacingControl w:val="doNotCompress"/>
  <w:compat/>
  <w:rsids>
    <w:rsidRoot w:val="00D312DD"/>
    <w:rsid w:val="000019B9"/>
    <w:rsid w:val="00037704"/>
    <w:rsid w:val="0007786D"/>
    <w:rsid w:val="00130095"/>
    <w:rsid w:val="00133D4C"/>
    <w:rsid w:val="00154047"/>
    <w:rsid w:val="001F5A75"/>
    <w:rsid w:val="002004C2"/>
    <w:rsid w:val="002B5B77"/>
    <w:rsid w:val="002D004C"/>
    <w:rsid w:val="00330112"/>
    <w:rsid w:val="00404AAF"/>
    <w:rsid w:val="004A2771"/>
    <w:rsid w:val="004D5EC1"/>
    <w:rsid w:val="00596BF0"/>
    <w:rsid w:val="005B2F1B"/>
    <w:rsid w:val="00622641"/>
    <w:rsid w:val="00637D0B"/>
    <w:rsid w:val="00667D22"/>
    <w:rsid w:val="00716C65"/>
    <w:rsid w:val="008120C3"/>
    <w:rsid w:val="00877848"/>
    <w:rsid w:val="008F1EDE"/>
    <w:rsid w:val="008F5BC6"/>
    <w:rsid w:val="00923CA4"/>
    <w:rsid w:val="00935518"/>
    <w:rsid w:val="00961958"/>
    <w:rsid w:val="009D0ADD"/>
    <w:rsid w:val="00BB4BB7"/>
    <w:rsid w:val="00BF1236"/>
    <w:rsid w:val="00C06C97"/>
    <w:rsid w:val="00CE0EC7"/>
    <w:rsid w:val="00D052F5"/>
    <w:rsid w:val="00D312DD"/>
    <w:rsid w:val="00E53AC4"/>
    <w:rsid w:val="00E70DCD"/>
    <w:rsid w:val="00EC719B"/>
    <w:rsid w:val="00EE7014"/>
    <w:rsid w:val="00F257DD"/>
    <w:rsid w:val="00F56E3B"/>
    <w:rsid w:val="00F84F37"/>
    <w:rsid w:val="00FB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A7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A75"/>
    <w:pPr>
      <w:ind w:left="720"/>
      <w:contextualSpacing/>
    </w:pPr>
  </w:style>
  <w:style w:type="paragraph" w:customStyle="1" w:styleId="ConsPlusNonformat">
    <w:name w:val="ConsPlusNonformat"/>
    <w:rsid w:val="001F5A7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Standard">
    <w:name w:val="Standard"/>
    <w:rsid w:val="001F5A75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D004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2D004C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kina-o\&#1056;&#1072;&#1073;&#1086;&#1095;&#1080;&#1081;%20&#1089;&#1090;&#1086;&#1083;\licensionnii_dogovor_shablon%20(7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07C94-AE77-4C36-BEEF-393DB7D9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licensionnii_dogovor_shablon (7)</Template>
  <TotalTime>0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2022-01-15T08:31:00Z</dcterms:created>
  <dcterms:modified xsi:type="dcterms:W3CDTF">2022-01-15T08:31:00Z</dcterms:modified>
</cp:coreProperties>
</file>