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B0" w:rsidRPr="00D24620" w:rsidRDefault="002B2E97" w:rsidP="002B2E97">
      <w:pPr>
        <w:jc w:val="center"/>
        <w:rPr>
          <w:rFonts w:ascii="微软雅黑" w:eastAsia="微软雅黑" w:hAnsi="微软雅黑"/>
          <w:b/>
          <w:szCs w:val="20"/>
        </w:rPr>
      </w:pPr>
      <w:r w:rsidRPr="00D24620">
        <w:rPr>
          <w:rFonts w:ascii="微软雅黑" w:eastAsia="微软雅黑" w:hAnsi="微软雅黑" w:hint="eastAsia"/>
          <w:b/>
          <w:szCs w:val="20"/>
        </w:rPr>
        <w:t>【数据</w:t>
      </w:r>
      <w:r w:rsidRPr="00D24620">
        <w:rPr>
          <w:rFonts w:ascii="微软雅黑" w:eastAsia="微软雅黑" w:hAnsi="微软雅黑"/>
          <w:b/>
          <w:szCs w:val="20"/>
        </w:rPr>
        <w:t>分析平台</w:t>
      </w:r>
      <w:r w:rsidR="00E323E5">
        <w:rPr>
          <w:rFonts w:ascii="微软雅黑" w:eastAsia="微软雅黑" w:hAnsi="微软雅黑" w:hint="eastAsia"/>
          <w:b/>
          <w:szCs w:val="20"/>
        </w:rPr>
        <w:t>】优化项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335"/>
        <w:gridCol w:w="1461"/>
        <w:gridCol w:w="1420"/>
        <w:gridCol w:w="1330"/>
        <w:gridCol w:w="1375"/>
        <w:gridCol w:w="1375"/>
      </w:tblGrid>
      <w:tr w:rsidR="006B10D3" w:rsidRPr="00403170" w:rsidTr="006B1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B10D3" w:rsidRPr="00403170" w:rsidRDefault="006B10D3" w:rsidP="002B2E97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序号</w:t>
            </w:r>
          </w:p>
        </w:tc>
        <w:tc>
          <w:tcPr>
            <w:tcW w:w="1461" w:type="dxa"/>
          </w:tcPr>
          <w:p w:rsidR="006B10D3" w:rsidRPr="00403170" w:rsidRDefault="006B10D3" w:rsidP="002B2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问题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描述</w:t>
            </w:r>
          </w:p>
        </w:tc>
        <w:tc>
          <w:tcPr>
            <w:tcW w:w="1420" w:type="dxa"/>
          </w:tcPr>
          <w:p w:rsidR="006B10D3" w:rsidRPr="00403170" w:rsidRDefault="006B10D3" w:rsidP="002B2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解决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方案</w:t>
            </w:r>
          </w:p>
        </w:tc>
        <w:tc>
          <w:tcPr>
            <w:tcW w:w="1330" w:type="dxa"/>
          </w:tcPr>
          <w:p w:rsidR="006B10D3" w:rsidRPr="00403170" w:rsidRDefault="000C44D2" w:rsidP="002B2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</w:t>
            </w:r>
            <w:r w:rsidR="00545F6C">
              <w:rPr>
                <w:rFonts w:ascii="微软雅黑" w:eastAsia="微软雅黑" w:hAnsi="微软雅黑" w:hint="eastAsia"/>
                <w:sz w:val="20"/>
                <w:szCs w:val="20"/>
              </w:rPr>
              <w:t>要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0"/>
                <w:szCs w:val="20"/>
              </w:rPr>
              <w:t>优化</w:t>
            </w:r>
            <w:r w:rsidR="009905E3"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?</w:t>
            </w:r>
          </w:p>
        </w:tc>
        <w:tc>
          <w:tcPr>
            <w:tcW w:w="1375" w:type="dxa"/>
          </w:tcPr>
          <w:p w:rsidR="006B10D3" w:rsidRPr="00403170" w:rsidRDefault="006B10D3" w:rsidP="002B2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完成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情况</w:t>
            </w:r>
          </w:p>
        </w:tc>
        <w:tc>
          <w:tcPr>
            <w:tcW w:w="1375" w:type="dxa"/>
          </w:tcPr>
          <w:p w:rsidR="006B10D3" w:rsidRPr="00403170" w:rsidRDefault="006B10D3" w:rsidP="002B2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操作人</w:t>
            </w:r>
          </w:p>
        </w:tc>
      </w:tr>
      <w:tr w:rsidR="006B10D3" w:rsidRPr="00403170" w:rsidTr="006B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B10D3" w:rsidRPr="00403170" w:rsidRDefault="006B10D3" w:rsidP="00EE2CFF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461" w:type="dxa"/>
          </w:tcPr>
          <w:p w:rsidR="006B10D3" w:rsidRPr="00403170" w:rsidRDefault="006B10D3" w:rsidP="00EE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【配置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管理】</w:t>
            </w: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子项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排序及删除</w:t>
            </w: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加上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二次确认</w:t>
            </w: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易误操作</w:t>
            </w:r>
          </w:p>
        </w:tc>
        <w:tc>
          <w:tcPr>
            <w:tcW w:w="1420" w:type="dxa"/>
          </w:tcPr>
          <w:p w:rsidR="006B10D3" w:rsidRPr="00403170" w:rsidRDefault="006B10D3" w:rsidP="00EE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403170">
              <w:rPr>
                <w:rFonts w:ascii="微软雅黑" w:eastAsia="微软雅黑" w:hAnsi="微软雅黑"/>
                <w:sz w:val="20"/>
                <w:szCs w:val="20"/>
              </w:rPr>
              <w:t>“</w:t>
            </w: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删除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”</w:t>
            </w: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操作加上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二次确认</w:t>
            </w:r>
          </w:p>
        </w:tc>
        <w:tc>
          <w:tcPr>
            <w:tcW w:w="1330" w:type="dxa"/>
          </w:tcPr>
          <w:p w:rsidR="006B10D3" w:rsidRPr="00403170" w:rsidRDefault="006B10D3" w:rsidP="00EE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375" w:type="dxa"/>
          </w:tcPr>
          <w:p w:rsidR="006B10D3" w:rsidRPr="00403170" w:rsidRDefault="006B10D3" w:rsidP="00EE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375" w:type="dxa"/>
          </w:tcPr>
          <w:p w:rsidR="006B10D3" w:rsidRPr="00403170" w:rsidRDefault="006B10D3" w:rsidP="00EE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10D3" w:rsidRPr="00403170" w:rsidTr="006B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B10D3" w:rsidRPr="00403170" w:rsidRDefault="006B10D3" w:rsidP="00EE2CFF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461" w:type="dxa"/>
          </w:tcPr>
          <w:p w:rsidR="006B10D3" w:rsidRPr="00403170" w:rsidRDefault="006B10D3" w:rsidP="00EE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【配置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管理】</w:t>
            </w: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合并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节点易误操作</w:t>
            </w:r>
          </w:p>
        </w:tc>
        <w:tc>
          <w:tcPr>
            <w:tcW w:w="1420" w:type="dxa"/>
          </w:tcPr>
          <w:p w:rsidR="006B10D3" w:rsidRPr="00403170" w:rsidRDefault="006B10D3" w:rsidP="00EE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合并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节点</w:t>
            </w: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加上</w:t>
            </w:r>
            <w:r w:rsidRPr="00403170">
              <w:rPr>
                <w:rFonts w:ascii="微软雅黑" w:eastAsia="微软雅黑" w:hAnsi="微软雅黑"/>
                <w:sz w:val="20"/>
                <w:szCs w:val="20"/>
              </w:rPr>
              <w:t>二次确认以及回滚操作</w:t>
            </w: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57CAF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方案开会讨论</w:t>
            </w:r>
          </w:p>
        </w:tc>
        <w:tc>
          <w:tcPr>
            <w:tcW w:w="1330" w:type="dxa"/>
          </w:tcPr>
          <w:p w:rsidR="006B10D3" w:rsidRPr="00403170" w:rsidRDefault="006B10D3" w:rsidP="00EE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375" w:type="dxa"/>
          </w:tcPr>
          <w:p w:rsidR="006B10D3" w:rsidRPr="00403170" w:rsidRDefault="006B10D3" w:rsidP="00EE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375" w:type="dxa"/>
          </w:tcPr>
          <w:p w:rsidR="006B10D3" w:rsidRPr="00403170" w:rsidRDefault="006B10D3" w:rsidP="00EE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10D3" w:rsidRPr="00403170" w:rsidTr="006B1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B10D3" w:rsidRPr="00403170" w:rsidRDefault="006B10D3" w:rsidP="00EE2CFF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03170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  <w:tc>
          <w:tcPr>
            <w:tcW w:w="1461" w:type="dxa"/>
          </w:tcPr>
          <w:p w:rsidR="006B10D3" w:rsidRPr="00403170" w:rsidRDefault="006B10D3" w:rsidP="00EE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【游戏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分析】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月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、周数据可否加入收藏</w:t>
            </w:r>
          </w:p>
        </w:tc>
        <w:tc>
          <w:tcPr>
            <w:tcW w:w="1420" w:type="dxa"/>
          </w:tcPr>
          <w:p w:rsidR="006B10D3" w:rsidRPr="00262426" w:rsidRDefault="006B10D3" w:rsidP="00EE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方案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需要讨论</w:t>
            </w:r>
          </w:p>
        </w:tc>
        <w:tc>
          <w:tcPr>
            <w:tcW w:w="1330" w:type="dxa"/>
          </w:tcPr>
          <w:p w:rsidR="006B10D3" w:rsidRPr="00403170" w:rsidRDefault="006B10D3" w:rsidP="00EE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375" w:type="dxa"/>
          </w:tcPr>
          <w:p w:rsidR="006B10D3" w:rsidRPr="00403170" w:rsidRDefault="006B10D3" w:rsidP="00EE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375" w:type="dxa"/>
          </w:tcPr>
          <w:p w:rsidR="006B10D3" w:rsidRPr="00403170" w:rsidRDefault="006B10D3" w:rsidP="00EE2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10D3" w:rsidRPr="00403170" w:rsidTr="006B1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B10D3" w:rsidRPr="00403170" w:rsidRDefault="006B10D3" w:rsidP="00EE2CFF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1461" w:type="dxa"/>
          </w:tcPr>
          <w:p w:rsidR="006B10D3" w:rsidRDefault="006B10D3" w:rsidP="00EE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20" w:type="dxa"/>
          </w:tcPr>
          <w:p w:rsidR="006B10D3" w:rsidRDefault="006B10D3" w:rsidP="00EE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330" w:type="dxa"/>
          </w:tcPr>
          <w:p w:rsidR="006B10D3" w:rsidRPr="00403170" w:rsidRDefault="006B10D3" w:rsidP="00EE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375" w:type="dxa"/>
          </w:tcPr>
          <w:p w:rsidR="006B10D3" w:rsidRPr="00403170" w:rsidRDefault="006B10D3" w:rsidP="00EE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375" w:type="dxa"/>
          </w:tcPr>
          <w:p w:rsidR="006B10D3" w:rsidRPr="00403170" w:rsidRDefault="006B10D3" w:rsidP="00EE2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43930" w:rsidRPr="00403170" w:rsidRDefault="00143930" w:rsidP="002B2E97">
      <w:pPr>
        <w:jc w:val="center"/>
        <w:rPr>
          <w:rFonts w:ascii="微软雅黑" w:eastAsia="微软雅黑" w:hAnsi="微软雅黑"/>
          <w:sz w:val="20"/>
          <w:szCs w:val="20"/>
        </w:rPr>
      </w:pPr>
    </w:p>
    <w:p w:rsidR="00506EB0" w:rsidRPr="00403170" w:rsidRDefault="00E57CAF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506EB0" w:rsidRPr="00403170">
        <w:rPr>
          <w:rFonts w:ascii="微软雅黑" w:eastAsia="微软雅黑" w:hAnsi="微软雅黑" w:hint="eastAsia"/>
          <w:sz w:val="20"/>
          <w:szCs w:val="20"/>
        </w:rPr>
        <w:t>配置管理对分布类型的节点进行子项排序和删除时,删除操作加上二次确认,防止用户误操作,找不回</w:t>
      </w:r>
    </w:p>
    <w:p w:rsidR="00506EB0" w:rsidRPr="00403170" w:rsidRDefault="00506EB0">
      <w:pPr>
        <w:rPr>
          <w:rFonts w:ascii="微软雅黑" w:eastAsia="微软雅黑" w:hAnsi="微软雅黑"/>
          <w:sz w:val="20"/>
          <w:szCs w:val="20"/>
        </w:rPr>
      </w:pPr>
      <w:r w:rsidRPr="00403170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5134629E" wp14:editId="55D5631A">
            <wp:extent cx="229552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9E" w:rsidRPr="00403170" w:rsidRDefault="00506EB0">
      <w:pPr>
        <w:rPr>
          <w:rFonts w:ascii="微软雅黑" w:eastAsia="微软雅黑" w:hAnsi="微软雅黑"/>
          <w:sz w:val="20"/>
          <w:szCs w:val="20"/>
        </w:rPr>
      </w:pPr>
      <w:r w:rsidRPr="00403170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789FC7C9" wp14:editId="4B8F2D23">
            <wp:extent cx="5274310" cy="1339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85" w:rsidRPr="00403170" w:rsidRDefault="00317785">
      <w:pPr>
        <w:rPr>
          <w:rFonts w:ascii="微软雅黑" w:eastAsia="微软雅黑" w:hAnsi="微软雅黑"/>
          <w:sz w:val="20"/>
          <w:szCs w:val="20"/>
        </w:rPr>
      </w:pPr>
    </w:p>
    <w:p w:rsidR="00317785" w:rsidRDefault="00E57CAF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="009C513E">
        <w:rPr>
          <w:rFonts w:ascii="微软雅黑" w:eastAsia="微软雅黑" w:hAnsi="微软雅黑" w:hint="eastAsia"/>
          <w:sz w:val="20"/>
          <w:szCs w:val="20"/>
        </w:rPr>
        <w:t>合并</w:t>
      </w:r>
      <w:r w:rsidR="009C513E">
        <w:rPr>
          <w:rFonts w:ascii="微软雅黑" w:eastAsia="微软雅黑" w:hAnsi="微软雅黑"/>
          <w:sz w:val="20"/>
          <w:szCs w:val="20"/>
        </w:rPr>
        <w:t>节点</w:t>
      </w:r>
      <w:r w:rsidR="009C513E">
        <w:rPr>
          <w:rFonts w:ascii="微软雅黑" w:eastAsia="微软雅黑" w:hAnsi="微软雅黑" w:hint="eastAsia"/>
          <w:sz w:val="20"/>
          <w:szCs w:val="20"/>
        </w:rPr>
        <w:t>是</w:t>
      </w:r>
      <w:r w:rsidR="00EE53FB">
        <w:rPr>
          <w:rFonts w:ascii="微软雅黑" w:eastAsia="微软雅黑" w:hAnsi="微软雅黑"/>
          <w:sz w:val="20"/>
          <w:szCs w:val="20"/>
        </w:rPr>
        <w:t>干什么的，用户很难</w:t>
      </w:r>
      <w:r w:rsidR="00EE53FB">
        <w:rPr>
          <w:rFonts w:ascii="微软雅黑" w:eastAsia="微软雅黑" w:hAnsi="微软雅黑" w:hint="eastAsia"/>
          <w:sz w:val="20"/>
          <w:szCs w:val="20"/>
        </w:rPr>
        <w:t>明白</w:t>
      </w:r>
      <w:r w:rsidR="009C513E">
        <w:rPr>
          <w:rFonts w:ascii="微软雅黑" w:eastAsia="微软雅黑" w:hAnsi="微软雅黑"/>
          <w:sz w:val="20"/>
          <w:szCs w:val="20"/>
        </w:rPr>
        <w:t>，优化后</w:t>
      </w:r>
      <w:r w:rsidR="009C513E">
        <w:rPr>
          <w:rFonts w:ascii="微软雅黑" w:eastAsia="微软雅黑" w:hAnsi="微软雅黑" w:hint="eastAsia"/>
          <w:sz w:val="20"/>
          <w:szCs w:val="20"/>
        </w:rPr>
        <w:t>，</w:t>
      </w:r>
      <w:r w:rsidR="009C513E">
        <w:rPr>
          <w:rFonts w:ascii="微软雅黑" w:eastAsia="微软雅黑" w:hAnsi="微软雅黑"/>
          <w:sz w:val="20"/>
          <w:szCs w:val="20"/>
        </w:rPr>
        <w:t>目标是：</w:t>
      </w:r>
    </w:p>
    <w:p w:rsidR="009C513E" w:rsidRDefault="009C513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）</w:t>
      </w:r>
      <w:r>
        <w:rPr>
          <w:rFonts w:ascii="微软雅黑" w:eastAsia="微软雅黑" w:hAnsi="微软雅黑"/>
          <w:sz w:val="20"/>
          <w:szCs w:val="20"/>
        </w:rPr>
        <w:t>功能</w:t>
      </w:r>
      <w:r>
        <w:rPr>
          <w:rFonts w:ascii="微软雅黑" w:eastAsia="微软雅黑" w:hAnsi="微软雅黑" w:hint="eastAsia"/>
          <w:sz w:val="20"/>
          <w:szCs w:val="20"/>
        </w:rPr>
        <w:t>易懂</w:t>
      </w:r>
      <w:r>
        <w:rPr>
          <w:rFonts w:ascii="微软雅黑" w:eastAsia="微软雅黑" w:hAnsi="微软雅黑"/>
          <w:sz w:val="20"/>
          <w:szCs w:val="20"/>
        </w:rPr>
        <w:t>，不会在不理解的情况去点</w:t>
      </w:r>
      <w:r>
        <w:rPr>
          <w:rFonts w:ascii="微软雅黑" w:eastAsia="微软雅黑" w:hAnsi="微软雅黑" w:hint="eastAsia"/>
          <w:sz w:val="20"/>
          <w:szCs w:val="20"/>
        </w:rPr>
        <w:t>。用户</w:t>
      </w:r>
      <w:r>
        <w:rPr>
          <w:rFonts w:ascii="微软雅黑" w:eastAsia="微软雅黑" w:hAnsi="微软雅黑"/>
          <w:sz w:val="20"/>
          <w:szCs w:val="20"/>
        </w:rPr>
        <w:t>明确功能后，就会有目的性的使用。</w:t>
      </w:r>
    </w:p>
    <w:p w:rsidR="009C513E" w:rsidRDefault="009C513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）</w:t>
      </w:r>
      <w:r>
        <w:rPr>
          <w:rFonts w:ascii="微软雅黑" w:eastAsia="微软雅黑" w:hAnsi="微软雅黑"/>
          <w:sz w:val="20"/>
          <w:szCs w:val="20"/>
        </w:rPr>
        <w:t>有二次确认，</w:t>
      </w:r>
      <w:r>
        <w:rPr>
          <w:rFonts w:ascii="微软雅黑" w:eastAsia="微软雅黑" w:hAnsi="微软雅黑" w:hint="eastAsia"/>
          <w:sz w:val="20"/>
          <w:szCs w:val="20"/>
        </w:rPr>
        <w:t>防止</w:t>
      </w:r>
      <w:r>
        <w:rPr>
          <w:rFonts w:ascii="微软雅黑" w:eastAsia="微软雅黑" w:hAnsi="微软雅黑"/>
          <w:sz w:val="20"/>
          <w:szCs w:val="20"/>
        </w:rPr>
        <w:t>误操作</w:t>
      </w:r>
    </w:p>
    <w:p w:rsidR="009C513E" w:rsidRPr="009C513E" w:rsidRDefault="009C513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）</w:t>
      </w:r>
      <w:r>
        <w:rPr>
          <w:rFonts w:ascii="微软雅黑" w:eastAsia="微软雅黑" w:hAnsi="微软雅黑"/>
          <w:sz w:val="20"/>
          <w:szCs w:val="20"/>
        </w:rPr>
        <w:t>一旦误操作，可以还原。</w:t>
      </w:r>
    </w:p>
    <w:p w:rsidR="00317785" w:rsidRDefault="00317785">
      <w:pPr>
        <w:rPr>
          <w:rFonts w:ascii="微软雅黑" w:eastAsia="微软雅黑" w:hAnsi="微软雅黑"/>
          <w:sz w:val="20"/>
          <w:szCs w:val="20"/>
        </w:rPr>
      </w:pPr>
      <w:r w:rsidRPr="00403170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3E69918A" wp14:editId="11AA5700">
            <wp:extent cx="4895850" cy="2571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79" w:rsidRDefault="00657D79">
      <w:pPr>
        <w:rPr>
          <w:rFonts w:ascii="微软雅黑" w:eastAsia="微软雅黑" w:hAnsi="微软雅黑"/>
          <w:sz w:val="20"/>
          <w:szCs w:val="20"/>
        </w:rPr>
      </w:pPr>
    </w:p>
    <w:p w:rsidR="00657D79" w:rsidRDefault="00657D79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="0038106C">
        <w:rPr>
          <w:rFonts w:ascii="微软雅黑" w:eastAsia="微软雅黑" w:hAnsi="微软雅黑" w:hint="eastAsia"/>
          <w:sz w:val="20"/>
          <w:szCs w:val="20"/>
        </w:rPr>
        <w:t>月</w:t>
      </w:r>
      <w:r w:rsidR="0038106C">
        <w:rPr>
          <w:rFonts w:ascii="微软雅黑" w:eastAsia="微软雅黑" w:hAnsi="微软雅黑"/>
          <w:sz w:val="20"/>
          <w:szCs w:val="20"/>
        </w:rPr>
        <w:t>、周、版本周等</w:t>
      </w:r>
      <w:r w:rsidR="0038106C">
        <w:rPr>
          <w:rFonts w:ascii="微软雅黑" w:eastAsia="微软雅黑" w:hAnsi="微软雅黑" w:hint="eastAsia"/>
          <w:sz w:val="20"/>
          <w:szCs w:val="20"/>
        </w:rPr>
        <w:t>粒度</w:t>
      </w:r>
      <w:r w:rsidR="0038106C">
        <w:rPr>
          <w:rFonts w:ascii="微软雅黑" w:eastAsia="微软雅黑" w:hAnsi="微软雅黑"/>
          <w:sz w:val="20"/>
          <w:szCs w:val="20"/>
        </w:rPr>
        <w:t>的数据可否加入收藏</w:t>
      </w:r>
      <w:r w:rsidR="00270F7D">
        <w:rPr>
          <w:rFonts w:ascii="微软雅黑" w:eastAsia="微软雅黑" w:hAnsi="微软雅黑" w:hint="eastAsia"/>
          <w:sz w:val="20"/>
          <w:szCs w:val="20"/>
        </w:rPr>
        <w:t>?</w:t>
      </w:r>
    </w:p>
    <w:p w:rsidR="0038106C" w:rsidRPr="0038106C" w:rsidRDefault="0038106C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目的</w:t>
      </w:r>
      <w:r>
        <w:rPr>
          <w:rFonts w:ascii="微软雅黑" w:eastAsia="微软雅黑" w:hAnsi="微软雅黑"/>
          <w:sz w:val="20"/>
          <w:szCs w:val="20"/>
        </w:rPr>
        <w:t>：做</w:t>
      </w:r>
      <w:r>
        <w:rPr>
          <w:rFonts w:ascii="微软雅黑" w:eastAsia="微软雅黑" w:hAnsi="微软雅黑" w:hint="eastAsia"/>
          <w:sz w:val="20"/>
          <w:szCs w:val="20"/>
        </w:rPr>
        <w:t>收藏</w:t>
      </w:r>
      <w:r>
        <w:rPr>
          <w:rFonts w:ascii="微软雅黑" w:eastAsia="微软雅黑" w:hAnsi="微软雅黑"/>
          <w:sz w:val="20"/>
          <w:szCs w:val="20"/>
        </w:rPr>
        <w:t>后，可以</w:t>
      </w:r>
      <w:r>
        <w:rPr>
          <w:rFonts w:ascii="微软雅黑" w:eastAsia="微软雅黑" w:hAnsi="微软雅黑" w:hint="eastAsia"/>
          <w:sz w:val="20"/>
          <w:szCs w:val="20"/>
        </w:rPr>
        <w:t>集中</w:t>
      </w:r>
      <w:r>
        <w:rPr>
          <w:rFonts w:ascii="微软雅黑" w:eastAsia="微软雅黑" w:hAnsi="微软雅黑"/>
          <w:sz w:val="20"/>
          <w:szCs w:val="20"/>
        </w:rPr>
        <w:t>查看</w:t>
      </w:r>
      <w:r>
        <w:rPr>
          <w:rFonts w:ascii="微软雅黑" w:eastAsia="微软雅黑" w:hAnsi="微软雅黑" w:hint="eastAsia"/>
          <w:sz w:val="20"/>
          <w:szCs w:val="20"/>
        </w:rPr>
        <w:t>这些粒度</w:t>
      </w:r>
      <w:r>
        <w:rPr>
          <w:rFonts w:ascii="微软雅黑" w:eastAsia="微软雅黑" w:hAnsi="微软雅黑"/>
          <w:sz w:val="20"/>
          <w:szCs w:val="20"/>
        </w:rPr>
        <w:t>的数据。</w:t>
      </w:r>
    </w:p>
    <w:p w:rsidR="00F54827" w:rsidRDefault="00F54827">
      <w:pPr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15A0F111" wp14:editId="374CA38C">
            <wp:extent cx="5274310" cy="2624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CE" w:rsidRDefault="006C66CE">
      <w:pPr>
        <w:rPr>
          <w:rFonts w:ascii="微软雅黑" w:eastAsia="微软雅黑" w:hAnsi="微软雅黑"/>
          <w:sz w:val="20"/>
          <w:szCs w:val="20"/>
        </w:rPr>
      </w:pPr>
    </w:p>
    <w:p w:rsidR="006C66CE" w:rsidRDefault="006C66CE" w:rsidP="00C21C2A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="001A16A4">
        <w:rPr>
          <w:rFonts w:ascii="微软雅黑" w:eastAsia="微软雅黑" w:hAnsi="微软雅黑" w:hint="eastAsia"/>
          <w:sz w:val="20"/>
          <w:szCs w:val="20"/>
        </w:rPr>
        <w:t>这类</w:t>
      </w:r>
      <w:r w:rsidR="001A16A4">
        <w:rPr>
          <w:rFonts w:ascii="微软雅黑" w:eastAsia="微软雅黑" w:hAnsi="微软雅黑"/>
          <w:sz w:val="20"/>
          <w:szCs w:val="20"/>
        </w:rPr>
        <w:t>排序是否支持”</w:t>
      </w:r>
      <w:r w:rsidR="001A16A4">
        <w:rPr>
          <w:rFonts w:ascii="微软雅黑" w:eastAsia="微软雅黑" w:hAnsi="微软雅黑" w:hint="eastAsia"/>
          <w:sz w:val="20"/>
          <w:szCs w:val="20"/>
        </w:rPr>
        <w:t>多项</w:t>
      </w:r>
      <w:r w:rsidR="001A16A4">
        <w:rPr>
          <w:rFonts w:ascii="微软雅黑" w:eastAsia="微软雅黑" w:hAnsi="微软雅黑"/>
          <w:sz w:val="20"/>
          <w:szCs w:val="20"/>
        </w:rPr>
        <w:t>选择“</w:t>
      </w:r>
      <w:r w:rsidR="001A16A4">
        <w:rPr>
          <w:rFonts w:ascii="微软雅黑" w:eastAsia="微软雅黑" w:hAnsi="微软雅黑" w:hint="eastAsia"/>
          <w:sz w:val="20"/>
          <w:szCs w:val="20"/>
        </w:rPr>
        <w:t>然后</w:t>
      </w:r>
      <w:r w:rsidR="001A16A4">
        <w:rPr>
          <w:rFonts w:ascii="微软雅黑" w:eastAsia="微软雅黑" w:hAnsi="微软雅黑"/>
          <w:sz w:val="20"/>
          <w:szCs w:val="20"/>
        </w:rPr>
        <w:t>整体移动，其实问题</w:t>
      </w:r>
      <w:r w:rsidR="001A16A4">
        <w:rPr>
          <w:rFonts w:ascii="微软雅黑" w:eastAsia="微软雅黑" w:hAnsi="微软雅黑" w:hint="eastAsia"/>
          <w:sz w:val="20"/>
          <w:szCs w:val="20"/>
        </w:rPr>
        <w:t>主要</w:t>
      </w:r>
      <w:r w:rsidR="001A16A4">
        <w:rPr>
          <w:rFonts w:ascii="微软雅黑" w:eastAsia="微软雅黑" w:hAnsi="微软雅黑"/>
          <w:sz w:val="20"/>
          <w:szCs w:val="20"/>
        </w:rPr>
        <w:t>是</w:t>
      </w:r>
      <w:r w:rsidR="00BB109C">
        <w:rPr>
          <w:rFonts w:ascii="微软雅黑" w:eastAsia="微软雅黑" w:hAnsi="微软雅黑" w:hint="eastAsia"/>
          <w:sz w:val="20"/>
          <w:szCs w:val="20"/>
        </w:rPr>
        <w:t>区间</w:t>
      </w:r>
      <w:r w:rsidR="00BB109C">
        <w:rPr>
          <w:rFonts w:ascii="微软雅黑" w:eastAsia="微软雅黑" w:hAnsi="微软雅黑"/>
          <w:sz w:val="20"/>
          <w:szCs w:val="20"/>
        </w:rPr>
        <w:t>按字母序排列之后产生的</w:t>
      </w:r>
      <w:r w:rsidR="00BB109C">
        <w:rPr>
          <w:rFonts w:ascii="微软雅黑" w:eastAsia="微软雅黑" w:hAnsi="微软雅黑" w:hint="eastAsia"/>
          <w:sz w:val="20"/>
          <w:szCs w:val="20"/>
        </w:rPr>
        <w:t>不符合</w:t>
      </w:r>
      <w:r w:rsidR="00BB109C">
        <w:rPr>
          <w:rFonts w:ascii="微软雅黑" w:eastAsia="微软雅黑" w:hAnsi="微软雅黑"/>
          <w:sz w:val="20"/>
          <w:szCs w:val="20"/>
        </w:rPr>
        <w:t>使用习惯的乱序。</w:t>
      </w:r>
      <w:r w:rsidR="00E658C7">
        <w:rPr>
          <w:rFonts w:ascii="微软雅黑" w:eastAsia="微软雅黑" w:hAnsi="微软雅黑" w:hint="eastAsia"/>
          <w:sz w:val="20"/>
          <w:szCs w:val="20"/>
        </w:rPr>
        <w:t>有</w:t>
      </w:r>
      <w:r w:rsidR="00E658C7">
        <w:rPr>
          <w:rFonts w:ascii="微软雅黑" w:eastAsia="微软雅黑" w:hAnsi="微软雅黑"/>
          <w:sz w:val="20"/>
          <w:szCs w:val="20"/>
        </w:rPr>
        <w:t>更</w:t>
      </w:r>
      <w:r w:rsidR="00E658C7">
        <w:rPr>
          <w:rFonts w:ascii="微软雅黑" w:eastAsia="微软雅黑" w:hAnsi="微软雅黑" w:hint="eastAsia"/>
          <w:sz w:val="20"/>
          <w:szCs w:val="20"/>
        </w:rPr>
        <w:t>好</w:t>
      </w:r>
      <w:r w:rsidR="00E658C7">
        <w:rPr>
          <w:rFonts w:ascii="微软雅黑" w:eastAsia="微软雅黑" w:hAnsi="微软雅黑"/>
          <w:sz w:val="20"/>
          <w:szCs w:val="20"/>
        </w:rPr>
        <w:t>的办法吗？</w:t>
      </w:r>
    </w:p>
    <w:p w:rsidR="006C66CE" w:rsidRPr="00403170" w:rsidRDefault="006C66CE">
      <w:pPr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9D141A" wp14:editId="4374954C">
            <wp:extent cx="3486150" cy="6505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6CE" w:rsidRPr="0040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7FA" w:rsidRDefault="00FF47FA" w:rsidP="00506EB0">
      <w:r>
        <w:separator/>
      </w:r>
    </w:p>
  </w:endnote>
  <w:endnote w:type="continuationSeparator" w:id="0">
    <w:p w:rsidR="00FF47FA" w:rsidRDefault="00FF47FA" w:rsidP="0050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7FA" w:rsidRDefault="00FF47FA" w:rsidP="00506EB0">
      <w:r>
        <w:separator/>
      </w:r>
    </w:p>
  </w:footnote>
  <w:footnote w:type="continuationSeparator" w:id="0">
    <w:p w:rsidR="00FF47FA" w:rsidRDefault="00FF47FA" w:rsidP="00506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4F"/>
    <w:rsid w:val="00021A83"/>
    <w:rsid w:val="00047D36"/>
    <w:rsid w:val="00080209"/>
    <w:rsid w:val="00080CA7"/>
    <w:rsid w:val="000C44D2"/>
    <w:rsid w:val="000E2E98"/>
    <w:rsid w:val="00143930"/>
    <w:rsid w:val="001A16A4"/>
    <w:rsid w:val="00262426"/>
    <w:rsid w:val="00270F7D"/>
    <w:rsid w:val="002B18DC"/>
    <w:rsid w:val="002B2E97"/>
    <w:rsid w:val="003039F4"/>
    <w:rsid w:val="00317785"/>
    <w:rsid w:val="0038106C"/>
    <w:rsid w:val="003829A6"/>
    <w:rsid w:val="00403170"/>
    <w:rsid w:val="004637B5"/>
    <w:rsid w:val="00496772"/>
    <w:rsid w:val="004A2C1C"/>
    <w:rsid w:val="004A7DCE"/>
    <w:rsid w:val="00506EB0"/>
    <w:rsid w:val="005435C8"/>
    <w:rsid w:val="00545F6C"/>
    <w:rsid w:val="00591073"/>
    <w:rsid w:val="00593ACC"/>
    <w:rsid w:val="0059419A"/>
    <w:rsid w:val="005E0EDC"/>
    <w:rsid w:val="00657D79"/>
    <w:rsid w:val="006B10D3"/>
    <w:rsid w:val="006C66CE"/>
    <w:rsid w:val="007625D5"/>
    <w:rsid w:val="00885116"/>
    <w:rsid w:val="00985DDB"/>
    <w:rsid w:val="009905E3"/>
    <w:rsid w:val="009C513E"/>
    <w:rsid w:val="00A07834"/>
    <w:rsid w:val="00A868AC"/>
    <w:rsid w:val="00A909AC"/>
    <w:rsid w:val="00A9474F"/>
    <w:rsid w:val="00B156C8"/>
    <w:rsid w:val="00BB109C"/>
    <w:rsid w:val="00C21C2A"/>
    <w:rsid w:val="00C428AF"/>
    <w:rsid w:val="00C44754"/>
    <w:rsid w:val="00C639B6"/>
    <w:rsid w:val="00C97926"/>
    <w:rsid w:val="00CE69E0"/>
    <w:rsid w:val="00CF5586"/>
    <w:rsid w:val="00CF65C8"/>
    <w:rsid w:val="00D24620"/>
    <w:rsid w:val="00D26DB1"/>
    <w:rsid w:val="00D50572"/>
    <w:rsid w:val="00D61AB1"/>
    <w:rsid w:val="00E323E5"/>
    <w:rsid w:val="00E41EEA"/>
    <w:rsid w:val="00E57CAF"/>
    <w:rsid w:val="00E658C7"/>
    <w:rsid w:val="00E663A9"/>
    <w:rsid w:val="00EA358A"/>
    <w:rsid w:val="00EA3F35"/>
    <w:rsid w:val="00ED7CF3"/>
    <w:rsid w:val="00EE2CFF"/>
    <w:rsid w:val="00EE53FB"/>
    <w:rsid w:val="00F27938"/>
    <w:rsid w:val="00F51C4A"/>
    <w:rsid w:val="00F54827"/>
    <w:rsid w:val="00F60B3E"/>
    <w:rsid w:val="00F73FF4"/>
    <w:rsid w:val="00FD194E"/>
    <w:rsid w:val="00FF1939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F8ECB-51BC-4716-AAD5-23D68D34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E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EB0"/>
    <w:rPr>
      <w:sz w:val="18"/>
      <w:szCs w:val="18"/>
    </w:rPr>
  </w:style>
  <w:style w:type="table" w:styleId="a5">
    <w:name w:val="Table Grid"/>
    <w:basedOn w:val="a1"/>
    <w:uiPriority w:val="39"/>
    <w:rsid w:val="00591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2B18D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64</Words>
  <Characters>371</Characters>
  <Application>Microsoft Office Word</Application>
  <DocSecurity>0</DocSecurity>
  <Lines>3</Lines>
  <Paragraphs>1</Paragraphs>
  <ScaleCrop>false</ScaleCrop>
  <Company>Taomee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71</cp:revision>
  <dcterms:created xsi:type="dcterms:W3CDTF">2014-12-10T10:36:00Z</dcterms:created>
  <dcterms:modified xsi:type="dcterms:W3CDTF">2014-12-19T07:50:00Z</dcterms:modified>
</cp:coreProperties>
</file>