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667905271"/>
        <w:docPartObj>
          <w:docPartGallery w:val="Cover Pages"/>
          <w:docPartUnique/>
        </w:docPartObj>
      </w:sdtPr>
      <w:sdtEndPr>
        <w:rPr>
          <w:rFonts w:ascii="微软雅黑" w:eastAsia="微软雅黑" w:hAnsi="微软雅黑"/>
          <w:color w:val="auto"/>
          <w:sz w:val="30"/>
          <w:szCs w:val="30"/>
        </w:rPr>
      </w:sdtEndPr>
      <w:sdtContent>
        <w:p w:rsidR="00B22C43" w:rsidRDefault="00B22C43">
          <w:pPr>
            <w:pStyle w:val="a7"/>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微软雅黑" w:eastAsia="微软雅黑" w:hAnsi="微软雅黑"/>
              <w:sz w:val="48"/>
              <w:szCs w:val="30"/>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B22C43" w:rsidRDefault="007327E3">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DF3882">
                <w:rPr>
                  <w:rFonts w:ascii="微软雅黑" w:eastAsia="微软雅黑" w:hAnsi="微软雅黑" w:hint="eastAsia"/>
                  <w:sz w:val="48"/>
                  <w:szCs w:val="30"/>
                </w:rPr>
                <w:t>【数据分析平台】</w:t>
              </w:r>
              <w:r w:rsidR="00262A13">
                <w:rPr>
                  <w:rFonts w:ascii="微软雅黑" w:eastAsia="微软雅黑" w:hAnsi="微软雅黑" w:hint="eastAsia"/>
                  <w:sz w:val="48"/>
                  <w:szCs w:val="30"/>
                </w:rPr>
                <w:t>版本</w:t>
              </w:r>
              <w:r w:rsidRPr="00DF3882">
                <w:rPr>
                  <w:rFonts w:ascii="微软雅黑" w:eastAsia="微软雅黑" w:hAnsi="微软雅黑" w:hint="eastAsia"/>
                  <w:sz w:val="48"/>
                  <w:szCs w:val="30"/>
                </w:rPr>
                <w:t>需求文档</w:t>
              </w:r>
            </w:p>
          </w:sdtContent>
        </w:sdt>
        <w:sdt>
          <w:sdtPr>
            <w:rPr>
              <w:rFonts w:hint="eastAsia"/>
              <w:color w:val="5B9BD5" w:themeColor="accent1"/>
              <w:sz w:val="40"/>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B22C43" w:rsidRDefault="00CA1AE3">
              <w:pPr>
                <w:pStyle w:val="a7"/>
                <w:jc w:val="center"/>
                <w:rPr>
                  <w:color w:val="5B9BD5" w:themeColor="accent1"/>
                  <w:sz w:val="28"/>
                  <w:szCs w:val="28"/>
                </w:rPr>
              </w:pPr>
              <w:r>
                <w:rPr>
                  <w:rFonts w:hint="eastAsia"/>
                  <w:color w:val="5B9BD5" w:themeColor="accent1"/>
                  <w:sz w:val="40"/>
                  <w:szCs w:val="28"/>
                </w:rPr>
                <w:t>v</w:t>
              </w:r>
              <w:r w:rsidR="00262A13" w:rsidRPr="00262A13">
                <w:rPr>
                  <w:rFonts w:hint="eastAsia"/>
                  <w:color w:val="5B9BD5" w:themeColor="accent1"/>
                  <w:sz w:val="40"/>
                  <w:szCs w:val="28"/>
                </w:rPr>
                <w:t>2014</w:t>
              </w:r>
              <w:r w:rsidR="007D314D">
                <w:rPr>
                  <w:rFonts w:hint="eastAsia"/>
                  <w:color w:val="5B9BD5" w:themeColor="accent1"/>
                  <w:sz w:val="40"/>
                  <w:szCs w:val="28"/>
                </w:rPr>
                <w:t>.</w:t>
              </w:r>
              <w:r w:rsidR="00262A13" w:rsidRPr="00262A13">
                <w:rPr>
                  <w:rFonts w:hint="eastAsia"/>
                  <w:color w:val="5B9BD5" w:themeColor="accent1"/>
                  <w:sz w:val="40"/>
                  <w:szCs w:val="28"/>
                </w:rPr>
                <w:t>03</w:t>
              </w:r>
              <w:r w:rsidR="007D314D">
                <w:rPr>
                  <w:rFonts w:hint="eastAsia"/>
                  <w:color w:val="5B9BD5" w:themeColor="accent1"/>
                  <w:sz w:val="40"/>
                  <w:szCs w:val="28"/>
                </w:rPr>
                <w:t>.</w:t>
              </w:r>
              <w:r w:rsidR="00262A13" w:rsidRPr="00262A13">
                <w:rPr>
                  <w:rFonts w:hint="eastAsia"/>
                  <w:color w:val="5B9BD5" w:themeColor="accent1"/>
                  <w:sz w:val="40"/>
                  <w:szCs w:val="28"/>
                </w:rPr>
                <w:t>05</w:t>
              </w:r>
              <w:r w:rsidR="007D314D">
                <w:rPr>
                  <w:rFonts w:hint="eastAsia"/>
                  <w:color w:val="5B9BD5" w:themeColor="accent1"/>
                  <w:sz w:val="40"/>
                  <w:szCs w:val="28"/>
                </w:rPr>
                <w:t>_</w:t>
              </w:r>
              <w:r w:rsidR="007D314D">
                <w:rPr>
                  <w:rFonts w:hint="eastAsia"/>
                  <w:color w:val="5B9BD5" w:themeColor="accent1"/>
                  <w:sz w:val="40"/>
                  <w:szCs w:val="28"/>
                </w:rPr>
                <w:t>用户细分</w:t>
              </w:r>
            </w:p>
          </w:sdtContent>
        </w:sdt>
        <w:p w:rsidR="00B22C43" w:rsidRDefault="00DE4D90">
          <w:pPr>
            <w:pStyle w:val="a7"/>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03-02T00:00:00Z">
                          <w:dateFormat w:val="yyyy-M-d"/>
                          <w:lid w:val="zh-CN"/>
                          <w:storeMappedDataAs w:val="dateTime"/>
                          <w:calendar w:val="gregorian"/>
                        </w:date>
                      </w:sdtPr>
                      <w:sdtEndPr/>
                      <w:sdtContent>
                        <w:p w:rsidR="00B22C43" w:rsidRDefault="00B22C43">
                          <w:pPr>
                            <w:pStyle w:val="a7"/>
                            <w:spacing w:after="40"/>
                            <w:jc w:val="center"/>
                            <w:rPr>
                              <w:caps/>
                              <w:color w:val="5B9BD5" w:themeColor="accent1"/>
                              <w:sz w:val="28"/>
                              <w:szCs w:val="28"/>
                            </w:rPr>
                          </w:pPr>
                          <w:r>
                            <w:rPr>
                              <w:rFonts w:hint="eastAsia"/>
                              <w:caps/>
                              <w:color w:val="5B9BD5" w:themeColor="accent1"/>
                              <w:sz w:val="28"/>
                              <w:szCs w:val="28"/>
                            </w:rPr>
                            <w:t>2015-3-2</w:t>
                          </w:r>
                        </w:p>
                      </w:sdtContent>
                    </w:sdt>
                    <w:p w:rsidR="00B22C43" w:rsidRDefault="00DE4D90">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B22C43">
                            <w:rPr>
                              <w:rFonts w:hint="eastAsia"/>
                              <w:caps/>
                              <w:color w:val="5B9BD5" w:themeColor="accent1"/>
                            </w:rPr>
                            <w:t>Taomee</w:t>
                          </w:r>
                        </w:sdtContent>
                      </w:sdt>
                    </w:p>
                    <w:p w:rsidR="00B22C43" w:rsidRDefault="00DE4D90">
                      <w:pPr>
                        <w:pStyle w:val="a7"/>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B22C43">
                            <w:rPr>
                              <w:color w:val="5B9BD5" w:themeColor="accent1"/>
                              <w:lang w:val="zh-CN"/>
                            </w:rPr>
                            <w:t>[</w:t>
                          </w:r>
                          <w:r w:rsidR="00B22C43">
                            <w:rPr>
                              <w:color w:val="5B9BD5" w:themeColor="accent1"/>
                              <w:lang w:val="zh-CN"/>
                            </w:rPr>
                            <w:t>公司地址</w:t>
                          </w:r>
                          <w:r w:rsidR="00B22C43">
                            <w:rPr>
                              <w:color w:val="5B9BD5" w:themeColor="accent1"/>
                              <w:lang w:val="zh-CN"/>
                            </w:rPr>
                            <w:t>]</w:t>
                          </w:r>
                        </w:sdtContent>
                      </w:sdt>
                    </w:p>
                  </w:txbxContent>
                </v:textbox>
                <w10:wrap anchorx="margin" anchory="page"/>
              </v:shape>
            </w:pict>
          </w:r>
          <w:r w:rsidR="00B22C43">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22C43" w:rsidRDefault="00B22C43">
          <w:pPr>
            <w:widowControl/>
            <w:jc w:val="left"/>
            <w:rPr>
              <w:rFonts w:ascii="微软雅黑" w:eastAsia="微软雅黑" w:hAnsi="微软雅黑"/>
              <w:sz w:val="30"/>
              <w:szCs w:val="30"/>
            </w:rPr>
          </w:pPr>
          <w:r>
            <w:rPr>
              <w:rFonts w:ascii="微软雅黑" w:eastAsia="微软雅黑" w:hAnsi="微软雅黑"/>
              <w:sz w:val="30"/>
              <w:szCs w:val="30"/>
            </w:rPr>
            <w:br w:type="page"/>
          </w:r>
        </w:p>
      </w:sdtContent>
    </w:sdt>
    <w:sdt>
      <w:sdtPr>
        <w:rPr>
          <w:rFonts w:asciiTheme="minorHAnsi" w:eastAsiaTheme="minorEastAsia" w:hAnsiTheme="minorHAnsi" w:cstheme="minorBidi"/>
          <w:color w:val="auto"/>
          <w:kern w:val="2"/>
          <w:sz w:val="21"/>
          <w:szCs w:val="22"/>
          <w:lang w:val="zh-CN"/>
        </w:rPr>
        <w:id w:val="-837925216"/>
        <w:docPartObj>
          <w:docPartGallery w:val="Table of Contents"/>
          <w:docPartUnique/>
        </w:docPartObj>
      </w:sdtPr>
      <w:sdtEndPr>
        <w:rPr>
          <w:b/>
          <w:bCs/>
        </w:rPr>
      </w:sdtEndPr>
      <w:sdtContent>
        <w:p w:rsidR="00754A1D" w:rsidRDefault="00754A1D">
          <w:pPr>
            <w:pStyle w:val="TOC"/>
          </w:pPr>
          <w:r>
            <w:rPr>
              <w:lang w:val="zh-CN"/>
            </w:rPr>
            <w:t>目录</w:t>
          </w:r>
        </w:p>
        <w:p w:rsidR="00C66174" w:rsidRDefault="00BA7FCE">
          <w:pPr>
            <w:pStyle w:val="10"/>
            <w:tabs>
              <w:tab w:val="right" w:leader="dot" w:pos="8296"/>
            </w:tabs>
            <w:rPr>
              <w:noProof/>
            </w:rPr>
          </w:pPr>
          <w:r>
            <w:fldChar w:fldCharType="begin"/>
          </w:r>
          <w:r w:rsidR="00754A1D">
            <w:instrText xml:space="preserve"> TOC \o "1-3" \h \z \u </w:instrText>
          </w:r>
          <w:r>
            <w:fldChar w:fldCharType="separate"/>
          </w:r>
          <w:bookmarkStart w:id="0" w:name="_GoBack"/>
          <w:bookmarkEnd w:id="0"/>
          <w:r w:rsidR="00C66174" w:rsidRPr="0016392F">
            <w:rPr>
              <w:rStyle w:val="a5"/>
              <w:noProof/>
            </w:rPr>
            <w:fldChar w:fldCharType="begin"/>
          </w:r>
          <w:r w:rsidR="00C66174" w:rsidRPr="0016392F">
            <w:rPr>
              <w:rStyle w:val="a5"/>
              <w:noProof/>
            </w:rPr>
            <w:instrText xml:space="preserve"> </w:instrText>
          </w:r>
          <w:r w:rsidR="00C66174">
            <w:rPr>
              <w:noProof/>
            </w:rPr>
            <w:instrText>HYPERLINK \l "_Toc413919235"</w:instrText>
          </w:r>
          <w:r w:rsidR="00C66174" w:rsidRPr="0016392F">
            <w:rPr>
              <w:rStyle w:val="a5"/>
              <w:noProof/>
            </w:rPr>
            <w:instrText xml:space="preserve"> </w:instrText>
          </w:r>
          <w:r w:rsidR="00C66174" w:rsidRPr="0016392F">
            <w:rPr>
              <w:rStyle w:val="a5"/>
              <w:noProof/>
            </w:rPr>
          </w:r>
          <w:r w:rsidR="00C66174" w:rsidRPr="0016392F">
            <w:rPr>
              <w:rStyle w:val="a5"/>
              <w:noProof/>
            </w:rPr>
            <w:fldChar w:fldCharType="separate"/>
          </w:r>
          <w:r w:rsidR="00C66174" w:rsidRPr="0016392F">
            <w:rPr>
              <w:rStyle w:val="a5"/>
              <w:rFonts w:hint="eastAsia"/>
              <w:noProof/>
            </w:rPr>
            <w:t>需求背景介绍</w:t>
          </w:r>
          <w:r w:rsidR="00C66174">
            <w:rPr>
              <w:noProof/>
              <w:webHidden/>
            </w:rPr>
            <w:tab/>
          </w:r>
          <w:r w:rsidR="00C66174">
            <w:rPr>
              <w:noProof/>
              <w:webHidden/>
            </w:rPr>
            <w:fldChar w:fldCharType="begin"/>
          </w:r>
          <w:r w:rsidR="00C66174">
            <w:rPr>
              <w:noProof/>
              <w:webHidden/>
            </w:rPr>
            <w:instrText xml:space="preserve"> PAGEREF _Toc413919235 \h </w:instrText>
          </w:r>
          <w:r w:rsidR="00C66174">
            <w:rPr>
              <w:noProof/>
              <w:webHidden/>
            </w:rPr>
          </w:r>
          <w:r w:rsidR="00C66174">
            <w:rPr>
              <w:noProof/>
              <w:webHidden/>
            </w:rPr>
            <w:fldChar w:fldCharType="separate"/>
          </w:r>
          <w:r w:rsidR="00C66174">
            <w:rPr>
              <w:noProof/>
              <w:webHidden/>
            </w:rPr>
            <w:t>1</w:t>
          </w:r>
          <w:r w:rsidR="00C66174">
            <w:rPr>
              <w:noProof/>
              <w:webHidden/>
            </w:rPr>
            <w:fldChar w:fldCharType="end"/>
          </w:r>
          <w:r w:rsidR="00C66174" w:rsidRPr="0016392F">
            <w:rPr>
              <w:rStyle w:val="a5"/>
              <w:noProof/>
            </w:rPr>
            <w:fldChar w:fldCharType="end"/>
          </w:r>
        </w:p>
        <w:p w:rsidR="00C66174" w:rsidRDefault="00C66174">
          <w:pPr>
            <w:pStyle w:val="10"/>
            <w:tabs>
              <w:tab w:val="right" w:leader="dot" w:pos="8296"/>
            </w:tabs>
            <w:rPr>
              <w:noProof/>
            </w:rPr>
          </w:pPr>
          <w:hyperlink w:anchor="_Toc413919236" w:history="1">
            <w:r w:rsidRPr="0016392F">
              <w:rPr>
                <w:rStyle w:val="a5"/>
                <w:rFonts w:hint="eastAsia"/>
                <w:noProof/>
              </w:rPr>
              <w:t>计算逻辑</w:t>
            </w:r>
            <w:r>
              <w:rPr>
                <w:noProof/>
                <w:webHidden/>
              </w:rPr>
              <w:tab/>
            </w:r>
            <w:r>
              <w:rPr>
                <w:noProof/>
                <w:webHidden/>
              </w:rPr>
              <w:fldChar w:fldCharType="begin"/>
            </w:r>
            <w:r>
              <w:rPr>
                <w:noProof/>
                <w:webHidden/>
              </w:rPr>
              <w:instrText xml:space="preserve"> PAGEREF _Toc413919236 \h </w:instrText>
            </w:r>
            <w:r>
              <w:rPr>
                <w:noProof/>
                <w:webHidden/>
              </w:rPr>
            </w:r>
            <w:r>
              <w:rPr>
                <w:noProof/>
                <w:webHidden/>
              </w:rPr>
              <w:fldChar w:fldCharType="separate"/>
            </w:r>
            <w:r>
              <w:rPr>
                <w:noProof/>
                <w:webHidden/>
              </w:rPr>
              <w:t>2</w:t>
            </w:r>
            <w:r>
              <w:rPr>
                <w:noProof/>
                <w:webHidden/>
              </w:rPr>
              <w:fldChar w:fldCharType="end"/>
            </w:r>
          </w:hyperlink>
        </w:p>
        <w:p w:rsidR="00C66174" w:rsidRDefault="00C66174">
          <w:pPr>
            <w:pStyle w:val="10"/>
            <w:tabs>
              <w:tab w:val="right" w:leader="dot" w:pos="8296"/>
            </w:tabs>
            <w:rPr>
              <w:noProof/>
            </w:rPr>
          </w:pPr>
          <w:hyperlink w:anchor="_Toc413919237" w:history="1">
            <w:r w:rsidRPr="0016392F">
              <w:rPr>
                <w:rStyle w:val="a5"/>
                <w:rFonts w:hint="eastAsia"/>
                <w:noProof/>
              </w:rPr>
              <w:t>后台计算项</w:t>
            </w:r>
            <w:r>
              <w:rPr>
                <w:noProof/>
                <w:webHidden/>
              </w:rPr>
              <w:tab/>
            </w:r>
            <w:r>
              <w:rPr>
                <w:noProof/>
                <w:webHidden/>
              </w:rPr>
              <w:fldChar w:fldCharType="begin"/>
            </w:r>
            <w:r>
              <w:rPr>
                <w:noProof/>
                <w:webHidden/>
              </w:rPr>
              <w:instrText xml:space="preserve"> PAGEREF _Toc413919237 \h </w:instrText>
            </w:r>
            <w:r>
              <w:rPr>
                <w:noProof/>
                <w:webHidden/>
              </w:rPr>
            </w:r>
            <w:r>
              <w:rPr>
                <w:noProof/>
                <w:webHidden/>
              </w:rPr>
              <w:fldChar w:fldCharType="separate"/>
            </w:r>
            <w:r>
              <w:rPr>
                <w:noProof/>
                <w:webHidden/>
              </w:rPr>
              <w:t>2</w:t>
            </w:r>
            <w:r>
              <w:rPr>
                <w:noProof/>
                <w:webHidden/>
              </w:rPr>
              <w:fldChar w:fldCharType="end"/>
            </w:r>
          </w:hyperlink>
        </w:p>
        <w:p w:rsidR="00C66174" w:rsidRDefault="00C66174">
          <w:pPr>
            <w:pStyle w:val="20"/>
            <w:tabs>
              <w:tab w:val="right" w:leader="dot" w:pos="8296"/>
            </w:tabs>
            <w:rPr>
              <w:noProof/>
            </w:rPr>
          </w:pPr>
          <w:hyperlink w:anchor="_Toc413919238" w:history="1">
            <w:r w:rsidRPr="0016392F">
              <w:rPr>
                <w:rStyle w:val="a5"/>
                <w:rFonts w:hint="eastAsia"/>
                <w:noProof/>
              </w:rPr>
              <w:t>按用户的累计登录天数划分</w:t>
            </w:r>
            <w:r>
              <w:rPr>
                <w:noProof/>
                <w:webHidden/>
              </w:rPr>
              <w:tab/>
            </w:r>
            <w:r>
              <w:rPr>
                <w:noProof/>
                <w:webHidden/>
              </w:rPr>
              <w:fldChar w:fldCharType="begin"/>
            </w:r>
            <w:r>
              <w:rPr>
                <w:noProof/>
                <w:webHidden/>
              </w:rPr>
              <w:instrText xml:space="preserve"> PAGEREF _Toc413919238 \h </w:instrText>
            </w:r>
            <w:r>
              <w:rPr>
                <w:noProof/>
                <w:webHidden/>
              </w:rPr>
            </w:r>
            <w:r>
              <w:rPr>
                <w:noProof/>
                <w:webHidden/>
              </w:rPr>
              <w:fldChar w:fldCharType="separate"/>
            </w:r>
            <w:r>
              <w:rPr>
                <w:noProof/>
                <w:webHidden/>
              </w:rPr>
              <w:t>2</w:t>
            </w:r>
            <w:r>
              <w:rPr>
                <w:noProof/>
                <w:webHidden/>
              </w:rPr>
              <w:fldChar w:fldCharType="end"/>
            </w:r>
          </w:hyperlink>
        </w:p>
        <w:p w:rsidR="00C66174" w:rsidRDefault="00C66174">
          <w:pPr>
            <w:pStyle w:val="20"/>
            <w:tabs>
              <w:tab w:val="right" w:leader="dot" w:pos="8296"/>
            </w:tabs>
            <w:rPr>
              <w:noProof/>
            </w:rPr>
          </w:pPr>
          <w:hyperlink w:anchor="_Toc413919239" w:history="1">
            <w:r w:rsidRPr="0016392F">
              <w:rPr>
                <w:rStyle w:val="a5"/>
                <w:rFonts w:hint="eastAsia"/>
                <w:noProof/>
              </w:rPr>
              <w:t>按用户的累计付费额划分</w:t>
            </w:r>
            <w:r>
              <w:rPr>
                <w:noProof/>
                <w:webHidden/>
              </w:rPr>
              <w:tab/>
            </w:r>
            <w:r>
              <w:rPr>
                <w:noProof/>
                <w:webHidden/>
              </w:rPr>
              <w:fldChar w:fldCharType="begin"/>
            </w:r>
            <w:r>
              <w:rPr>
                <w:noProof/>
                <w:webHidden/>
              </w:rPr>
              <w:instrText xml:space="preserve"> PAGEREF _Toc413919239 \h </w:instrText>
            </w:r>
            <w:r>
              <w:rPr>
                <w:noProof/>
                <w:webHidden/>
              </w:rPr>
            </w:r>
            <w:r>
              <w:rPr>
                <w:noProof/>
                <w:webHidden/>
              </w:rPr>
              <w:fldChar w:fldCharType="separate"/>
            </w:r>
            <w:r>
              <w:rPr>
                <w:noProof/>
                <w:webHidden/>
              </w:rPr>
              <w:t>5</w:t>
            </w:r>
            <w:r>
              <w:rPr>
                <w:noProof/>
                <w:webHidden/>
              </w:rPr>
              <w:fldChar w:fldCharType="end"/>
            </w:r>
          </w:hyperlink>
        </w:p>
        <w:p w:rsidR="00C66174" w:rsidRDefault="00C66174">
          <w:pPr>
            <w:pStyle w:val="10"/>
            <w:tabs>
              <w:tab w:val="right" w:leader="dot" w:pos="8296"/>
            </w:tabs>
            <w:rPr>
              <w:noProof/>
            </w:rPr>
          </w:pPr>
          <w:hyperlink w:anchor="_Toc413919240" w:history="1">
            <w:r w:rsidRPr="0016392F">
              <w:rPr>
                <w:rStyle w:val="a5"/>
                <w:rFonts w:hint="eastAsia"/>
                <w:noProof/>
              </w:rPr>
              <w:t>前端页面配置</w:t>
            </w:r>
            <w:r>
              <w:rPr>
                <w:noProof/>
                <w:webHidden/>
              </w:rPr>
              <w:tab/>
            </w:r>
            <w:r>
              <w:rPr>
                <w:noProof/>
                <w:webHidden/>
              </w:rPr>
              <w:fldChar w:fldCharType="begin"/>
            </w:r>
            <w:r>
              <w:rPr>
                <w:noProof/>
                <w:webHidden/>
              </w:rPr>
              <w:instrText xml:space="preserve"> PAGEREF _Toc413919240 \h </w:instrText>
            </w:r>
            <w:r>
              <w:rPr>
                <w:noProof/>
                <w:webHidden/>
              </w:rPr>
            </w:r>
            <w:r>
              <w:rPr>
                <w:noProof/>
                <w:webHidden/>
              </w:rPr>
              <w:fldChar w:fldCharType="separate"/>
            </w:r>
            <w:r>
              <w:rPr>
                <w:noProof/>
                <w:webHidden/>
              </w:rPr>
              <w:t>7</w:t>
            </w:r>
            <w:r>
              <w:rPr>
                <w:noProof/>
                <w:webHidden/>
              </w:rPr>
              <w:fldChar w:fldCharType="end"/>
            </w:r>
          </w:hyperlink>
        </w:p>
        <w:p w:rsidR="00C66174" w:rsidRDefault="00C66174">
          <w:pPr>
            <w:pStyle w:val="10"/>
            <w:tabs>
              <w:tab w:val="right" w:leader="dot" w:pos="8296"/>
            </w:tabs>
            <w:rPr>
              <w:noProof/>
            </w:rPr>
          </w:pPr>
          <w:hyperlink w:anchor="_Toc413919241" w:history="1">
            <w:r w:rsidRPr="0016392F">
              <w:rPr>
                <w:rStyle w:val="a5"/>
                <w:rFonts w:hint="eastAsia"/>
                <w:noProof/>
              </w:rPr>
              <w:t>下载格式说明及注释说明</w:t>
            </w:r>
            <w:r>
              <w:rPr>
                <w:noProof/>
                <w:webHidden/>
              </w:rPr>
              <w:tab/>
            </w:r>
            <w:r>
              <w:rPr>
                <w:noProof/>
                <w:webHidden/>
              </w:rPr>
              <w:fldChar w:fldCharType="begin"/>
            </w:r>
            <w:r>
              <w:rPr>
                <w:noProof/>
                <w:webHidden/>
              </w:rPr>
              <w:instrText xml:space="preserve"> PAGEREF _Toc413919241 \h </w:instrText>
            </w:r>
            <w:r>
              <w:rPr>
                <w:noProof/>
                <w:webHidden/>
              </w:rPr>
            </w:r>
            <w:r>
              <w:rPr>
                <w:noProof/>
                <w:webHidden/>
              </w:rPr>
              <w:fldChar w:fldCharType="separate"/>
            </w:r>
            <w:r>
              <w:rPr>
                <w:noProof/>
                <w:webHidden/>
              </w:rPr>
              <w:t>7</w:t>
            </w:r>
            <w:r>
              <w:rPr>
                <w:noProof/>
                <w:webHidden/>
              </w:rPr>
              <w:fldChar w:fldCharType="end"/>
            </w:r>
          </w:hyperlink>
        </w:p>
        <w:p w:rsidR="004C1E9E" w:rsidRPr="00E85141" w:rsidRDefault="00BA7FCE" w:rsidP="00E85141">
          <w:r>
            <w:rPr>
              <w:b/>
              <w:bCs/>
              <w:lang w:val="zh-CN"/>
            </w:rPr>
            <w:fldChar w:fldCharType="end"/>
          </w:r>
        </w:p>
      </w:sdtContent>
    </w:sdt>
    <w:tbl>
      <w:tblPr>
        <w:tblW w:w="8280" w:type="dxa"/>
        <w:tblLook w:val="04A0" w:firstRow="1" w:lastRow="0" w:firstColumn="1" w:lastColumn="0" w:noHBand="0" w:noVBand="1"/>
      </w:tblPr>
      <w:tblGrid>
        <w:gridCol w:w="1120"/>
        <w:gridCol w:w="2500"/>
        <w:gridCol w:w="1720"/>
        <w:gridCol w:w="2940"/>
      </w:tblGrid>
      <w:tr w:rsidR="00D65F6D" w:rsidRPr="00121ABA" w:rsidTr="00D65F6D">
        <w:trPr>
          <w:trHeight w:val="330"/>
        </w:trPr>
        <w:tc>
          <w:tcPr>
            <w:tcW w:w="1120"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D65F6D" w:rsidRPr="00121ABA" w:rsidRDefault="00D65F6D" w:rsidP="00D65F6D">
            <w:pPr>
              <w:widowControl/>
              <w:jc w:val="center"/>
              <w:rPr>
                <w:rFonts w:ascii="微软雅黑" w:eastAsia="微软雅黑" w:hAnsi="微软雅黑" w:cs="宋体"/>
                <w:b/>
                <w:bCs/>
                <w:color w:val="FFFFFF"/>
                <w:kern w:val="0"/>
                <w:sz w:val="18"/>
                <w:szCs w:val="18"/>
              </w:rPr>
            </w:pPr>
            <w:r w:rsidRPr="00121ABA">
              <w:rPr>
                <w:rFonts w:ascii="微软雅黑" w:eastAsia="微软雅黑" w:hAnsi="微软雅黑" w:cs="宋体" w:hint="eastAsia"/>
                <w:b/>
                <w:bCs/>
                <w:color w:val="FFFFFF"/>
                <w:kern w:val="0"/>
                <w:sz w:val="18"/>
                <w:szCs w:val="18"/>
              </w:rPr>
              <w:t>修订历史</w:t>
            </w:r>
          </w:p>
        </w:tc>
        <w:tc>
          <w:tcPr>
            <w:tcW w:w="2500" w:type="dxa"/>
            <w:tcBorders>
              <w:top w:val="nil"/>
              <w:left w:val="nil"/>
              <w:bottom w:val="nil"/>
              <w:right w:val="nil"/>
            </w:tcBorders>
            <w:shd w:val="clear" w:color="auto" w:fill="auto"/>
            <w:noWrap/>
            <w:vAlign w:val="bottom"/>
            <w:hideMark/>
          </w:tcPr>
          <w:p w:rsidR="00D65F6D" w:rsidRPr="00121ABA" w:rsidRDefault="00D65F6D" w:rsidP="00D65F6D">
            <w:pPr>
              <w:widowControl/>
              <w:jc w:val="center"/>
              <w:rPr>
                <w:rFonts w:ascii="微软雅黑" w:eastAsia="微软雅黑" w:hAnsi="微软雅黑" w:cs="宋体"/>
                <w:b/>
                <w:bCs/>
                <w:color w:val="FFFFFF"/>
                <w:kern w:val="0"/>
                <w:sz w:val="18"/>
                <w:szCs w:val="18"/>
              </w:rPr>
            </w:pPr>
          </w:p>
        </w:tc>
        <w:tc>
          <w:tcPr>
            <w:tcW w:w="1720" w:type="dxa"/>
            <w:tcBorders>
              <w:top w:val="nil"/>
              <w:left w:val="nil"/>
              <w:bottom w:val="nil"/>
              <w:right w:val="nil"/>
            </w:tcBorders>
            <w:shd w:val="clear" w:color="auto" w:fill="auto"/>
            <w:noWrap/>
            <w:vAlign w:val="bottom"/>
            <w:hideMark/>
          </w:tcPr>
          <w:p w:rsidR="00D65F6D" w:rsidRPr="00121ABA" w:rsidRDefault="00D65F6D" w:rsidP="00D65F6D">
            <w:pPr>
              <w:widowControl/>
              <w:jc w:val="left"/>
              <w:rPr>
                <w:rFonts w:ascii="Times New Roman" w:eastAsia="Times New Roman" w:hAnsi="Times New Roman" w:cs="Times New Roman"/>
                <w:kern w:val="0"/>
                <w:sz w:val="18"/>
                <w:szCs w:val="18"/>
              </w:rPr>
            </w:pPr>
          </w:p>
        </w:tc>
        <w:tc>
          <w:tcPr>
            <w:tcW w:w="2940" w:type="dxa"/>
            <w:tcBorders>
              <w:top w:val="nil"/>
              <w:left w:val="nil"/>
              <w:bottom w:val="nil"/>
              <w:right w:val="nil"/>
            </w:tcBorders>
            <w:shd w:val="clear" w:color="auto" w:fill="auto"/>
            <w:noWrap/>
            <w:vAlign w:val="bottom"/>
            <w:hideMark/>
          </w:tcPr>
          <w:p w:rsidR="00D65F6D" w:rsidRPr="00121ABA" w:rsidRDefault="00D65F6D" w:rsidP="00D65F6D">
            <w:pPr>
              <w:widowControl/>
              <w:jc w:val="left"/>
              <w:rPr>
                <w:rFonts w:ascii="Times New Roman" w:eastAsia="Times New Roman" w:hAnsi="Times New Roman" w:cs="Times New Roman"/>
                <w:kern w:val="0"/>
                <w:sz w:val="18"/>
                <w:szCs w:val="18"/>
              </w:rPr>
            </w:pPr>
          </w:p>
        </w:tc>
      </w:tr>
      <w:tr w:rsidR="00D65F6D" w:rsidRPr="00121ABA" w:rsidTr="00D65F6D">
        <w:trPr>
          <w:trHeight w:val="33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D65F6D" w:rsidRPr="00121ABA" w:rsidRDefault="00D65F6D" w:rsidP="00D65F6D">
            <w:pPr>
              <w:widowControl/>
              <w:jc w:val="center"/>
              <w:rPr>
                <w:rFonts w:ascii="微软雅黑" w:eastAsia="微软雅黑" w:hAnsi="微软雅黑" w:cs="宋体"/>
                <w:b/>
                <w:bCs/>
                <w:kern w:val="0"/>
                <w:sz w:val="18"/>
                <w:szCs w:val="18"/>
              </w:rPr>
            </w:pPr>
            <w:r w:rsidRPr="00121ABA">
              <w:rPr>
                <w:rFonts w:ascii="微软雅黑" w:eastAsia="微软雅黑" w:hAnsi="微软雅黑" w:cs="宋体" w:hint="eastAsia"/>
                <w:b/>
                <w:bCs/>
                <w:kern w:val="0"/>
                <w:sz w:val="18"/>
                <w:szCs w:val="18"/>
              </w:rPr>
              <w:t>序号</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rsidR="00D65F6D" w:rsidRPr="00121ABA" w:rsidRDefault="00D65F6D" w:rsidP="00D65F6D">
            <w:pPr>
              <w:widowControl/>
              <w:jc w:val="center"/>
              <w:rPr>
                <w:rFonts w:ascii="微软雅黑" w:eastAsia="微软雅黑" w:hAnsi="微软雅黑" w:cs="宋体"/>
                <w:b/>
                <w:bCs/>
                <w:kern w:val="0"/>
                <w:sz w:val="18"/>
                <w:szCs w:val="18"/>
              </w:rPr>
            </w:pPr>
            <w:r w:rsidRPr="00121ABA">
              <w:rPr>
                <w:rFonts w:ascii="微软雅黑" w:eastAsia="微软雅黑" w:hAnsi="微软雅黑" w:cs="宋体" w:hint="eastAsia"/>
                <w:b/>
                <w:bCs/>
                <w:kern w:val="0"/>
                <w:sz w:val="18"/>
                <w:szCs w:val="18"/>
              </w:rPr>
              <w:t>修订内容</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D65F6D" w:rsidRPr="00121ABA" w:rsidRDefault="00D65F6D" w:rsidP="00D65F6D">
            <w:pPr>
              <w:widowControl/>
              <w:jc w:val="center"/>
              <w:rPr>
                <w:rFonts w:ascii="微软雅黑" w:eastAsia="微软雅黑" w:hAnsi="微软雅黑" w:cs="宋体"/>
                <w:b/>
                <w:bCs/>
                <w:kern w:val="0"/>
                <w:sz w:val="18"/>
                <w:szCs w:val="18"/>
              </w:rPr>
            </w:pPr>
            <w:r w:rsidRPr="00121ABA">
              <w:rPr>
                <w:rFonts w:ascii="微软雅黑" w:eastAsia="微软雅黑" w:hAnsi="微软雅黑" w:cs="宋体" w:hint="eastAsia"/>
                <w:b/>
                <w:bCs/>
                <w:kern w:val="0"/>
                <w:sz w:val="18"/>
                <w:szCs w:val="18"/>
              </w:rPr>
              <w:t>修订人</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D65F6D" w:rsidRPr="00121ABA" w:rsidRDefault="00D65F6D" w:rsidP="00D65F6D">
            <w:pPr>
              <w:widowControl/>
              <w:jc w:val="center"/>
              <w:rPr>
                <w:rFonts w:ascii="微软雅黑" w:eastAsia="微软雅黑" w:hAnsi="微软雅黑" w:cs="宋体"/>
                <w:b/>
                <w:bCs/>
                <w:kern w:val="0"/>
                <w:sz w:val="18"/>
                <w:szCs w:val="18"/>
              </w:rPr>
            </w:pPr>
            <w:r w:rsidRPr="00121ABA">
              <w:rPr>
                <w:rFonts w:ascii="微软雅黑" w:eastAsia="微软雅黑" w:hAnsi="微软雅黑" w:cs="宋体" w:hint="eastAsia"/>
                <w:b/>
                <w:bCs/>
                <w:kern w:val="0"/>
                <w:sz w:val="18"/>
                <w:szCs w:val="18"/>
              </w:rPr>
              <w:t>修订日期</w:t>
            </w:r>
          </w:p>
        </w:tc>
      </w:tr>
      <w:tr w:rsidR="00D65F6D" w:rsidRPr="00121ABA" w:rsidTr="00D65F6D">
        <w:trPr>
          <w:trHeight w:val="33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D65F6D" w:rsidRPr="00121ABA" w:rsidRDefault="00D65F6D" w:rsidP="00D65F6D">
            <w:pPr>
              <w:widowControl/>
              <w:jc w:val="center"/>
              <w:rPr>
                <w:rFonts w:ascii="微软雅黑" w:eastAsia="微软雅黑" w:hAnsi="微软雅黑" w:cs="宋体"/>
                <w:color w:val="000000"/>
                <w:kern w:val="0"/>
                <w:sz w:val="18"/>
                <w:szCs w:val="18"/>
              </w:rPr>
            </w:pPr>
            <w:r w:rsidRPr="00121ABA">
              <w:rPr>
                <w:rFonts w:ascii="微软雅黑" w:eastAsia="微软雅黑" w:hAnsi="微软雅黑" w:cs="宋体" w:hint="eastAsia"/>
                <w:color w:val="000000"/>
                <w:kern w:val="0"/>
                <w:sz w:val="18"/>
                <w:szCs w:val="18"/>
              </w:rPr>
              <w:t>1</w:t>
            </w:r>
          </w:p>
        </w:tc>
        <w:tc>
          <w:tcPr>
            <w:tcW w:w="2500" w:type="dxa"/>
            <w:tcBorders>
              <w:top w:val="nil"/>
              <w:left w:val="nil"/>
              <w:bottom w:val="single" w:sz="4" w:space="0" w:color="auto"/>
              <w:right w:val="single" w:sz="4" w:space="0" w:color="auto"/>
            </w:tcBorders>
            <w:shd w:val="clear" w:color="auto" w:fill="auto"/>
            <w:noWrap/>
            <w:vAlign w:val="center"/>
            <w:hideMark/>
          </w:tcPr>
          <w:p w:rsidR="00D65F6D" w:rsidRPr="00121ABA" w:rsidRDefault="00D65F6D" w:rsidP="00D65F6D">
            <w:pPr>
              <w:widowControl/>
              <w:jc w:val="center"/>
              <w:rPr>
                <w:rFonts w:ascii="微软雅黑" w:eastAsia="微软雅黑" w:hAnsi="微软雅黑" w:cs="宋体"/>
                <w:color w:val="000000"/>
                <w:kern w:val="0"/>
                <w:sz w:val="18"/>
                <w:szCs w:val="18"/>
              </w:rPr>
            </w:pPr>
            <w:r w:rsidRPr="00121ABA">
              <w:rPr>
                <w:rFonts w:ascii="微软雅黑" w:eastAsia="微软雅黑" w:hAnsi="微软雅黑" w:cs="宋体" w:hint="eastAsia"/>
                <w:color w:val="000000"/>
                <w:kern w:val="0"/>
                <w:sz w:val="18"/>
                <w:szCs w:val="18"/>
              </w:rPr>
              <w:t>文档创建</w:t>
            </w:r>
          </w:p>
        </w:tc>
        <w:tc>
          <w:tcPr>
            <w:tcW w:w="1720" w:type="dxa"/>
            <w:tcBorders>
              <w:top w:val="nil"/>
              <w:left w:val="nil"/>
              <w:bottom w:val="single" w:sz="4" w:space="0" w:color="auto"/>
              <w:right w:val="single" w:sz="4" w:space="0" w:color="auto"/>
            </w:tcBorders>
            <w:shd w:val="clear" w:color="auto" w:fill="auto"/>
            <w:noWrap/>
            <w:vAlign w:val="center"/>
            <w:hideMark/>
          </w:tcPr>
          <w:p w:rsidR="00D65F6D" w:rsidRPr="00121ABA" w:rsidRDefault="00D65F6D" w:rsidP="00D65F6D">
            <w:pPr>
              <w:widowControl/>
              <w:jc w:val="center"/>
              <w:rPr>
                <w:rFonts w:ascii="微软雅黑" w:eastAsia="微软雅黑" w:hAnsi="微软雅黑" w:cs="宋体"/>
                <w:color w:val="000000"/>
                <w:kern w:val="0"/>
                <w:sz w:val="18"/>
                <w:szCs w:val="18"/>
              </w:rPr>
            </w:pPr>
            <w:r w:rsidRPr="00121ABA">
              <w:rPr>
                <w:rFonts w:ascii="微软雅黑" w:eastAsia="微软雅黑" w:hAnsi="微软雅黑" w:cs="宋体" w:hint="eastAsia"/>
                <w:color w:val="000000"/>
                <w:kern w:val="0"/>
                <w:sz w:val="18"/>
                <w:szCs w:val="18"/>
              </w:rPr>
              <w:t>lynn</w:t>
            </w:r>
          </w:p>
        </w:tc>
        <w:tc>
          <w:tcPr>
            <w:tcW w:w="2940" w:type="dxa"/>
            <w:tcBorders>
              <w:top w:val="nil"/>
              <w:left w:val="nil"/>
              <w:bottom w:val="single" w:sz="4" w:space="0" w:color="auto"/>
              <w:right w:val="single" w:sz="4" w:space="0" w:color="auto"/>
            </w:tcBorders>
            <w:shd w:val="clear" w:color="auto" w:fill="auto"/>
            <w:noWrap/>
            <w:vAlign w:val="center"/>
            <w:hideMark/>
          </w:tcPr>
          <w:p w:rsidR="00D65F6D" w:rsidRPr="00121ABA" w:rsidRDefault="00D65F6D" w:rsidP="00D65F6D">
            <w:pPr>
              <w:widowControl/>
              <w:jc w:val="center"/>
              <w:rPr>
                <w:rFonts w:ascii="微软雅黑" w:eastAsia="微软雅黑" w:hAnsi="微软雅黑" w:cs="宋体"/>
                <w:color w:val="000000"/>
                <w:kern w:val="0"/>
                <w:sz w:val="18"/>
                <w:szCs w:val="18"/>
              </w:rPr>
            </w:pPr>
            <w:r w:rsidRPr="00121ABA">
              <w:rPr>
                <w:rFonts w:ascii="微软雅黑" w:eastAsia="微软雅黑" w:hAnsi="微软雅黑" w:cs="宋体" w:hint="eastAsia"/>
                <w:color w:val="000000"/>
                <w:kern w:val="0"/>
                <w:sz w:val="18"/>
                <w:szCs w:val="18"/>
              </w:rPr>
              <w:t>2015.01.30</w:t>
            </w:r>
          </w:p>
        </w:tc>
      </w:tr>
      <w:tr w:rsidR="00A625CD" w:rsidRPr="00121ABA" w:rsidTr="00770BCC">
        <w:trPr>
          <w:trHeight w:val="330"/>
        </w:trPr>
        <w:tc>
          <w:tcPr>
            <w:tcW w:w="1120" w:type="dxa"/>
            <w:tcBorders>
              <w:top w:val="nil"/>
              <w:left w:val="single" w:sz="4" w:space="0" w:color="auto"/>
              <w:bottom w:val="single" w:sz="4" w:space="0" w:color="auto"/>
              <w:right w:val="single" w:sz="4" w:space="0" w:color="auto"/>
            </w:tcBorders>
            <w:shd w:val="clear" w:color="auto" w:fill="auto"/>
            <w:noWrap/>
            <w:vAlign w:val="center"/>
          </w:tcPr>
          <w:p w:rsidR="00A625CD" w:rsidRPr="00121ABA" w:rsidRDefault="00A625CD" w:rsidP="00A625CD">
            <w:pPr>
              <w:widowControl/>
              <w:jc w:val="center"/>
              <w:rPr>
                <w:rFonts w:ascii="微软雅黑" w:eastAsia="微软雅黑" w:hAnsi="微软雅黑" w:cs="宋体"/>
                <w:color w:val="000000"/>
                <w:kern w:val="0"/>
                <w:sz w:val="18"/>
                <w:szCs w:val="18"/>
              </w:rPr>
            </w:pPr>
            <w:r w:rsidRPr="00121ABA">
              <w:rPr>
                <w:rFonts w:ascii="微软雅黑" w:eastAsia="微软雅黑" w:hAnsi="微软雅黑" w:cs="宋体" w:hint="eastAsia"/>
                <w:color w:val="000000"/>
                <w:kern w:val="0"/>
                <w:sz w:val="18"/>
                <w:szCs w:val="18"/>
              </w:rPr>
              <w:t>2</w:t>
            </w:r>
          </w:p>
        </w:tc>
        <w:tc>
          <w:tcPr>
            <w:tcW w:w="2500" w:type="dxa"/>
            <w:tcBorders>
              <w:top w:val="nil"/>
              <w:left w:val="nil"/>
              <w:bottom w:val="single" w:sz="4" w:space="0" w:color="auto"/>
              <w:right w:val="single" w:sz="4" w:space="0" w:color="auto"/>
            </w:tcBorders>
            <w:shd w:val="clear" w:color="auto" w:fill="auto"/>
            <w:noWrap/>
            <w:vAlign w:val="center"/>
          </w:tcPr>
          <w:p w:rsidR="00A625CD" w:rsidRPr="00121ABA" w:rsidRDefault="00A625CD" w:rsidP="00A625CD">
            <w:pPr>
              <w:widowControl/>
              <w:rPr>
                <w:rFonts w:ascii="微软雅黑" w:eastAsia="微软雅黑" w:hAnsi="微软雅黑" w:cs="宋体"/>
                <w:color w:val="000000"/>
                <w:kern w:val="0"/>
                <w:sz w:val="18"/>
                <w:szCs w:val="18"/>
              </w:rPr>
            </w:pPr>
            <w:r w:rsidRPr="00121ABA">
              <w:rPr>
                <w:rFonts w:ascii="微软雅黑" w:eastAsia="微软雅黑" w:hAnsi="微软雅黑" w:cs="宋体" w:hint="eastAsia"/>
                <w:color w:val="000000"/>
                <w:kern w:val="0"/>
                <w:sz w:val="18"/>
                <w:szCs w:val="18"/>
              </w:rPr>
              <w:t>定义修正，见</w:t>
            </w:r>
            <w:r w:rsidRPr="00121ABA">
              <w:rPr>
                <w:rFonts w:ascii="微软雅黑" w:eastAsia="微软雅黑" w:hAnsi="微软雅黑" w:cs="宋体" w:hint="eastAsia"/>
                <w:color w:val="000000"/>
                <w:kern w:val="0"/>
                <w:sz w:val="18"/>
                <w:szCs w:val="18"/>
                <w:highlight w:val="yellow"/>
              </w:rPr>
              <w:t>黄色标注</w:t>
            </w:r>
          </w:p>
        </w:tc>
        <w:tc>
          <w:tcPr>
            <w:tcW w:w="1720" w:type="dxa"/>
            <w:tcBorders>
              <w:top w:val="nil"/>
              <w:left w:val="nil"/>
              <w:bottom w:val="single" w:sz="4" w:space="0" w:color="auto"/>
              <w:right w:val="single" w:sz="4" w:space="0" w:color="auto"/>
            </w:tcBorders>
            <w:shd w:val="clear" w:color="auto" w:fill="auto"/>
            <w:noWrap/>
            <w:vAlign w:val="center"/>
          </w:tcPr>
          <w:p w:rsidR="00A625CD" w:rsidRPr="00121ABA" w:rsidRDefault="00A625CD" w:rsidP="00A625CD">
            <w:pPr>
              <w:widowControl/>
              <w:jc w:val="center"/>
              <w:rPr>
                <w:rFonts w:ascii="微软雅黑" w:eastAsia="微软雅黑" w:hAnsi="微软雅黑" w:cs="宋体"/>
                <w:color w:val="000000"/>
                <w:kern w:val="0"/>
                <w:sz w:val="18"/>
                <w:szCs w:val="18"/>
              </w:rPr>
            </w:pPr>
            <w:r w:rsidRPr="00121ABA">
              <w:rPr>
                <w:rFonts w:ascii="微软雅黑" w:eastAsia="微软雅黑" w:hAnsi="微软雅黑" w:cs="宋体" w:hint="eastAsia"/>
                <w:color w:val="000000"/>
                <w:kern w:val="0"/>
                <w:sz w:val="18"/>
                <w:szCs w:val="18"/>
              </w:rPr>
              <w:t>lynn</w:t>
            </w:r>
          </w:p>
        </w:tc>
        <w:tc>
          <w:tcPr>
            <w:tcW w:w="2940" w:type="dxa"/>
            <w:tcBorders>
              <w:top w:val="nil"/>
              <w:left w:val="nil"/>
              <w:bottom w:val="single" w:sz="4" w:space="0" w:color="auto"/>
              <w:right w:val="single" w:sz="4" w:space="0" w:color="auto"/>
            </w:tcBorders>
            <w:shd w:val="clear" w:color="auto" w:fill="auto"/>
            <w:noWrap/>
            <w:vAlign w:val="center"/>
          </w:tcPr>
          <w:p w:rsidR="00A625CD" w:rsidRPr="00121ABA" w:rsidRDefault="00A625CD" w:rsidP="00A625CD">
            <w:pPr>
              <w:widowControl/>
              <w:jc w:val="center"/>
              <w:rPr>
                <w:rFonts w:ascii="微软雅黑" w:eastAsia="微软雅黑" w:hAnsi="微软雅黑" w:cs="宋体"/>
                <w:color w:val="000000"/>
                <w:kern w:val="0"/>
                <w:sz w:val="18"/>
                <w:szCs w:val="18"/>
              </w:rPr>
            </w:pPr>
            <w:r w:rsidRPr="00121ABA">
              <w:rPr>
                <w:rFonts w:ascii="微软雅黑" w:eastAsia="微软雅黑" w:hAnsi="微软雅黑" w:cs="宋体" w:hint="eastAsia"/>
                <w:color w:val="000000"/>
                <w:kern w:val="0"/>
                <w:sz w:val="18"/>
                <w:szCs w:val="18"/>
              </w:rPr>
              <w:t>2015.02.02</w:t>
            </w:r>
          </w:p>
        </w:tc>
      </w:tr>
      <w:tr w:rsidR="00A625CD" w:rsidRPr="00121ABA" w:rsidTr="00770BCC">
        <w:trPr>
          <w:trHeight w:val="33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25CD" w:rsidRPr="00121ABA" w:rsidRDefault="00A625CD" w:rsidP="00A625CD">
            <w:pPr>
              <w:widowControl/>
              <w:jc w:val="center"/>
              <w:rPr>
                <w:rFonts w:ascii="微软雅黑" w:eastAsia="微软雅黑" w:hAnsi="微软雅黑" w:cs="宋体"/>
                <w:color w:val="000000"/>
                <w:kern w:val="0"/>
                <w:sz w:val="18"/>
                <w:szCs w:val="18"/>
              </w:rPr>
            </w:pPr>
            <w:r w:rsidRPr="00121ABA">
              <w:rPr>
                <w:rFonts w:ascii="微软雅黑" w:eastAsia="微软雅黑" w:hAnsi="微软雅黑" w:cs="宋体" w:hint="eastAsia"/>
                <w:color w:val="000000"/>
                <w:kern w:val="0"/>
                <w:sz w:val="18"/>
                <w:szCs w:val="18"/>
              </w:rPr>
              <w:t>3</w:t>
            </w:r>
          </w:p>
        </w:tc>
        <w:tc>
          <w:tcPr>
            <w:tcW w:w="2500" w:type="dxa"/>
            <w:tcBorders>
              <w:top w:val="single" w:sz="4" w:space="0" w:color="auto"/>
              <w:left w:val="nil"/>
              <w:bottom w:val="single" w:sz="4" w:space="0" w:color="auto"/>
              <w:right w:val="single" w:sz="4" w:space="0" w:color="auto"/>
            </w:tcBorders>
            <w:shd w:val="clear" w:color="auto" w:fill="auto"/>
            <w:noWrap/>
            <w:vAlign w:val="center"/>
          </w:tcPr>
          <w:p w:rsidR="00A625CD" w:rsidRPr="00121ABA" w:rsidRDefault="00A625CD" w:rsidP="00A625CD">
            <w:pPr>
              <w:widowControl/>
              <w:rPr>
                <w:rFonts w:ascii="微软雅黑" w:eastAsia="微软雅黑" w:hAnsi="微软雅黑" w:cs="宋体"/>
                <w:color w:val="000000"/>
                <w:kern w:val="0"/>
                <w:sz w:val="18"/>
                <w:szCs w:val="18"/>
              </w:rPr>
            </w:pPr>
            <w:r w:rsidRPr="00121ABA">
              <w:rPr>
                <w:rFonts w:ascii="微软雅黑" w:eastAsia="微软雅黑" w:hAnsi="微软雅黑" w:cs="宋体" w:hint="eastAsia"/>
                <w:color w:val="000000"/>
                <w:kern w:val="0"/>
                <w:sz w:val="18"/>
                <w:szCs w:val="18"/>
              </w:rPr>
              <w:t>增加页面配置</w:t>
            </w:r>
            <w:r w:rsidRPr="00121ABA">
              <w:rPr>
                <w:rFonts w:ascii="微软雅黑" w:eastAsia="微软雅黑" w:hAnsi="微软雅黑" w:cs="宋体"/>
                <w:color w:val="000000"/>
                <w:kern w:val="0"/>
                <w:sz w:val="18"/>
                <w:szCs w:val="18"/>
              </w:rPr>
              <w:t>说明</w:t>
            </w:r>
            <w:r w:rsidRPr="00121ABA">
              <w:rPr>
                <w:rFonts w:ascii="微软雅黑" w:eastAsia="微软雅黑" w:hAnsi="微软雅黑" w:cs="宋体" w:hint="eastAsia"/>
                <w:color w:val="000000"/>
                <w:kern w:val="0"/>
                <w:sz w:val="18"/>
                <w:szCs w:val="18"/>
              </w:rPr>
              <w:t>和</w:t>
            </w:r>
            <w:r w:rsidRPr="00121ABA">
              <w:rPr>
                <w:rFonts w:ascii="微软雅黑" w:eastAsia="微软雅黑" w:hAnsi="微软雅黑" w:cs="宋体"/>
                <w:color w:val="000000"/>
                <w:kern w:val="0"/>
                <w:sz w:val="18"/>
                <w:szCs w:val="18"/>
              </w:rPr>
              <w:t>注意事项</w:t>
            </w:r>
          </w:p>
        </w:tc>
        <w:tc>
          <w:tcPr>
            <w:tcW w:w="1720" w:type="dxa"/>
            <w:tcBorders>
              <w:top w:val="single" w:sz="4" w:space="0" w:color="auto"/>
              <w:left w:val="nil"/>
              <w:bottom w:val="single" w:sz="4" w:space="0" w:color="auto"/>
              <w:right w:val="single" w:sz="4" w:space="0" w:color="auto"/>
            </w:tcBorders>
            <w:shd w:val="clear" w:color="auto" w:fill="auto"/>
            <w:noWrap/>
            <w:vAlign w:val="center"/>
          </w:tcPr>
          <w:p w:rsidR="00A625CD" w:rsidRPr="00121ABA" w:rsidRDefault="001C4A2F" w:rsidP="00A625CD">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l</w:t>
            </w:r>
            <w:r w:rsidR="00A625CD" w:rsidRPr="00121ABA">
              <w:rPr>
                <w:rFonts w:ascii="微软雅黑" w:eastAsia="微软雅黑" w:hAnsi="微软雅黑" w:cs="宋体"/>
                <w:color w:val="000000"/>
                <w:kern w:val="0"/>
                <w:sz w:val="18"/>
                <w:szCs w:val="18"/>
              </w:rPr>
              <w:t>ynn</w:t>
            </w:r>
          </w:p>
        </w:tc>
        <w:tc>
          <w:tcPr>
            <w:tcW w:w="2940" w:type="dxa"/>
            <w:tcBorders>
              <w:top w:val="single" w:sz="4" w:space="0" w:color="auto"/>
              <w:left w:val="nil"/>
              <w:bottom w:val="single" w:sz="4" w:space="0" w:color="auto"/>
              <w:right w:val="single" w:sz="4" w:space="0" w:color="auto"/>
            </w:tcBorders>
            <w:shd w:val="clear" w:color="auto" w:fill="auto"/>
            <w:noWrap/>
            <w:vAlign w:val="center"/>
          </w:tcPr>
          <w:p w:rsidR="00A625CD" w:rsidRPr="00121ABA" w:rsidRDefault="00A625CD" w:rsidP="00A625CD">
            <w:pPr>
              <w:widowControl/>
              <w:jc w:val="center"/>
              <w:rPr>
                <w:rFonts w:ascii="微软雅黑" w:eastAsia="微软雅黑" w:hAnsi="微软雅黑" w:cs="宋体"/>
                <w:color w:val="000000"/>
                <w:kern w:val="0"/>
                <w:sz w:val="18"/>
                <w:szCs w:val="18"/>
              </w:rPr>
            </w:pPr>
            <w:r w:rsidRPr="00121ABA">
              <w:rPr>
                <w:rFonts w:ascii="微软雅黑" w:eastAsia="微软雅黑" w:hAnsi="微软雅黑" w:cs="宋体" w:hint="eastAsia"/>
                <w:color w:val="000000"/>
                <w:kern w:val="0"/>
                <w:sz w:val="18"/>
                <w:szCs w:val="18"/>
              </w:rPr>
              <w:t>2015.02.28</w:t>
            </w:r>
          </w:p>
        </w:tc>
      </w:tr>
      <w:tr w:rsidR="00770BCC" w:rsidRPr="00121ABA" w:rsidTr="00770BCC">
        <w:trPr>
          <w:trHeight w:val="33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70BCC" w:rsidRPr="00121ABA" w:rsidRDefault="00770BCC" w:rsidP="00A625CD">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4</w:t>
            </w:r>
          </w:p>
        </w:tc>
        <w:tc>
          <w:tcPr>
            <w:tcW w:w="2500" w:type="dxa"/>
            <w:tcBorders>
              <w:top w:val="single" w:sz="4" w:space="0" w:color="auto"/>
              <w:left w:val="nil"/>
              <w:bottom w:val="single" w:sz="4" w:space="0" w:color="auto"/>
              <w:right w:val="single" w:sz="4" w:space="0" w:color="auto"/>
            </w:tcBorders>
            <w:shd w:val="clear" w:color="auto" w:fill="auto"/>
            <w:noWrap/>
            <w:vAlign w:val="center"/>
          </w:tcPr>
          <w:p w:rsidR="00770BCC" w:rsidRPr="00121ABA" w:rsidRDefault="00770BCC" w:rsidP="00A625CD">
            <w:pPr>
              <w:widowControl/>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增加</w:t>
            </w:r>
            <w:r w:rsidRPr="003F2473">
              <w:rPr>
                <w:rFonts w:ascii="微软雅黑" w:eastAsia="微软雅黑" w:hAnsi="微软雅黑" w:cs="宋体" w:hint="eastAsia"/>
                <w:color w:val="000000"/>
                <w:kern w:val="0"/>
                <w:sz w:val="18"/>
                <w:szCs w:val="18"/>
                <w:highlight w:val="red"/>
              </w:rPr>
              <w:t>taskid</w:t>
            </w:r>
          </w:p>
        </w:tc>
        <w:tc>
          <w:tcPr>
            <w:tcW w:w="1720" w:type="dxa"/>
            <w:tcBorders>
              <w:top w:val="single" w:sz="4" w:space="0" w:color="auto"/>
              <w:left w:val="nil"/>
              <w:bottom w:val="single" w:sz="4" w:space="0" w:color="auto"/>
              <w:right w:val="single" w:sz="4" w:space="0" w:color="auto"/>
            </w:tcBorders>
            <w:shd w:val="clear" w:color="auto" w:fill="auto"/>
            <w:noWrap/>
            <w:vAlign w:val="center"/>
          </w:tcPr>
          <w:p w:rsidR="00770BCC" w:rsidRDefault="00770BCC" w:rsidP="00A625CD">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ping</w:t>
            </w:r>
          </w:p>
        </w:tc>
        <w:tc>
          <w:tcPr>
            <w:tcW w:w="2940" w:type="dxa"/>
            <w:tcBorders>
              <w:top w:val="single" w:sz="4" w:space="0" w:color="auto"/>
              <w:left w:val="nil"/>
              <w:bottom w:val="single" w:sz="4" w:space="0" w:color="auto"/>
              <w:right w:val="single" w:sz="4" w:space="0" w:color="auto"/>
            </w:tcBorders>
            <w:shd w:val="clear" w:color="auto" w:fill="auto"/>
            <w:noWrap/>
            <w:vAlign w:val="center"/>
          </w:tcPr>
          <w:p w:rsidR="00770BCC" w:rsidRPr="00121ABA" w:rsidRDefault="00770BCC" w:rsidP="00A625CD">
            <w:pPr>
              <w:widowControl/>
              <w:jc w:val="cente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2015-3-2</w:t>
            </w:r>
          </w:p>
        </w:tc>
      </w:tr>
    </w:tbl>
    <w:p w:rsidR="00BB7823" w:rsidRDefault="00BB7823" w:rsidP="00990A81">
      <w:pPr>
        <w:pStyle w:val="1"/>
      </w:pPr>
      <w:bookmarkStart w:id="1" w:name="_Toc413919235"/>
      <w:r>
        <w:rPr>
          <w:rFonts w:hint="eastAsia"/>
        </w:rPr>
        <w:t>需求背景介绍</w:t>
      </w:r>
      <w:bookmarkEnd w:id="1"/>
    </w:p>
    <w:p w:rsidR="00D65F6D" w:rsidRPr="00EF2B0D" w:rsidRDefault="003148BC" w:rsidP="00770BCC">
      <w:pPr>
        <w:adjustRightInd w:val="0"/>
        <w:spacing w:afterLines="50" w:after="156" w:line="60" w:lineRule="auto"/>
        <w:jc w:val="left"/>
        <w:rPr>
          <w:rFonts w:ascii="微软雅黑" w:eastAsia="微软雅黑" w:hAnsi="微软雅黑"/>
          <w:sz w:val="20"/>
          <w:szCs w:val="20"/>
        </w:rPr>
      </w:pPr>
      <w:r w:rsidRPr="00EF2B0D">
        <w:rPr>
          <w:rFonts w:ascii="微软雅黑" w:eastAsia="微软雅黑" w:hAnsi="微软雅黑" w:hint="eastAsia"/>
          <w:b/>
          <w:sz w:val="20"/>
          <w:szCs w:val="20"/>
        </w:rPr>
        <w:t>需求</w:t>
      </w:r>
      <w:r w:rsidRPr="00EF2B0D">
        <w:rPr>
          <w:rFonts w:ascii="微软雅黑" w:eastAsia="微软雅黑" w:hAnsi="微软雅黑"/>
          <w:b/>
          <w:sz w:val="20"/>
          <w:szCs w:val="20"/>
        </w:rPr>
        <w:t>来源</w:t>
      </w:r>
      <w:r w:rsidRPr="00EF2B0D">
        <w:rPr>
          <w:rFonts w:ascii="微软雅黑" w:eastAsia="微软雅黑" w:hAnsi="微软雅黑"/>
          <w:sz w:val="20"/>
          <w:szCs w:val="20"/>
        </w:rPr>
        <w:t>：</w:t>
      </w:r>
      <w:r w:rsidRPr="00EF2B0D">
        <w:rPr>
          <w:rFonts w:ascii="微软雅黑" w:eastAsia="微软雅黑" w:hAnsi="微软雅黑" w:hint="eastAsia"/>
          <w:sz w:val="20"/>
          <w:szCs w:val="20"/>
        </w:rPr>
        <w:t>B01项目</w:t>
      </w:r>
      <w:r w:rsidR="00FA40DF" w:rsidRPr="00EF2B0D">
        <w:rPr>
          <w:rFonts w:ascii="微软雅黑" w:eastAsia="微软雅黑" w:hAnsi="微软雅黑" w:hint="eastAsia"/>
          <w:sz w:val="20"/>
          <w:szCs w:val="20"/>
        </w:rPr>
        <w:t>制作人</w:t>
      </w:r>
      <w:r w:rsidR="00685A6A" w:rsidRPr="00EF2B0D">
        <w:rPr>
          <w:rFonts w:ascii="微软雅黑" w:eastAsia="微软雅黑" w:hAnsi="微软雅黑" w:hint="eastAsia"/>
          <w:sz w:val="20"/>
          <w:szCs w:val="20"/>
        </w:rPr>
        <w:t>lenny</w:t>
      </w:r>
    </w:p>
    <w:p w:rsidR="00A003C1" w:rsidRPr="00EF2B0D" w:rsidRDefault="00D80766" w:rsidP="00770BCC">
      <w:pPr>
        <w:adjustRightInd w:val="0"/>
        <w:spacing w:afterLines="50" w:after="156" w:line="60" w:lineRule="auto"/>
        <w:jc w:val="left"/>
        <w:rPr>
          <w:rFonts w:ascii="微软雅黑" w:eastAsia="微软雅黑" w:hAnsi="微软雅黑"/>
          <w:sz w:val="20"/>
          <w:szCs w:val="20"/>
        </w:rPr>
      </w:pPr>
      <w:r w:rsidRPr="00EF2B0D">
        <w:rPr>
          <w:rFonts w:ascii="微软雅黑" w:eastAsia="微软雅黑" w:hAnsi="微软雅黑" w:hint="eastAsia"/>
          <w:b/>
          <w:sz w:val="20"/>
          <w:szCs w:val="20"/>
        </w:rPr>
        <w:t>提出</w:t>
      </w:r>
      <w:r w:rsidR="00A003C1" w:rsidRPr="00EF2B0D">
        <w:rPr>
          <w:rFonts w:ascii="微软雅黑" w:eastAsia="微软雅黑" w:hAnsi="微软雅黑" w:hint="eastAsia"/>
          <w:b/>
          <w:sz w:val="20"/>
          <w:szCs w:val="20"/>
        </w:rPr>
        <w:t>日期</w:t>
      </w:r>
      <w:r w:rsidR="00A003C1" w:rsidRPr="00EF2B0D">
        <w:rPr>
          <w:rFonts w:ascii="微软雅黑" w:eastAsia="微软雅黑" w:hAnsi="微软雅黑" w:hint="eastAsia"/>
          <w:sz w:val="20"/>
          <w:szCs w:val="20"/>
        </w:rPr>
        <w:t>：20150107</w:t>
      </w:r>
    </w:p>
    <w:p w:rsidR="000B3A39" w:rsidRPr="00EF2B0D" w:rsidRDefault="000B3A39" w:rsidP="00770BCC">
      <w:pPr>
        <w:adjustRightInd w:val="0"/>
        <w:spacing w:afterLines="50" w:after="156" w:line="60" w:lineRule="auto"/>
        <w:jc w:val="left"/>
        <w:rPr>
          <w:rFonts w:ascii="微软雅黑" w:eastAsia="微软雅黑" w:hAnsi="微软雅黑"/>
          <w:sz w:val="20"/>
          <w:szCs w:val="20"/>
        </w:rPr>
      </w:pPr>
      <w:r w:rsidRPr="00EF2B0D">
        <w:rPr>
          <w:rFonts w:ascii="微软雅黑" w:eastAsia="微软雅黑" w:hAnsi="微软雅黑" w:hint="eastAsia"/>
          <w:b/>
          <w:sz w:val="20"/>
          <w:szCs w:val="20"/>
        </w:rPr>
        <w:t>需求内容</w:t>
      </w:r>
      <w:r w:rsidR="00AD5792" w:rsidRPr="00EF2B0D">
        <w:rPr>
          <w:rFonts w:ascii="微软雅黑" w:eastAsia="微软雅黑" w:hAnsi="微软雅黑" w:hint="eastAsia"/>
          <w:b/>
          <w:sz w:val="20"/>
          <w:szCs w:val="20"/>
        </w:rPr>
        <w:t>及目的</w:t>
      </w:r>
      <w:r w:rsidRPr="00EF2B0D">
        <w:rPr>
          <w:rFonts w:ascii="微软雅黑" w:eastAsia="微软雅黑" w:hAnsi="微软雅黑" w:hint="eastAsia"/>
          <w:sz w:val="20"/>
          <w:szCs w:val="20"/>
        </w:rPr>
        <w:t>：</w:t>
      </w:r>
    </w:p>
    <w:p w:rsidR="000B3A39" w:rsidRPr="00EF2B0D" w:rsidRDefault="000B3A39" w:rsidP="00770BCC">
      <w:pPr>
        <w:adjustRightInd w:val="0"/>
        <w:spacing w:afterLines="50" w:after="156" w:line="60" w:lineRule="auto"/>
        <w:jc w:val="left"/>
        <w:rPr>
          <w:rFonts w:ascii="微软雅黑" w:eastAsia="微软雅黑" w:hAnsi="微软雅黑"/>
          <w:sz w:val="20"/>
          <w:szCs w:val="20"/>
        </w:rPr>
      </w:pPr>
      <w:r w:rsidRPr="00EF2B0D">
        <w:rPr>
          <w:rFonts w:ascii="微软雅黑" w:eastAsia="微软雅黑" w:hAnsi="微软雅黑"/>
          <w:sz w:val="20"/>
          <w:szCs w:val="20"/>
        </w:rPr>
        <w:tab/>
      </w:r>
      <w:r w:rsidR="00253967" w:rsidRPr="00EF2B0D">
        <w:rPr>
          <w:rFonts w:ascii="微软雅黑" w:eastAsia="微软雅黑" w:hAnsi="微软雅黑" w:hint="eastAsia"/>
          <w:sz w:val="20"/>
          <w:szCs w:val="20"/>
        </w:rPr>
        <w:t>日活跃用户的结构，以截止到当日之前，用户的活跃和付费表现为划分依据，两个角度分别是：</w:t>
      </w:r>
      <w:r w:rsidR="00030E86" w:rsidRPr="00EF2B0D">
        <w:rPr>
          <w:rFonts w:ascii="微软雅黑" w:eastAsia="微软雅黑" w:hAnsi="微软雅黑" w:hint="eastAsia"/>
          <w:sz w:val="20"/>
          <w:szCs w:val="20"/>
        </w:rPr>
        <w:t>累计登录天数、累计付费额</w:t>
      </w:r>
      <w:r w:rsidRPr="00EF2B0D">
        <w:rPr>
          <w:rFonts w:ascii="微软雅黑" w:eastAsia="微软雅黑" w:hAnsi="微软雅黑" w:hint="eastAsia"/>
          <w:sz w:val="20"/>
          <w:szCs w:val="20"/>
        </w:rPr>
        <w:t>，得到不同区间相应的活跃用户人数、付费用户人数、付费率、</w:t>
      </w:r>
      <w:r w:rsidRPr="00EF2B0D">
        <w:rPr>
          <w:rFonts w:ascii="微软雅黑" w:eastAsia="微软雅黑" w:hAnsi="微软雅黑"/>
          <w:sz w:val="20"/>
          <w:szCs w:val="20"/>
        </w:rPr>
        <w:t>付费额、arppu值</w:t>
      </w:r>
      <w:r w:rsidRPr="00EF2B0D">
        <w:rPr>
          <w:rFonts w:ascii="微软雅黑" w:eastAsia="微软雅黑" w:hAnsi="微软雅黑" w:hint="eastAsia"/>
          <w:sz w:val="20"/>
          <w:szCs w:val="20"/>
        </w:rPr>
        <w:t>。</w:t>
      </w:r>
      <w:r w:rsidR="00C57EF7" w:rsidRPr="00EF2B0D">
        <w:rPr>
          <w:rFonts w:ascii="微软雅黑" w:eastAsia="微软雅黑" w:hAnsi="微软雅黑" w:hint="eastAsia"/>
          <w:sz w:val="20"/>
          <w:szCs w:val="20"/>
        </w:rPr>
        <w:t>形成每日监控</w:t>
      </w:r>
      <w:r w:rsidR="00C57EF7" w:rsidRPr="00EF2B0D">
        <w:rPr>
          <w:rFonts w:ascii="微软雅黑" w:eastAsia="微软雅黑" w:hAnsi="微软雅黑"/>
          <w:sz w:val="20"/>
          <w:szCs w:val="20"/>
        </w:rPr>
        <w:t>。</w:t>
      </w:r>
      <w:r w:rsidR="00F130BE" w:rsidRPr="00EF2B0D">
        <w:rPr>
          <w:rFonts w:ascii="微软雅黑" w:eastAsia="微软雅黑" w:hAnsi="微软雅黑" w:hint="eastAsia"/>
          <w:sz w:val="20"/>
          <w:szCs w:val="20"/>
        </w:rPr>
        <w:t>以此</w:t>
      </w:r>
      <w:r w:rsidR="00F130BE" w:rsidRPr="00EF2B0D">
        <w:rPr>
          <w:rFonts w:ascii="微软雅黑" w:eastAsia="微软雅黑" w:hAnsi="微软雅黑"/>
          <w:sz w:val="20"/>
          <w:szCs w:val="20"/>
        </w:rPr>
        <w:t>分析每日活跃用户的</w:t>
      </w:r>
      <w:r w:rsidR="00F130BE" w:rsidRPr="00EF2B0D">
        <w:rPr>
          <w:rFonts w:ascii="微软雅黑" w:eastAsia="微软雅黑" w:hAnsi="微软雅黑" w:hint="eastAsia"/>
          <w:sz w:val="20"/>
          <w:szCs w:val="20"/>
        </w:rPr>
        <w:t>内在</w:t>
      </w:r>
      <w:r w:rsidR="00F130BE" w:rsidRPr="00EF2B0D">
        <w:rPr>
          <w:rFonts w:ascii="微软雅黑" w:eastAsia="微软雅黑" w:hAnsi="微软雅黑"/>
          <w:sz w:val="20"/>
          <w:szCs w:val="20"/>
        </w:rPr>
        <w:t>质量表现。</w:t>
      </w:r>
    </w:p>
    <w:p w:rsidR="00A31D94" w:rsidRPr="00EF2B0D" w:rsidRDefault="004A38CD" w:rsidP="00770BCC">
      <w:pPr>
        <w:adjustRightInd w:val="0"/>
        <w:spacing w:afterLines="50" w:after="156" w:line="60" w:lineRule="auto"/>
        <w:jc w:val="left"/>
        <w:rPr>
          <w:rFonts w:ascii="微软雅黑" w:eastAsia="微软雅黑" w:hAnsi="微软雅黑"/>
          <w:b/>
          <w:sz w:val="20"/>
          <w:szCs w:val="20"/>
        </w:rPr>
      </w:pPr>
      <w:r w:rsidRPr="00EF2B0D">
        <w:rPr>
          <w:rFonts w:ascii="微软雅黑" w:eastAsia="微软雅黑" w:hAnsi="微软雅黑" w:hint="eastAsia"/>
          <w:b/>
          <w:sz w:val="20"/>
          <w:szCs w:val="20"/>
        </w:rPr>
        <w:t>统一</w:t>
      </w:r>
      <w:r w:rsidRPr="00EF2B0D">
        <w:rPr>
          <w:rFonts w:ascii="微软雅黑" w:eastAsia="微软雅黑" w:hAnsi="微软雅黑"/>
          <w:b/>
          <w:sz w:val="20"/>
          <w:szCs w:val="20"/>
        </w:rPr>
        <w:t>说明：</w:t>
      </w:r>
    </w:p>
    <w:p w:rsidR="004A38CD" w:rsidRPr="00EF2B0D" w:rsidRDefault="004A38CD" w:rsidP="00770BCC">
      <w:pPr>
        <w:adjustRightInd w:val="0"/>
        <w:spacing w:afterLines="50" w:after="156" w:line="60" w:lineRule="auto"/>
        <w:jc w:val="left"/>
        <w:rPr>
          <w:rFonts w:ascii="微软雅黑" w:eastAsia="微软雅黑" w:hAnsi="微软雅黑"/>
          <w:sz w:val="20"/>
          <w:szCs w:val="20"/>
        </w:rPr>
      </w:pPr>
      <w:r w:rsidRPr="00EF2B0D">
        <w:rPr>
          <w:rFonts w:ascii="微软雅黑" w:eastAsia="微软雅黑" w:hAnsi="微软雅黑"/>
          <w:sz w:val="20"/>
          <w:szCs w:val="20"/>
        </w:rPr>
        <w:tab/>
      </w:r>
      <w:r w:rsidRPr="00EF2B0D">
        <w:rPr>
          <w:rFonts w:ascii="微软雅黑" w:eastAsia="微软雅黑" w:hAnsi="微软雅黑" w:hint="eastAsia"/>
          <w:sz w:val="20"/>
          <w:szCs w:val="20"/>
        </w:rPr>
        <w:t>数据</w:t>
      </w:r>
      <w:r w:rsidR="00155C7D" w:rsidRPr="00EF2B0D">
        <w:rPr>
          <w:rFonts w:ascii="微软雅黑" w:eastAsia="微软雅黑" w:hAnsi="微软雅黑"/>
          <w:sz w:val="20"/>
          <w:szCs w:val="20"/>
        </w:rPr>
        <w:t>维度</w:t>
      </w:r>
      <w:r w:rsidR="00155C7D" w:rsidRPr="00EF2B0D">
        <w:rPr>
          <w:rFonts w:ascii="微软雅黑" w:eastAsia="微软雅黑" w:hAnsi="微软雅黑" w:hint="eastAsia"/>
          <w:sz w:val="20"/>
          <w:szCs w:val="20"/>
        </w:rPr>
        <w:t>目前</w:t>
      </w:r>
      <w:r w:rsidR="00155C7D" w:rsidRPr="00EF2B0D">
        <w:rPr>
          <w:rFonts w:ascii="微软雅黑" w:eastAsia="微软雅黑" w:hAnsi="微软雅黑"/>
          <w:sz w:val="20"/>
          <w:szCs w:val="20"/>
        </w:rPr>
        <w:t>只计算</w:t>
      </w:r>
      <w:r w:rsidR="00155C7D" w:rsidRPr="00EF2B0D">
        <w:rPr>
          <w:rFonts w:ascii="微软雅黑" w:eastAsia="微软雅黑" w:hAnsi="微软雅黑" w:hint="eastAsia"/>
          <w:sz w:val="20"/>
          <w:szCs w:val="20"/>
        </w:rPr>
        <w:t>日</w:t>
      </w:r>
      <w:r w:rsidR="00155C7D" w:rsidRPr="00EF2B0D">
        <w:rPr>
          <w:rFonts w:ascii="微软雅黑" w:eastAsia="微软雅黑" w:hAnsi="微软雅黑"/>
          <w:sz w:val="20"/>
          <w:szCs w:val="20"/>
        </w:rPr>
        <w:t>数据。</w:t>
      </w:r>
    </w:p>
    <w:p w:rsidR="00155C7D" w:rsidRPr="00EF2B0D" w:rsidRDefault="00155C7D" w:rsidP="00770BCC">
      <w:pPr>
        <w:adjustRightInd w:val="0"/>
        <w:spacing w:afterLines="50" w:after="156" w:line="60" w:lineRule="auto"/>
        <w:jc w:val="left"/>
        <w:rPr>
          <w:rFonts w:ascii="微软雅黑" w:eastAsia="微软雅黑" w:hAnsi="微软雅黑"/>
          <w:sz w:val="20"/>
          <w:szCs w:val="20"/>
        </w:rPr>
      </w:pPr>
      <w:r w:rsidRPr="00EF2B0D">
        <w:rPr>
          <w:rFonts w:ascii="微软雅黑" w:eastAsia="微软雅黑" w:hAnsi="微软雅黑"/>
          <w:sz w:val="20"/>
          <w:szCs w:val="20"/>
        </w:rPr>
        <w:tab/>
      </w:r>
      <w:r w:rsidRPr="00EF2B0D">
        <w:rPr>
          <w:rFonts w:ascii="微软雅黑" w:eastAsia="微软雅黑" w:hAnsi="微软雅黑" w:hint="eastAsia"/>
          <w:sz w:val="20"/>
          <w:szCs w:val="20"/>
        </w:rPr>
        <w:t>涉及</w:t>
      </w:r>
      <w:r w:rsidRPr="00EF2B0D">
        <w:rPr>
          <w:rFonts w:ascii="微软雅黑" w:eastAsia="微软雅黑" w:hAnsi="微软雅黑"/>
          <w:sz w:val="20"/>
          <w:szCs w:val="20"/>
        </w:rPr>
        <w:t>游戏：赛尔号、小花仙、功夫派、约瑟传说、热血精灵派</w:t>
      </w:r>
    </w:p>
    <w:p w:rsidR="007940C7" w:rsidRDefault="007940C7" w:rsidP="00DA6D83">
      <w:pPr>
        <w:pStyle w:val="1"/>
      </w:pPr>
      <w:bookmarkStart w:id="2" w:name="_Toc413919236"/>
      <w:r>
        <w:rPr>
          <w:rFonts w:hint="eastAsia"/>
        </w:rPr>
        <w:lastRenderedPageBreak/>
        <w:t>计算逻辑</w:t>
      </w:r>
      <w:bookmarkEnd w:id="2"/>
    </w:p>
    <w:p w:rsidR="007940C7" w:rsidRPr="00CB1B9D" w:rsidRDefault="007940C7" w:rsidP="007940C7">
      <w:pPr>
        <w:rPr>
          <w:rFonts w:ascii="微软雅黑" w:eastAsia="微软雅黑" w:hAnsi="微软雅黑" w:hint="eastAsia"/>
        </w:rPr>
      </w:pPr>
      <w:r w:rsidRPr="00CB1B9D">
        <w:rPr>
          <w:rFonts w:ascii="微软雅黑" w:eastAsia="微软雅黑" w:hAnsi="微软雅黑" w:hint="eastAsia"/>
        </w:rPr>
        <w:t>以当天的活跃用户为基数，统计出活跃米米号、活跃且付费的米米号，从累计登录、累计付费两个角度根据一定的区间进行划分形成每个区间下的活跃用户、付费用户，继而统计这两批付费用户的付费情况。</w:t>
      </w:r>
    </w:p>
    <w:p w:rsidR="00AC086A" w:rsidRDefault="00AC086A" w:rsidP="00DA6D83">
      <w:pPr>
        <w:pStyle w:val="1"/>
      </w:pPr>
      <w:bookmarkStart w:id="3" w:name="_Toc413919237"/>
      <w:r>
        <w:t>后台计算项</w:t>
      </w:r>
      <w:bookmarkEnd w:id="3"/>
    </w:p>
    <w:p w:rsidR="00D01144" w:rsidRDefault="00D01144" w:rsidP="0040709F">
      <w:pPr>
        <w:pStyle w:val="2"/>
      </w:pPr>
      <w:bookmarkStart w:id="4" w:name="_Toc413919238"/>
      <w:r>
        <w:rPr>
          <w:rFonts w:hint="eastAsia"/>
        </w:rPr>
        <w:t>按用户</w:t>
      </w:r>
      <w:r>
        <w:t>的累计登录天数划分</w:t>
      </w:r>
      <w:bookmarkEnd w:id="4"/>
    </w:p>
    <w:p w:rsidR="00D709ED" w:rsidRDefault="00D709ED" w:rsidP="00F34A35">
      <w:pPr>
        <w:pStyle w:val="a3"/>
        <w:ind w:leftChars="71" w:left="149" w:firstLineChars="0" w:firstLine="0"/>
        <w:rPr>
          <w:rFonts w:ascii="微软雅黑" w:eastAsia="微软雅黑" w:hAnsi="微软雅黑"/>
          <w:szCs w:val="20"/>
        </w:rPr>
      </w:pPr>
      <w:r>
        <w:rPr>
          <w:rFonts w:ascii="微软雅黑" w:eastAsia="微软雅黑" w:hAnsi="微软雅黑" w:hint="eastAsia"/>
          <w:szCs w:val="20"/>
        </w:rPr>
        <w:t>计算</w:t>
      </w:r>
      <w:r>
        <w:rPr>
          <w:rFonts w:ascii="微软雅黑" w:eastAsia="微软雅黑" w:hAnsi="微软雅黑"/>
          <w:szCs w:val="20"/>
        </w:rPr>
        <w:t>方式：</w:t>
      </w:r>
      <w:r w:rsidR="00BE1C10" w:rsidRPr="001C1797">
        <w:rPr>
          <w:rFonts w:ascii="微软雅黑" w:eastAsia="微软雅黑" w:hAnsi="微软雅黑" w:hint="eastAsia"/>
          <w:szCs w:val="20"/>
        </w:rPr>
        <w:t>计算当日</w:t>
      </w:r>
      <w:r w:rsidR="00BE1C10" w:rsidRPr="001C1797">
        <w:rPr>
          <w:rFonts w:ascii="微软雅黑" w:eastAsia="微软雅黑" w:hAnsi="微软雅黑"/>
          <w:szCs w:val="20"/>
        </w:rPr>
        <w:t>活跃用户，截止到</w:t>
      </w:r>
      <w:r w:rsidR="00BE1C10" w:rsidRPr="00985C71">
        <w:rPr>
          <w:rFonts w:ascii="微软雅黑" w:eastAsia="微软雅黑" w:hAnsi="微软雅黑" w:hint="eastAsia"/>
          <w:b/>
          <w:color w:val="FF0000"/>
          <w:szCs w:val="20"/>
        </w:rPr>
        <w:t>前一天</w:t>
      </w:r>
      <w:r w:rsidR="00BE1C10" w:rsidRPr="001C1797">
        <w:rPr>
          <w:rFonts w:ascii="微软雅黑" w:eastAsia="微软雅黑" w:hAnsi="微软雅黑"/>
          <w:szCs w:val="20"/>
        </w:rPr>
        <w:t>的累计登录天数</w:t>
      </w:r>
      <w:r w:rsidR="00F2146F">
        <w:rPr>
          <w:rFonts w:ascii="微软雅黑" w:eastAsia="微软雅黑" w:hAnsi="微软雅黑" w:hint="eastAsia"/>
          <w:szCs w:val="20"/>
        </w:rPr>
        <w:t>。</w:t>
      </w:r>
    </w:p>
    <w:p w:rsidR="00297599" w:rsidRPr="00DD5772" w:rsidRDefault="00297599" w:rsidP="00DD5772">
      <w:pPr>
        <w:pStyle w:val="a3"/>
        <w:ind w:leftChars="71" w:left="149" w:firstLineChars="0" w:firstLine="0"/>
        <w:rPr>
          <w:rFonts w:ascii="微软雅黑" w:eastAsia="微软雅黑" w:hAnsi="微软雅黑"/>
          <w:szCs w:val="20"/>
        </w:rPr>
      </w:pPr>
      <w:r>
        <w:rPr>
          <w:rFonts w:ascii="微软雅黑" w:eastAsia="微软雅黑" w:hAnsi="微软雅黑" w:hint="eastAsia"/>
          <w:szCs w:val="20"/>
        </w:rPr>
        <w:t>区间</w:t>
      </w:r>
      <w:r w:rsidR="003220D0">
        <w:rPr>
          <w:rFonts w:ascii="微软雅黑" w:eastAsia="微软雅黑" w:hAnsi="微软雅黑"/>
          <w:szCs w:val="20"/>
        </w:rPr>
        <w:t>划分</w:t>
      </w:r>
      <w:r w:rsidR="00DD5772">
        <w:rPr>
          <w:rFonts w:ascii="微软雅黑" w:eastAsia="微软雅黑" w:hAnsi="微软雅黑" w:hint="eastAsia"/>
          <w:szCs w:val="20"/>
        </w:rPr>
        <w:t>(</w:t>
      </w:r>
      <w:r w:rsidR="00DD5772" w:rsidRPr="003F2473">
        <w:rPr>
          <w:rFonts w:ascii="微软雅黑" w:eastAsia="微软雅黑" w:hAnsi="微软雅黑" w:hint="eastAsia"/>
          <w:szCs w:val="20"/>
          <w:highlight w:val="red"/>
        </w:rPr>
        <w:t>taskid：418-430</w:t>
      </w:r>
      <w:r w:rsidR="00DD5772" w:rsidRPr="00DD5772">
        <w:rPr>
          <w:rFonts w:ascii="微软雅黑" w:eastAsia="微软雅黑" w:hAnsi="微软雅黑" w:hint="eastAsia"/>
          <w:szCs w:val="20"/>
        </w:rPr>
        <w:t>)</w:t>
      </w:r>
    </w:p>
    <w:tbl>
      <w:tblPr>
        <w:tblStyle w:val="a4"/>
        <w:tblW w:w="6940" w:type="dxa"/>
        <w:tblLook w:val="04A0" w:firstRow="1" w:lastRow="0" w:firstColumn="1" w:lastColumn="0" w:noHBand="0" w:noVBand="1"/>
      </w:tblPr>
      <w:tblGrid>
        <w:gridCol w:w="6940"/>
      </w:tblGrid>
      <w:tr w:rsidR="002C7D39" w:rsidRPr="00255E66" w:rsidTr="00BF3076">
        <w:trPr>
          <w:trHeight w:val="660"/>
        </w:trPr>
        <w:tc>
          <w:tcPr>
            <w:tcW w:w="4100" w:type="dxa"/>
            <w:noWrap/>
            <w:hideMark/>
          </w:tcPr>
          <w:p w:rsidR="002C7D39" w:rsidRPr="00255E66" w:rsidRDefault="002C7D39" w:rsidP="00BF3076">
            <w:pPr>
              <w:widowControl/>
              <w:jc w:val="left"/>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区间</w:t>
            </w:r>
          </w:p>
        </w:tc>
      </w:tr>
      <w:tr w:rsidR="0000551A" w:rsidRPr="00255E66" w:rsidTr="00BF3076">
        <w:trPr>
          <w:trHeight w:val="660"/>
        </w:trPr>
        <w:tc>
          <w:tcPr>
            <w:tcW w:w="4100" w:type="dxa"/>
            <w:noWrap/>
          </w:tcPr>
          <w:p w:rsidR="0000551A" w:rsidRDefault="0000551A" w:rsidP="00BF3076">
            <w:pPr>
              <w:widowControl/>
              <w:jc w:val="left"/>
              <w:rPr>
                <w:rFonts w:ascii="微软雅黑" w:eastAsia="微软雅黑" w:hAnsi="微软雅黑" w:cs="宋体"/>
                <w:b/>
                <w:bCs/>
                <w:color w:val="000000"/>
                <w:kern w:val="0"/>
                <w:sz w:val="20"/>
                <w:szCs w:val="20"/>
              </w:rPr>
            </w:pPr>
            <w:r w:rsidRPr="0000551A">
              <w:rPr>
                <w:rFonts w:ascii="微软雅黑" w:eastAsia="微软雅黑" w:hAnsi="微软雅黑" w:cs="宋体" w:hint="eastAsia"/>
                <w:bCs/>
                <w:color w:val="000000"/>
                <w:kern w:val="0"/>
                <w:sz w:val="20"/>
                <w:szCs w:val="20"/>
              </w:rPr>
              <w:t>0天（即新增用户）</w:t>
            </w:r>
          </w:p>
        </w:tc>
      </w:tr>
      <w:tr w:rsidR="002C7D39" w:rsidRPr="00255E66" w:rsidTr="00BF3076">
        <w:trPr>
          <w:trHeight w:val="330"/>
        </w:trPr>
        <w:tc>
          <w:tcPr>
            <w:tcW w:w="4100" w:type="dxa"/>
            <w:noWrap/>
            <w:hideMark/>
          </w:tcPr>
          <w:p w:rsidR="002C7D39" w:rsidRPr="00255E66" w:rsidRDefault="00DD5772" w:rsidP="00BF3076">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w:t>
            </w:r>
            <w:r w:rsidRPr="00DD5772">
              <w:rPr>
                <w:rFonts w:ascii="微软雅黑" w:eastAsia="微软雅黑" w:hAnsi="微软雅黑" w:cs="宋体"/>
                <w:color w:val="000000"/>
                <w:kern w:val="0"/>
                <w:sz w:val="20"/>
                <w:szCs w:val="20"/>
              </w:rPr>
              <w:t>1,8)</w:t>
            </w:r>
          </w:p>
        </w:tc>
      </w:tr>
      <w:tr w:rsidR="002C7D39" w:rsidRPr="00255E66" w:rsidTr="00BF3076">
        <w:trPr>
          <w:trHeight w:val="330"/>
        </w:trPr>
        <w:tc>
          <w:tcPr>
            <w:tcW w:w="4100" w:type="dxa"/>
            <w:noWrap/>
            <w:hideMark/>
          </w:tcPr>
          <w:p w:rsidR="002C7D39" w:rsidRPr="00255E66" w:rsidRDefault="002C7D39" w:rsidP="00BF3076">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【8，30）</w:t>
            </w:r>
          </w:p>
        </w:tc>
      </w:tr>
      <w:tr w:rsidR="002C7D39" w:rsidRPr="00255E66" w:rsidTr="00BF3076">
        <w:trPr>
          <w:trHeight w:val="330"/>
        </w:trPr>
        <w:tc>
          <w:tcPr>
            <w:tcW w:w="4100" w:type="dxa"/>
            <w:noWrap/>
            <w:hideMark/>
          </w:tcPr>
          <w:p w:rsidR="002C7D39" w:rsidRPr="00255E66" w:rsidRDefault="002C7D39" w:rsidP="00BF3076">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【30, 60）</w:t>
            </w:r>
          </w:p>
        </w:tc>
      </w:tr>
      <w:tr w:rsidR="002C7D39" w:rsidRPr="00255E66" w:rsidTr="00BF3076">
        <w:trPr>
          <w:trHeight w:val="330"/>
        </w:trPr>
        <w:tc>
          <w:tcPr>
            <w:tcW w:w="4100" w:type="dxa"/>
            <w:noWrap/>
            <w:hideMark/>
          </w:tcPr>
          <w:p w:rsidR="002C7D39" w:rsidRPr="00255E66" w:rsidRDefault="002C7D39" w:rsidP="00BF3076">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【60,180）</w:t>
            </w:r>
          </w:p>
        </w:tc>
      </w:tr>
      <w:tr w:rsidR="002C7D39" w:rsidRPr="00255E66" w:rsidTr="00BF3076">
        <w:trPr>
          <w:trHeight w:val="330"/>
        </w:trPr>
        <w:tc>
          <w:tcPr>
            <w:tcW w:w="4100" w:type="dxa"/>
            <w:noWrap/>
            <w:hideMark/>
          </w:tcPr>
          <w:p w:rsidR="002C7D39" w:rsidRPr="00255E66" w:rsidRDefault="002C7D39" w:rsidP="00BF3076">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【180,360）</w:t>
            </w:r>
          </w:p>
        </w:tc>
      </w:tr>
      <w:tr w:rsidR="002C7D39" w:rsidRPr="00255E66" w:rsidTr="00BF3076">
        <w:trPr>
          <w:trHeight w:val="330"/>
        </w:trPr>
        <w:tc>
          <w:tcPr>
            <w:tcW w:w="4100" w:type="dxa"/>
            <w:noWrap/>
            <w:hideMark/>
          </w:tcPr>
          <w:p w:rsidR="002C7D39" w:rsidRPr="00255E66" w:rsidRDefault="002C7D39" w:rsidP="00BF3076">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【360, 720）</w:t>
            </w:r>
          </w:p>
        </w:tc>
      </w:tr>
      <w:tr w:rsidR="002C7D39" w:rsidRPr="00255E66" w:rsidTr="00BF3076">
        <w:trPr>
          <w:trHeight w:val="330"/>
        </w:trPr>
        <w:tc>
          <w:tcPr>
            <w:tcW w:w="4100" w:type="dxa"/>
            <w:noWrap/>
            <w:hideMark/>
          </w:tcPr>
          <w:p w:rsidR="002C7D39" w:rsidRPr="00255E66" w:rsidRDefault="002C7D39" w:rsidP="00BF3076">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【720，+∞）</w:t>
            </w:r>
          </w:p>
        </w:tc>
      </w:tr>
    </w:tbl>
    <w:p w:rsidR="005A3035" w:rsidRPr="001C1797" w:rsidRDefault="00D709ED" w:rsidP="001C1797">
      <w:pPr>
        <w:jc w:val="left"/>
        <w:rPr>
          <w:rFonts w:ascii="微软雅黑" w:eastAsia="微软雅黑" w:hAnsi="微软雅黑"/>
          <w:szCs w:val="20"/>
        </w:rPr>
      </w:pPr>
      <w:r>
        <w:rPr>
          <w:rFonts w:ascii="微软雅黑" w:eastAsia="微软雅黑" w:hAnsi="微软雅黑" w:hint="eastAsia"/>
          <w:szCs w:val="20"/>
        </w:rPr>
        <w:t>1、</w:t>
      </w:r>
      <w:r w:rsidR="001B4FE3">
        <w:rPr>
          <w:rFonts w:ascii="微软雅黑" w:eastAsia="微软雅黑" w:hAnsi="微软雅黑" w:hint="eastAsia"/>
          <w:szCs w:val="20"/>
        </w:rPr>
        <w:t>对应</w:t>
      </w:r>
      <w:r w:rsidR="001B4FE3">
        <w:rPr>
          <w:rFonts w:ascii="微软雅黑" w:eastAsia="微软雅黑" w:hAnsi="微软雅黑"/>
          <w:szCs w:val="20"/>
        </w:rPr>
        <w:t>区间的</w:t>
      </w:r>
      <w:r w:rsidR="0053118B" w:rsidRPr="00065E36">
        <w:rPr>
          <w:rFonts w:ascii="微软雅黑" w:eastAsia="微软雅黑" w:hAnsi="微软雅黑" w:hint="eastAsia"/>
          <w:b/>
          <w:szCs w:val="20"/>
        </w:rPr>
        <w:t>活跃</w:t>
      </w:r>
      <w:r w:rsidR="003B0138">
        <w:rPr>
          <w:rFonts w:ascii="微软雅黑" w:eastAsia="微软雅黑" w:hAnsi="微软雅黑" w:hint="eastAsia"/>
          <w:szCs w:val="20"/>
        </w:rPr>
        <w:t>用户</w:t>
      </w:r>
      <w:r w:rsidR="001B4FE3">
        <w:rPr>
          <w:rFonts w:ascii="微软雅黑" w:eastAsia="微软雅黑" w:hAnsi="微软雅黑"/>
          <w:szCs w:val="20"/>
        </w:rPr>
        <w:t>人数，示例如下：</w:t>
      </w:r>
    </w:p>
    <w:tbl>
      <w:tblPr>
        <w:tblStyle w:val="a4"/>
        <w:tblW w:w="6940" w:type="dxa"/>
        <w:tblLook w:val="04A0" w:firstRow="1" w:lastRow="0" w:firstColumn="1" w:lastColumn="0" w:noHBand="0" w:noVBand="1"/>
      </w:tblPr>
      <w:tblGrid>
        <w:gridCol w:w="4100"/>
        <w:gridCol w:w="1420"/>
        <w:gridCol w:w="1420"/>
      </w:tblGrid>
      <w:tr w:rsidR="00C81BDE" w:rsidRPr="00255E66" w:rsidTr="00C81BDE">
        <w:trPr>
          <w:trHeight w:val="660"/>
        </w:trPr>
        <w:tc>
          <w:tcPr>
            <w:tcW w:w="4100" w:type="dxa"/>
            <w:noWrap/>
            <w:hideMark/>
          </w:tcPr>
          <w:p w:rsidR="00C81BDE" w:rsidRPr="00255E66" w:rsidRDefault="00E0234D" w:rsidP="00C81BDE">
            <w:pPr>
              <w:widowControl/>
              <w:jc w:val="left"/>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活跃</w:t>
            </w:r>
            <w:r>
              <w:rPr>
                <w:rFonts w:ascii="微软雅黑" w:eastAsia="微软雅黑" w:hAnsi="微软雅黑" w:cs="宋体"/>
                <w:b/>
                <w:bCs/>
                <w:color w:val="000000"/>
                <w:kern w:val="0"/>
                <w:sz w:val="20"/>
                <w:szCs w:val="20"/>
              </w:rPr>
              <w:t>人数</w:t>
            </w:r>
          </w:p>
        </w:tc>
        <w:tc>
          <w:tcPr>
            <w:tcW w:w="1420" w:type="dxa"/>
            <w:noWrap/>
            <w:hideMark/>
          </w:tcPr>
          <w:p w:rsidR="00C81BDE" w:rsidRPr="00255E66" w:rsidRDefault="00C81BDE" w:rsidP="00C81BDE">
            <w:pPr>
              <w:widowControl/>
              <w:jc w:val="right"/>
              <w:rPr>
                <w:rFonts w:ascii="微软雅黑" w:eastAsia="微软雅黑" w:hAnsi="微软雅黑" w:cs="宋体"/>
                <w:b/>
                <w:bCs/>
                <w:color w:val="000000"/>
                <w:kern w:val="0"/>
                <w:sz w:val="20"/>
                <w:szCs w:val="20"/>
              </w:rPr>
            </w:pPr>
            <w:r>
              <w:rPr>
                <w:rFonts w:ascii="微软雅黑" w:eastAsia="微软雅黑" w:hAnsi="微软雅黑" w:cs="宋体"/>
                <w:b/>
                <w:bCs/>
                <w:color w:val="000000"/>
                <w:kern w:val="0"/>
                <w:sz w:val="20"/>
                <w:szCs w:val="20"/>
              </w:rPr>
              <w:t>20150125</w:t>
            </w:r>
          </w:p>
        </w:tc>
        <w:tc>
          <w:tcPr>
            <w:tcW w:w="1420" w:type="dxa"/>
          </w:tcPr>
          <w:p w:rsidR="00C81BDE" w:rsidRPr="00255E66" w:rsidRDefault="00EE7C93" w:rsidP="00C81BDE">
            <w:pPr>
              <w:widowControl/>
              <w:jc w:val="right"/>
              <w:rPr>
                <w:rFonts w:ascii="微软雅黑" w:eastAsia="微软雅黑" w:hAnsi="微软雅黑" w:cs="宋体"/>
                <w:b/>
                <w:bCs/>
                <w:color w:val="000000"/>
                <w:kern w:val="0"/>
                <w:sz w:val="20"/>
                <w:szCs w:val="20"/>
              </w:rPr>
            </w:pPr>
            <w:r>
              <w:rPr>
                <w:rFonts w:ascii="微软雅黑" w:eastAsia="微软雅黑" w:hAnsi="微软雅黑" w:cs="宋体"/>
                <w:b/>
                <w:bCs/>
                <w:color w:val="000000"/>
                <w:kern w:val="0"/>
                <w:sz w:val="20"/>
                <w:szCs w:val="20"/>
              </w:rPr>
              <w:t>20150124</w:t>
            </w:r>
          </w:p>
        </w:tc>
      </w:tr>
      <w:tr w:rsidR="00C30FEA" w:rsidRPr="00255E66" w:rsidTr="00C81BDE">
        <w:trPr>
          <w:trHeight w:val="660"/>
        </w:trPr>
        <w:tc>
          <w:tcPr>
            <w:tcW w:w="4100" w:type="dxa"/>
            <w:noWrap/>
          </w:tcPr>
          <w:p w:rsidR="00C30FEA" w:rsidRDefault="00C30FEA" w:rsidP="00C30FEA">
            <w:pPr>
              <w:widowControl/>
              <w:jc w:val="left"/>
              <w:rPr>
                <w:rFonts w:ascii="微软雅黑" w:eastAsia="微软雅黑" w:hAnsi="微软雅黑" w:cs="宋体"/>
                <w:b/>
                <w:bCs/>
                <w:color w:val="000000"/>
                <w:kern w:val="0"/>
                <w:sz w:val="20"/>
                <w:szCs w:val="20"/>
              </w:rPr>
            </w:pPr>
            <w:r w:rsidRPr="0000551A">
              <w:rPr>
                <w:rFonts w:ascii="微软雅黑" w:eastAsia="微软雅黑" w:hAnsi="微软雅黑" w:cs="宋体" w:hint="eastAsia"/>
                <w:bCs/>
                <w:color w:val="000000"/>
                <w:kern w:val="0"/>
                <w:sz w:val="20"/>
                <w:szCs w:val="20"/>
              </w:rPr>
              <w:lastRenderedPageBreak/>
              <w:t>0天（即新增用户）</w:t>
            </w:r>
          </w:p>
        </w:tc>
        <w:tc>
          <w:tcPr>
            <w:tcW w:w="1420" w:type="dxa"/>
            <w:noWrap/>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151232</w:t>
            </w:r>
          </w:p>
        </w:tc>
        <w:tc>
          <w:tcPr>
            <w:tcW w:w="1420" w:type="dxa"/>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151232</w:t>
            </w:r>
          </w:p>
        </w:tc>
      </w:tr>
      <w:tr w:rsidR="00C30FEA" w:rsidRPr="00255E66" w:rsidTr="00C81BDE">
        <w:trPr>
          <w:trHeight w:val="330"/>
        </w:trPr>
        <w:tc>
          <w:tcPr>
            <w:tcW w:w="4100" w:type="dxa"/>
            <w:noWrap/>
            <w:hideMark/>
          </w:tcPr>
          <w:p w:rsidR="00C30FEA" w:rsidRPr="00255E66" w:rsidRDefault="00DD5772" w:rsidP="00C30FEA">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w:t>
            </w:r>
            <w:r w:rsidRPr="00DD5772">
              <w:rPr>
                <w:rFonts w:ascii="微软雅黑" w:eastAsia="微软雅黑" w:hAnsi="微软雅黑" w:cs="宋体"/>
                <w:color w:val="000000"/>
                <w:kern w:val="0"/>
                <w:sz w:val="20"/>
                <w:szCs w:val="20"/>
              </w:rPr>
              <w:t>1,8)</w:t>
            </w:r>
          </w:p>
        </w:tc>
        <w:tc>
          <w:tcPr>
            <w:tcW w:w="1420" w:type="dxa"/>
            <w:noWrap/>
            <w:hideMark/>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320676</w:t>
            </w:r>
          </w:p>
        </w:tc>
        <w:tc>
          <w:tcPr>
            <w:tcW w:w="1420" w:type="dxa"/>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320676</w:t>
            </w:r>
          </w:p>
        </w:tc>
      </w:tr>
      <w:tr w:rsidR="00C30FEA" w:rsidRPr="00255E66" w:rsidTr="00C81BDE">
        <w:trPr>
          <w:trHeight w:val="330"/>
        </w:trPr>
        <w:tc>
          <w:tcPr>
            <w:tcW w:w="4100" w:type="dxa"/>
            <w:noWrap/>
            <w:hideMark/>
          </w:tcPr>
          <w:p w:rsidR="00C30FEA" w:rsidRPr="00255E66" w:rsidRDefault="00C30FEA" w:rsidP="00C30FEA">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【8，30）</w:t>
            </w:r>
          </w:p>
        </w:tc>
        <w:tc>
          <w:tcPr>
            <w:tcW w:w="1420" w:type="dxa"/>
            <w:noWrap/>
            <w:hideMark/>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151232</w:t>
            </w:r>
          </w:p>
        </w:tc>
        <w:tc>
          <w:tcPr>
            <w:tcW w:w="1420" w:type="dxa"/>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151232</w:t>
            </w:r>
          </w:p>
        </w:tc>
      </w:tr>
      <w:tr w:rsidR="00C30FEA" w:rsidRPr="00255E66" w:rsidTr="00C81BDE">
        <w:trPr>
          <w:trHeight w:val="330"/>
        </w:trPr>
        <w:tc>
          <w:tcPr>
            <w:tcW w:w="4100" w:type="dxa"/>
            <w:noWrap/>
            <w:hideMark/>
          </w:tcPr>
          <w:p w:rsidR="00C30FEA" w:rsidRPr="00255E66" w:rsidRDefault="00C30FEA" w:rsidP="00C30FEA">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【30, 60）</w:t>
            </w:r>
          </w:p>
        </w:tc>
        <w:tc>
          <w:tcPr>
            <w:tcW w:w="1420" w:type="dxa"/>
            <w:noWrap/>
            <w:hideMark/>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55528</w:t>
            </w:r>
          </w:p>
        </w:tc>
        <w:tc>
          <w:tcPr>
            <w:tcW w:w="1420" w:type="dxa"/>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55528</w:t>
            </w:r>
          </w:p>
        </w:tc>
      </w:tr>
      <w:tr w:rsidR="00C30FEA" w:rsidRPr="00255E66" w:rsidTr="00C81BDE">
        <w:trPr>
          <w:trHeight w:val="330"/>
        </w:trPr>
        <w:tc>
          <w:tcPr>
            <w:tcW w:w="4100" w:type="dxa"/>
            <w:noWrap/>
            <w:hideMark/>
          </w:tcPr>
          <w:p w:rsidR="00C30FEA" w:rsidRPr="00255E66" w:rsidRDefault="00C30FEA" w:rsidP="00C30FEA">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【60,180）</w:t>
            </w:r>
          </w:p>
        </w:tc>
        <w:tc>
          <w:tcPr>
            <w:tcW w:w="1420" w:type="dxa"/>
            <w:noWrap/>
            <w:hideMark/>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119659</w:t>
            </w:r>
          </w:p>
        </w:tc>
        <w:tc>
          <w:tcPr>
            <w:tcW w:w="1420" w:type="dxa"/>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119659</w:t>
            </w:r>
          </w:p>
        </w:tc>
      </w:tr>
      <w:tr w:rsidR="00C30FEA" w:rsidRPr="00255E66" w:rsidTr="00C81BDE">
        <w:trPr>
          <w:trHeight w:val="330"/>
        </w:trPr>
        <w:tc>
          <w:tcPr>
            <w:tcW w:w="4100" w:type="dxa"/>
            <w:noWrap/>
            <w:hideMark/>
          </w:tcPr>
          <w:p w:rsidR="00C30FEA" w:rsidRPr="00255E66" w:rsidRDefault="00C30FEA" w:rsidP="00C30FEA">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【180,360）</w:t>
            </w:r>
          </w:p>
        </w:tc>
        <w:tc>
          <w:tcPr>
            <w:tcW w:w="1420" w:type="dxa"/>
            <w:noWrap/>
            <w:hideMark/>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84303</w:t>
            </w:r>
          </w:p>
        </w:tc>
        <w:tc>
          <w:tcPr>
            <w:tcW w:w="1420" w:type="dxa"/>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84303</w:t>
            </w:r>
          </w:p>
        </w:tc>
      </w:tr>
      <w:tr w:rsidR="00C30FEA" w:rsidRPr="00255E66" w:rsidTr="00C81BDE">
        <w:trPr>
          <w:trHeight w:val="330"/>
        </w:trPr>
        <w:tc>
          <w:tcPr>
            <w:tcW w:w="4100" w:type="dxa"/>
            <w:noWrap/>
            <w:hideMark/>
          </w:tcPr>
          <w:p w:rsidR="00C30FEA" w:rsidRPr="00255E66" w:rsidRDefault="00C30FEA" w:rsidP="00C30FEA">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【360, 720）</w:t>
            </w:r>
          </w:p>
        </w:tc>
        <w:tc>
          <w:tcPr>
            <w:tcW w:w="1420" w:type="dxa"/>
            <w:noWrap/>
            <w:hideMark/>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47176</w:t>
            </w:r>
          </w:p>
        </w:tc>
        <w:tc>
          <w:tcPr>
            <w:tcW w:w="1420" w:type="dxa"/>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47176</w:t>
            </w:r>
          </w:p>
        </w:tc>
      </w:tr>
      <w:tr w:rsidR="00C30FEA" w:rsidRPr="00255E66" w:rsidTr="00C81BDE">
        <w:trPr>
          <w:trHeight w:val="330"/>
        </w:trPr>
        <w:tc>
          <w:tcPr>
            <w:tcW w:w="4100" w:type="dxa"/>
            <w:noWrap/>
            <w:hideMark/>
          </w:tcPr>
          <w:p w:rsidR="00C30FEA" w:rsidRPr="00255E66" w:rsidRDefault="00C30FEA" w:rsidP="00C30FEA">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【720，+∞）</w:t>
            </w:r>
          </w:p>
        </w:tc>
        <w:tc>
          <w:tcPr>
            <w:tcW w:w="1420" w:type="dxa"/>
            <w:noWrap/>
            <w:hideMark/>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6929</w:t>
            </w:r>
          </w:p>
        </w:tc>
        <w:tc>
          <w:tcPr>
            <w:tcW w:w="1420" w:type="dxa"/>
          </w:tcPr>
          <w:p w:rsidR="00C30FEA" w:rsidRPr="00255E66" w:rsidRDefault="00C30FEA" w:rsidP="00C30FEA">
            <w:pPr>
              <w:widowControl/>
              <w:jc w:val="righ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6929</w:t>
            </w:r>
          </w:p>
        </w:tc>
      </w:tr>
    </w:tbl>
    <w:p w:rsidR="00205475" w:rsidRDefault="00205475" w:rsidP="00205475">
      <w:pPr>
        <w:jc w:val="left"/>
        <w:rPr>
          <w:rFonts w:ascii="微软雅黑" w:eastAsia="微软雅黑" w:hAnsi="微软雅黑"/>
        </w:rPr>
      </w:pPr>
      <w:r>
        <w:rPr>
          <w:rFonts w:ascii="微软雅黑" w:eastAsia="微软雅黑" w:hAnsi="微软雅黑" w:hint="eastAsia"/>
        </w:rPr>
        <w:t>2、</w:t>
      </w:r>
      <w:r w:rsidR="009F7AA9">
        <w:rPr>
          <w:rFonts w:ascii="微软雅黑" w:eastAsia="微软雅黑" w:hAnsi="微软雅黑"/>
        </w:rPr>
        <w:t>对应区间的</w:t>
      </w:r>
      <w:r w:rsidR="009F7AA9" w:rsidRPr="00513095">
        <w:rPr>
          <w:rFonts w:ascii="微软雅黑" w:eastAsia="微软雅黑" w:hAnsi="微软雅黑"/>
          <w:b/>
        </w:rPr>
        <w:t>活跃</w:t>
      </w:r>
      <w:r w:rsidRPr="00513095">
        <w:rPr>
          <w:rFonts w:ascii="微软雅黑" w:eastAsia="微软雅黑" w:hAnsi="微软雅黑"/>
          <w:b/>
        </w:rPr>
        <w:t>且付费</w:t>
      </w:r>
      <w:r>
        <w:rPr>
          <w:rFonts w:ascii="微软雅黑" w:eastAsia="微软雅黑" w:hAnsi="微软雅黑"/>
        </w:rPr>
        <w:t>的人数，</w:t>
      </w:r>
      <w:r w:rsidR="0014033A">
        <w:rPr>
          <w:rFonts w:ascii="微软雅黑" w:eastAsia="微软雅黑" w:hAnsi="微软雅黑" w:hint="eastAsia"/>
        </w:rPr>
        <w:t>分为按条</w:t>
      </w:r>
      <w:r w:rsidR="0014033A">
        <w:rPr>
          <w:rFonts w:ascii="微软雅黑" w:eastAsia="微软雅黑" w:hAnsi="微软雅黑"/>
        </w:rPr>
        <w:t>、包月、总体（</w:t>
      </w:r>
      <w:r w:rsidR="0014033A">
        <w:rPr>
          <w:rFonts w:ascii="微软雅黑" w:eastAsia="微软雅黑" w:hAnsi="微软雅黑" w:hint="eastAsia"/>
        </w:rPr>
        <w:t>按条</w:t>
      </w:r>
      <w:r w:rsidR="0014033A">
        <w:rPr>
          <w:rFonts w:ascii="微软雅黑" w:eastAsia="微软雅黑" w:hAnsi="微软雅黑"/>
        </w:rPr>
        <w:t>+包月）</w:t>
      </w:r>
      <w:r w:rsidR="0014033A">
        <w:rPr>
          <w:rFonts w:ascii="微软雅黑" w:eastAsia="微软雅黑" w:hAnsi="微软雅黑" w:hint="eastAsia"/>
        </w:rPr>
        <w:t>。</w:t>
      </w:r>
      <w:r>
        <w:rPr>
          <w:rFonts w:ascii="微软雅黑" w:eastAsia="微软雅黑" w:hAnsi="微软雅黑"/>
        </w:rPr>
        <w:t>示例如下：</w:t>
      </w:r>
    </w:p>
    <w:tbl>
      <w:tblPr>
        <w:tblStyle w:val="a4"/>
        <w:tblW w:w="6940" w:type="dxa"/>
        <w:tblLook w:val="04A0" w:firstRow="1" w:lastRow="0" w:firstColumn="1" w:lastColumn="0" w:noHBand="0" w:noVBand="1"/>
      </w:tblPr>
      <w:tblGrid>
        <w:gridCol w:w="4100"/>
        <w:gridCol w:w="1420"/>
        <w:gridCol w:w="1420"/>
      </w:tblGrid>
      <w:tr w:rsidR="001C4E0A" w:rsidRPr="006F172E" w:rsidTr="00735A8C">
        <w:trPr>
          <w:trHeight w:val="330"/>
        </w:trPr>
        <w:tc>
          <w:tcPr>
            <w:tcW w:w="4100" w:type="dxa"/>
            <w:noWrap/>
            <w:hideMark/>
          </w:tcPr>
          <w:p w:rsidR="001C4E0A" w:rsidRPr="006F172E" w:rsidRDefault="000B229F" w:rsidP="000B229F">
            <w:pPr>
              <w:widowControl/>
              <w:jc w:val="left"/>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按条付费</w:t>
            </w:r>
            <w:r>
              <w:rPr>
                <w:rFonts w:ascii="微软雅黑" w:eastAsia="微软雅黑" w:hAnsi="微软雅黑" w:cs="宋体"/>
                <w:b/>
                <w:bCs/>
                <w:color w:val="000000"/>
                <w:kern w:val="0"/>
                <w:sz w:val="20"/>
                <w:szCs w:val="20"/>
              </w:rPr>
              <w:t>人数</w:t>
            </w:r>
            <w:r w:rsidR="00E133E1">
              <w:rPr>
                <w:rFonts w:ascii="微软雅黑" w:eastAsia="微软雅黑" w:hAnsi="微软雅黑" w:cs="宋体" w:hint="eastAsia"/>
                <w:b/>
                <w:bCs/>
                <w:color w:val="000000"/>
                <w:kern w:val="0"/>
                <w:sz w:val="20"/>
                <w:szCs w:val="20"/>
              </w:rPr>
              <w:t>（或</w:t>
            </w:r>
            <w:r w:rsidR="00E133E1">
              <w:rPr>
                <w:rFonts w:ascii="微软雅黑" w:eastAsia="微软雅黑" w:hAnsi="微软雅黑" w:cs="宋体"/>
                <w:b/>
                <w:bCs/>
                <w:color w:val="000000"/>
                <w:kern w:val="0"/>
                <w:sz w:val="20"/>
                <w:szCs w:val="20"/>
              </w:rPr>
              <w:t>包月付费人数</w:t>
            </w:r>
            <w:r w:rsidR="00E133E1">
              <w:rPr>
                <w:rFonts w:ascii="微软雅黑" w:eastAsia="微软雅黑" w:hAnsi="微软雅黑" w:cs="宋体" w:hint="eastAsia"/>
                <w:b/>
                <w:bCs/>
                <w:color w:val="000000"/>
                <w:kern w:val="0"/>
                <w:sz w:val="20"/>
                <w:szCs w:val="20"/>
              </w:rPr>
              <w:t>/总</w:t>
            </w:r>
            <w:r w:rsidR="00E133E1">
              <w:rPr>
                <w:rFonts w:ascii="微软雅黑" w:eastAsia="微软雅黑" w:hAnsi="微软雅黑" w:cs="宋体"/>
                <w:b/>
                <w:bCs/>
                <w:color w:val="000000"/>
                <w:kern w:val="0"/>
                <w:sz w:val="20"/>
                <w:szCs w:val="20"/>
              </w:rPr>
              <w:t>付费人数）</w:t>
            </w:r>
          </w:p>
        </w:tc>
        <w:tc>
          <w:tcPr>
            <w:tcW w:w="1420" w:type="dxa"/>
            <w:noWrap/>
            <w:hideMark/>
          </w:tcPr>
          <w:p w:rsidR="001C4E0A" w:rsidRPr="00255E66" w:rsidRDefault="001C4E0A" w:rsidP="001C4E0A">
            <w:pPr>
              <w:widowControl/>
              <w:jc w:val="right"/>
              <w:rPr>
                <w:rFonts w:ascii="微软雅黑" w:eastAsia="微软雅黑" w:hAnsi="微软雅黑" w:cs="宋体"/>
                <w:b/>
                <w:bCs/>
                <w:color w:val="000000"/>
                <w:kern w:val="0"/>
                <w:sz w:val="20"/>
                <w:szCs w:val="20"/>
              </w:rPr>
            </w:pPr>
            <w:r>
              <w:rPr>
                <w:rFonts w:ascii="微软雅黑" w:eastAsia="微软雅黑" w:hAnsi="微软雅黑" w:cs="宋体"/>
                <w:b/>
                <w:bCs/>
                <w:color w:val="000000"/>
                <w:kern w:val="0"/>
                <w:sz w:val="20"/>
                <w:szCs w:val="20"/>
              </w:rPr>
              <w:t>20150125</w:t>
            </w:r>
          </w:p>
        </w:tc>
        <w:tc>
          <w:tcPr>
            <w:tcW w:w="1420" w:type="dxa"/>
            <w:noWrap/>
            <w:hideMark/>
          </w:tcPr>
          <w:p w:rsidR="001C4E0A" w:rsidRPr="00255E66" w:rsidRDefault="001C4E0A" w:rsidP="001C4E0A">
            <w:pPr>
              <w:widowControl/>
              <w:jc w:val="right"/>
              <w:rPr>
                <w:rFonts w:ascii="微软雅黑" w:eastAsia="微软雅黑" w:hAnsi="微软雅黑" w:cs="宋体"/>
                <w:b/>
                <w:bCs/>
                <w:color w:val="000000"/>
                <w:kern w:val="0"/>
                <w:sz w:val="20"/>
                <w:szCs w:val="20"/>
              </w:rPr>
            </w:pPr>
            <w:r>
              <w:rPr>
                <w:rFonts w:ascii="微软雅黑" w:eastAsia="微软雅黑" w:hAnsi="微软雅黑" w:cs="宋体"/>
                <w:b/>
                <w:bCs/>
                <w:color w:val="000000"/>
                <w:kern w:val="0"/>
                <w:sz w:val="20"/>
                <w:szCs w:val="20"/>
              </w:rPr>
              <w:t>20150124</w:t>
            </w:r>
          </w:p>
        </w:tc>
      </w:tr>
      <w:tr w:rsidR="00C30FEA" w:rsidRPr="006F172E" w:rsidTr="00735A8C">
        <w:trPr>
          <w:trHeight w:val="330"/>
        </w:trPr>
        <w:tc>
          <w:tcPr>
            <w:tcW w:w="4100" w:type="dxa"/>
            <w:noWrap/>
          </w:tcPr>
          <w:p w:rsidR="00C30FEA" w:rsidRDefault="00C30FEA" w:rsidP="00C30FEA">
            <w:pPr>
              <w:widowControl/>
              <w:jc w:val="left"/>
              <w:rPr>
                <w:rFonts w:ascii="微软雅黑" w:eastAsia="微软雅黑" w:hAnsi="微软雅黑" w:cs="宋体"/>
                <w:b/>
                <w:bCs/>
                <w:color w:val="000000"/>
                <w:kern w:val="0"/>
                <w:sz w:val="20"/>
                <w:szCs w:val="20"/>
              </w:rPr>
            </w:pPr>
            <w:r w:rsidRPr="0000551A">
              <w:rPr>
                <w:rFonts w:ascii="微软雅黑" w:eastAsia="微软雅黑" w:hAnsi="微软雅黑" w:cs="宋体" w:hint="eastAsia"/>
                <w:bCs/>
                <w:color w:val="000000"/>
                <w:kern w:val="0"/>
                <w:sz w:val="20"/>
                <w:szCs w:val="20"/>
              </w:rPr>
              <w:t>0天（即新增用户）</w:t>
            </w:r>
          </w:p>
        </w:tc>
        <w:tc>
          <w:tcPr>
            <w:tcW w:w="1420" w:type="dxa"/>
            <w:noWrap/>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4918</w:t>
            </w:r>
          </w:p>
        </w:tc>
        <w:tc>
          <w:tcPr>
            <w:tcW w:w="1420" w:type="dxa"/>
            <w:noWrap/>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2472</w:t>
            </w:r>
          </w:p>
        </w:tc>
      </w:tr>
      <w:tr w:rsidR="00C30FEA" w:rsidRPr="006F172E" w:rsidTr="00735A8C">
        <w:trPr>
          <w:trHeight w:val="330"/>
        </w:trPr>
        <w:tc>
          <w:tcPr>
            <w:tcW w:w="4100" w:type="dxa"/>
            <w:noWrap/>
            <w:hideMark/>
          </w:tcPr>
          <w:p w:rsidR="00C30FEA" w:rsidRPr="006F172E" w:rsidRDefault="00DD5772" w:rsidP="00C30FEA">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w:t>
            </w:r>
            <w:r w:rsidRPr="00DD5772">
              <w:rPr>
                <w:rFonts w:ascii="微软雅黑" w:eastAsia="微软雅黑" w:hAnsi="微软雅黑" w:cs="宋体"/>
                <w:color w:val="000000"/>
                <w:kern w:val="0"/>
                <w:sz w:val="20"/>
                <w:szCs w:val="20"/>
              </w:rPr>
              <w:t>1,8)</w:t>
            </w:r>
          </w:p>
        </w:tc>
        <w:tc>
          <w:tcPr>
            <w:tcW w:w="1420" w:type="dxa"/>
            <w:noWrap/>
            <w:hideMark/>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4918</w:t>
            </w:r>
          </w:p>
        </w:tc>
        <w:tc>
          <w:tcPr>
            <w:tcW w:w="1420" w:type="dxa"/>
            <w:noWrap/>
            <w:hideMark/>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2472</w:t>
            </w:r>
          </w:p>
        </w:tc>
      </w:tr>
      <w:tr w:rsidR="00C30FEA" w:rsidRPr="006F172E" w:rsidTr="00735A8C">
        <w:trPr>
          <w:trHeight w:val="330"/>
        </w:trPr>
        <w:tc>
          <w:tcPr>
            <w:tcW w:w="4100" w:type="dxa"/>
            <w:noWrap/>
            <w:hideMark/>
          </w:tcPr>
          <w:p w:rsidR="00C30FEA" w:rsidRPr="006F172E" w:rsidRDefault="00C30FEA" w:rsidP="00C30FEA">
            <w:pPr>
              <w:widowControl/>
              <w:jc w:val="lef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【8，30）</w:t>
            </w:r>
          </w:p>
        </w:tc>
        <w:tc>
          <w:tcPr>
            <w:tcW w:w="1420" w:type="dxa"/>
            <w:noWrap/>
            <w:hideMark/>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5276</w:t>
            </w:r>
          </w:p>
        </w:tc>
        <w:tc>
          <w:tcPr>
            <w:tcW w:w="1420" w:type="dxa"/>
            <w:noWrap/>
            <w:hideMark/>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5201</w:t>
            </w:r>
          </w:p>
        </w:tc>
      </w:tr>
      <w:tr w:rsidR="00C30FEA" w:rsidRPr="006F172E" w:rsidTr="00735A8C">
        <w:trPr>
          <w:trHeight w:val="330"/>
        </w:trPr>
        <w:tc>
          <w:tcPr>
            <w:tcW w:w="4100" w:type="dxa"/>
            <w:noWrap/>
            <w:hideMark/>
          </w:tcPr>
          <w:p w:rsidR="00C30FEA" w:rsidRPr="006F172E" w:rsidRDefault="00C30FEA" w:rsidP="00C30FEA">
            <w:pPr>
              <w:widowControl/>
              <w:jc w:val="lef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【30, 60）</w:t>
            </w:r>
          </w:p>
        </w:tc>
        <w:tc>
          <w:tcPr>
            <w:tcW w:w="1420" w:type="dxa"/>
            <w:noWrap/>
            <w:hideMark/>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3039</w:t>
            </w:r>
          </w:p>
        </w:tc>
        <w:tc>
          <w:tcPr>
            <w:tcW w:w="1420" w:type="dxa"/>
            <w:noWrap/>
            <w:hideMark/>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2847</w:t>
            </w:r>
          </w:p>
        </w:tc>
      </w:tr>
      <w:tr w:rsidR="00C30FEA" w:rsidRPr="006F172E" w:rsidTr="00735A8C">
        <w:trPr>
          <w:trHeight w:val="330"/>
        </w:trPr>
        <w:tc>
          <w:tcPr>
            <w:tcW w:w="4100" w:type="dxa"/>
            <w:noWrap/>
            <w:hideMark/>
          </w:tcPr>
          <w:p w:rsidR="00C30FEA" w:rsidRPr="006F172E" w:rsidRDefault="00C30FEA" w:rsidP="00C30FEA">
            <w:pPr>
              <w:widowControl/>
              <w:jc w:val="lef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【60,180）</w:t>
            </w:r>
          </w:p>
        </w:tc>
        <w:tc>
          <w:tcPr>
            <w:tcW w:w="1420" w:type="dxa"/>
            <w:noWrap/>
            <w:hideMark/>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9335</w:t>
            </w:r>
          </w:p>
        </w:tc>
        <w:tc>
          <w:tcPr>
            <w:tcW w:w="1420" w:type="dxa"/>
            <w:noWrap/>
            <w:hideMark/>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6898</w:t>
            </w:r>
          </w:p>
        </w:tc>
      </w:tr>
      <w:tr w:rsidR="00C30FEA" w:rsidRPr="006F172E" w:rsidTr="00735A8C">
        <w:trPr>
          <w:trHeight w:val="330"/>
        </w:trPr>
        <w:tc>
          <w:tcPr>
            <w:tcW w:w="4100" w:type="dxa"/>
            <w:noWrap/>
            <w:hideMark/>
          </w:tcPr>
          <w:p w:rsidR="00C30FEA" w:rsidRPr="006F172E" w:rsidRDefault="00C30FEA" w:rsidP="00C30FEA">
            <w:pPr>
              <w:widowControl/>
              <w:jc w:val="lef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【180,360）</w:t>
            </w:r>
          </w:p>
        </w:tc>
        <w:tc>
          <w:tcPr>
            <w:tcW w:w="1420" w:type="dxa"/>
            <w:noWrap/>
            <w:hideMark/>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8839</w:t>
            </w:r>
          </w:p>
        </w:tc>
        <w:tc>
          <w:tcPr>
            <w:tcW w:w="1420" w:type="dxa"/>
            <w:noWrap/>
            <w:hideMark/>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6853</w:t>
            </w:r>
          </w:p>
        </w:tc>
      </w:tr>
      <w:tr w:rsidR="00C30FEA" w:rsidRPr="006F172E" w:rsidTr="00735A8C">
        <w:trPr>
          <w:trHeight w:val="330"/>
        </w:trPr>
        <w:tc>
          <w:tcPr>
            <w:tcW w:w="4100" w:type="dxa"/>
            <w:noWrap/>
            <w:hideMark/>
          </w:tcPr>
          <w:p w:rsidR="00C30FEA" w:rsidRPr="006F172E" w:rsidRDefault="00C30FEA" w:rsidP="00C30FEA">
            <w:pPr>
              <w:widowControl/>
              <w:jc w:val="lef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【360, 720）</w:t>
            </w:r>
          </w:p>
        </w:tc>
        <w:tc>
          <w:tcPr>
            <w:tcW w:w="1420" w:type="dxa"/>
            <w:noWrap/>
            <w:hideMark/>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6662</w:t>
            </w:r>
          </w:p>
        </w:tc>
        <w:tc>
          <w:tcPr>
            <w:tcW w:w="1420" w:type="dxa"/>
            <w:noWrap/>
            <w:hideMark/>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5474</w:t>
            </w:r>
          </w:p>
        </w:tc>
      </w:tr>
      <w:tr w:rsidR="00C30FEA" w:rsidRPr="006F172E" w:rsidTr="00735A8C">
        <w:trPr>
          <w:trHeight w:val="330"/>
        </w:trPr>
        <w:tc>
          <w:tcPr>
            <w:tcW w:w="4100" w:type="dxa"/>
            <w:noWrap/>
            <w:hideMark/>
          </w:tcPr>
          <w:p w:rsidR="00C30FEA" w:rsidRPr="006F172E" w:rsidRDefault="00C30FEA" w:rsidP="00C30FEA">
            <w:pPr>
              <w:widowControl/>
              <w:jc w:val="lef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【720，+∞）</w:t>
            </w:r>
          </w:p>
        </w:tc>
        <w:tc>
          <w:tcPr>
            <w:tcW w:w="1420" w:type="dxa"/>
            <w:noWrap/>
            <w:hideMark/>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1577</w:t>
            </w:r>
          </w:p>
        </w:tc>
        <w:tc>
          <w:tcPr>
            <w:tcW w:w="1420" w:type="dxa"/>
            <w:noWrap/>
            <w:hideMark/>
          </w:tcPr>
          <w:p w:rsidR="00C30FEA" w:rsidRPr="006F172E" w:rsidRDefault="00C30FEA" w:rsidP="00C30FEA">
            <w:pPr>
              <w:widowControl/>
              <w:jc w:val="right"/>
              <w:rPr>
                <w:rFonts w:ascii="微软雅黑" w:eastAsia="微软雅黑" w:hAnsi="微软雅黑" w:cs="宋体"/>
                <w:color w:val="000000"/>
                <w:kern w:val="0"/>
                <w:sz w:val="20"/>
                <w:szCs w:val="20"/>
              </w:rPr>
            </w:pPr>
            <w:r w:rsidRPr="006F172E">
              <w:rPr>
                <w:rFonts w:ascii="微软雅黑" w:eastAsia="微软雅黑" w:hAnsi="微软雅黑" w:cs="宋体" w:hint="eastAsia"/>
                <w:color w:val="000000"/>
                <w:kern w:val="0"/>
                <w:sz w:val="20"/>
                <w:szCs w:val="20"/>
              </w:rPr>
              <w:t>1557</w:t>
            </w:r>
          </w:p>
        </w:tc>
      </w:tr>
    </w:tbl>
    <w:p w:rsidR="004D2279" w:rsidRDefault="00B84099" w:rsidP="00205475">
      <w:pPr>
        <w:jc w:val="left"/>
        <w:rPr>
          <w:rFonts w:ascii="微软雅黑" w:eastAsia="微软雅黑" w:hAnsi="微软雅黑"/>
        </w:rPr>
      </w:pPr>
      <w:r>
        <w:rPr>
          <w:rFonts w:ascii="微软雅黑" w:eastAsia="微软雅黑" w:hAnsi="微软雅黑"/>
        </w:rPr>
        <w:t>3</w:t>
      </w:r>
      <w:r w:rsidR="007067D0">
        <w:rPr>
          <w:rFonts w:ascii="微软雅黑" w:eastAsia="微软雅黑" w:hAnsi="微软雅黑" w:hint="eastAsia"/>
        </w:rPr>
        <w:t>、</w:t>
      </w:r>
      <w:r w:rsidR="007067D0">
        <w:rPr>
          <w:rFonts w:ascii="微软雅黑" w:eastAsia="微软雅黑" w:hAnsi="微软雅黑"/>
        </w:rPr>
        <w:t>对应区间</w:t>
      </w:r>
      <w:r w:rsidR="007067D0">
        <w:rPr>
          <w:rFonts w:ascii="微软雅黑" w:eastAsia="微软雅黑" w:hAnsi="微软雅黑" w:hint="eastAsia"/>
        </w:rPr>
        <w:t>的</w:t>
      </w:r>
      <w:r w:rsidR="007067D0">
        <w:rPr>
          <w:rFonts w:ascii="微软雅黑" w:eastAsia="微软雅黑" w:hAnsi="微软雅黑"/>
        </w:rPr>
        <w:t>活跃且付费的用户</w:t>
      </w:r>
      <w:r w:rsidR="0084446F">
        <w:rPr>
          <w:rFonts w:ascii="微软雅黑" w:eastAsia="微软雅黑" w:hAnsi="微软雅黑" w:hint="eastAsia"/>
        </w:rPr>
        <w:t>，相应</w:t>
      </w:r>
      <w:r w:rsidR="00666057">
        <w:rPr>
          <w:rFonts w:ascii="微软雅黑" w:eastAsia="微软雅黑" w:hAnsi="微软雅黑"/>
        </w:rPr>
        <w:t>的</w:t>
      </w:r>
      <w:r w:rsidR="00666057">
        <w:rPr>
          <w:rFonts w:ascii="微软雅黑" w:eastAsia="微软雅黑" w:hAnsi="微软雅黑" w:hint="eastAsia"/>
        </w:rPr>
        <w:t>付费</w:t>
      </w:r>
      <w:r w:rsidR="00666057">
        <w:rPr>
          <w:rFonts w:ascii="微软雅黑" w:eastAsia="微软雅黑" w:hAnsi="微软雅黑"/>
        </w:rPr>
        <w:t>额，分为按条、包月</w:t>
      </w:r>
      <w:r w:rsidR="00666057">
        <w:rPr>
          <w:rFonts w:ascii="微软雅黑" w:eastAsia="微软雅黑" w:hAnsi="微软雅黑" w:hint="eastAsia"/>
        </w:rPr>
        <w:t>、</w:t>
      </w:r>
      <w:r w:rsidR="00666057">
        <w:rPr>
          <w:rFonts w:ascii="微软雅黑" w:eastAsia="微软雅黑" w:hAnsi="微软雅黑"/>
        </w:rPr>
        <w:t>总体（</w:t>
      </w:r>
      <w:r w:rsidR="00666057">
        <w:rPr>
          <w:rFonts w:ascii="微软雅黑" w:eastAsia="微软雅黑" w:hAnsi="微软雅黑" w:hint="eastAsia"/>
        </w:rPr>
        <w:t>按条</w:t>
      </w:r>
      <w:r w:rsidR="00666057">
        <w:rPr>
          <w:rFonts w:ascii="微软雅黑" w:eastAsia="微软雅黑" w:hAnsi="微软雅黑"/>
        </w:rPr>
        <w:t>+包月）</w:t>
      </w:r>
      <w:r w:rsidR="00AC1F1B">
        <w:rPr>
          <w:rFonts w:ascii="微软雅黑" w:eastAsia="微软雅黑" w:hAnsi="微软雅黑" w:hint="eastAsia"/>
        </w:rPr>
        <w:t>。</w:t>
      </w:r>
    </w:p>
    <w:tbl>
      <w:tblPr>
        <w:tblStyle w:val="a4"/>
        <w:tblW w:w="6940" w:type="dxa"/>
        <w:tblLook w:val="04A0" w:firstRow="1" w:lastRow="0" w:firstColumn="1" w:lastColumn="0" w:noHBand="0" w:noVBand="1"/>
      </w:tblPr>
      <w:tblGrid>
        <w:gridCol w:w="4100"/>
        <w:gridCol w:w="1420"/>
        <w:gridCol w:w="1420"/>
      </w:tblGrid>
      <w:tr w:rsidR="00FF11B0" w:rsidRPr="00385A20" w:rsidTr="0051104D">
        <w:trPr>
          <w:trHeight w:val="330"/>
        </w:trPr>
        <w:tc>
          <w:tcPr>
            <w:tcW w:w="4100" w:type="dxa"/>
            <w:noWrap/>
            <w:hideMark/>
          </w:tcPr>
          <w:p w:rsidR="00FF11B0" w:rsidRPr="00385A20" w:rsidRDefault="00FF11B0" w:rsidP="00FF11B0">
            <w:pPr>
              <w:widowControl/>
              <w:jc w:val="left"/>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按条</w:t>
            </w:r>
            <w:r>
              <w:rPr>
                <w:rFonts w:ascii="微软雅黑" w:eastAsia="微软雅黑" w:hAnsi="微软雅黑" w:cs="宋体"/>
                <w:b/>
                <w:bCs/>
                <w:color w:val="000000"/>
                <w:kern w:val="0"/>
                <w:sz w:val="20"/>
                <w:szCs w:val="20"/>
              </w:rPr>
              <w:t>付费额（</w:t>
            </w:r>
            <w:r>
              <w:rPr>
                <w:rFonts w:ascii="微软雅黑" w:eastAsia="微软雅黑" w:hAnsi="微软雅黑" w:cs="宋体" w:hint="eastAsia"/>
                <w:b/>
                <w:bCs/>
                <w:color w:val="000000"/>
                <w:kern w:val="0"/>
                <w:sz w:val="20"/>
                <w:szCs w:val="20"/>
              </w:rPr>
              <w:t>或</w:t>
            </w:r>
            <w:r>
              <w:rPr>
                <w:rFonts w:ascii="微软雅黑" w:eastAsia="微软雅黑" w:hAnsi="微软雅黑" w:cs="宋体"/>
                <w:b/>
                <w:bCs/>
                <w:color w:val="000000"/>
                <w:kern w:val="0"/>
                <w:sz w:val="20"/>
                <w:szCs w:val="20"/>
              </w:rPr>
              <w:t>包月付费额</w:t>
            </w:r>
            <w:r>
              <w:rPr>
                <w:rFonts w:ascii="微软雅黑" w:eastAsia="微软雅黑" w:hAnsi="微软雅黑" w:cs="宋体" w:hint="eastAsia"/>
                <w:b/>
                <w:bCs/>
                <w:color w:val="000000"/>
                <w:kern w:val="0"/>
                <w:sz w:val="20"/>
                <w:szCs w:val="20"/>
              </w:rPr>
              <w:t>/总</w:t>
            </w:r>
            <w:r>
              <w:rPr>
                <w:rFonts w:ascii="微软雅黑" w:eastAsia="微软雅黑" w:hAnsi="微软雅黑" w:cs="宋体"/>
                <w:b/>
                <w:bCs/>
                <w:color w:val="000000"/>
                <w:kern w:val="0"/>
                <w:sz w:val="20"/>
                <w:szCs w:val="20"/>
              </w:rPr>
              <w:t>付费额）</w:t>
            </w:r>
          </w:p>
        </w:tc>
        <w:tc>
          <w:tcPr>
            <w:tcW w:w="1420" w:type="dxa"/>
            <w:noWrap/>
            <w:hideMark/>
          </w:tcPr>
          <w:p w:rsidR="00FF11B0" w:rsidRPr="00255E66" w:rsidRDefault="00FF11B0" w:rsidP="00FF11B0">
            <w:pPr>
              <w:widowControl/>
              <w:jc w:val="right"/>
              <w:rPr>
                <w:rFonts w:ascii="微软雅黑" w:eastAsia="微软雅黑" w:hAnsi="微软雅黑" w:cs="宋体"/>
                <w:b/>
                <w:bCs/>
                <w:color w:val="000000"/>
                <w:kern w:val="0"/>
                <w:sz w:val="20"/>
                <w:szCs w:val="20"/>
              </w:rPr>
            </w:pPr>
            <w:r>
              <w:rPr>
                <w:rFonts w:ascii="微软雅黑" w:eastAsia="微软雅黑" w:hAnsi="微软雅黑" w:cs="宋体"/>
                <w:b/>
                <w:bCs/>
                <w:color w:val="000000"/>
                <w:kern w:val="0"/>
                <w:sz w:val="20"/>
                <w:szCs w:val="20"/>
              </w:rPr>
              <w:t>20150125</w:t>
            </w:r>
          </w:p>
        </w:tc>
        <w:tc>
          <w:tcPr>
            <w:tcW w:w="1420" w:type="dxa"/>
            <w:noWrap/>
            <w:hideMark/>
          </w:tcPr>
          <w:p w:rsidR="00FF11B0" w:rsidRPr="00255E66" w:rsidRDefault="00FF11B0" w:rsidP="00FF11B0">
            <w:pPr>
              <w:widowControl/>
              <w:jc w:val="right"/>
              <w:rPr>
                <w:rFonts w:ascii="微软雅黑" w:eastAsia="微软雅黑" w:hAnsi="微软雅黑" w:cs="宋体"/>
                <w:b/>
                <w:bCs/>
                <w:color w:val="000000"/>
                <w:kern w:val="0"/>
                <w:sz w:val="20"/>
                <w:szCs w:val="20"/>
              </w:rPr>
            </w:pPr>
            <w:r>
              <w:rPr>
                <w:rFonts w:ascii="微软雅黑" w:eastAsia="微软雅黑" w:hAnsi="微软雅黑" w:cs="宋体"/>
                <w:b/>
                <w:bCs/>
                <w:color w:val="000000"/>
                <w:kern w:val="0"/>
                <w:sz w:val="20"/>
                <w:szCs w:val="20"/>
              </w:rPr>
              <w:t>20150124</w:t>
            </w:r>
          </w:p>
        </w:tc>
      </w:tr>
      <w:tr w:rsidR="00C30FEA" w:rsidRPr="00385A20" w:rsidTr="0051104D">
        <w:trPr>
          <w:trHeight w:val="330"/>
        </w:trPr>
        <w:tc>
          <w:tcPr>
            <w:tcW w:w="4100" w:type="dxa"/>
            <w:noWrap/>
          </w:tcPr>
          <w:p w:rsidR="00C30FEA" w:rsidRDefault="00C30FEA" w:rsidP="00C30FEA">
            <w:pPr>
              <w:widowControl/>
              <w:jc w:val="left"/>
              <w:rPr>
                <w:rFonts w:ascii="微软雅黑" w:eastAsia="微软雅黑" w:hAnsi="微软雅黑" w:cs="宋体"/>
                <w:b/>
                <w:bCs/>
                <w:color w:val="000000"/>
                <w:kern w:val="0"/>
                <w:sz w:val="20"/>
                <w:szCs w:val="20"/>
              </w:rPr>
            </w:pPr>
            <w:r w:rsidRPr="0000551A">
              <w:rPr>
                <w:rFonts w:ascii="微软雅黑" w:eastAsia="微软雅黑" w:hAnsi="微软雅黑" w:cs="宋体" w:hint="eastAsia"/>
                <w:bCs/>
                <w:color w:val="000000"/>
                <w:kern w:val="0"/>
                <w:sz w:val="20"/>
                <w:szCs w:val="20"/>
              </w:rPr>
              <w:lastRenderedPageBreak/>
              <w:t>0天（即新增用户）</w:t>
            </w:r>
          </w:p>
        </w:tc>
        <w:tc>
          <w:tcPr>
            <w:tcW w:w="1420" w:type="dxa"/>
            <w:noWrap/>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209073.9</w:t>
            </w:r>
          </w:p>
        </w:tc>
        <w:tc>
          <w:tcPr>
            <w:tcW w:w="1420" w:type="dxa"/>
            <w:noWrap/>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119456.2</w:t>
            </w:r>
          </w:p>
        </w:tc>
      </w:tr>
      <w:tr w:rsidR="00C30FEA" w:rsidRPr="00385A20" w:rsidTr="0051104D">
        <w:trPr>
          <w:trHeight w:val="330"/>
        </w:trPr>
        <w:tc>
          <w:tcPr>
            <w:tcW w:w="4100" w:type="dxa"/>
            <w:noWrap/>
            <w:hideMark/>
          </w:tcPr>
          <w:p w:rsidR="00C30FEA" w:rsidRPr="00385A20" w:rsidRDefault="00DD5772" w:rsidP="00C30FEA">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w:t>
            </w:r>
            <w:r w:rsidRPr="00DD5772">
              <w:rPr>
                <w:rFonts w:ascii="微软雅黑" w:eastAsia="微软雅黑" w:hAnsi="微软雅黑" w:cs="宋体"/>
                <w:color w:val="000000"/>
                <w:kern w:val="0"/>
                <w:sz w:val="20"/>
                <w:szCs w:val="20"/>
              </w:rPr>
              <w:t>1,8)</w:t>
            </w:r>
          </w:p>
        </w:tc>
        <w:tc>
          <w:tcPr>
            <w:tcW w:w="1420" w:type="dxa"/>
            <w:noWrap/>
            <w:hideMark/>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209073.9</w:t>
            </w:r>
          </w:p>
        </w:tc>
        <w:tc>
          <w:tcPr>
            <w:tcW w:w="1420" w:type="dxa"/>
            <w:noWrap/>
            <w:hideMark/>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119456.2</w:t>
            </w:r>
          </w:p>
        </w:tc>
      </w:tr>
      <w:tr w:rsidR="00C30FEA" w:rsidRPr="00385A20" w:rsidTr="0051104D">
        <w:trPr>
          <w:trHeight w:val="330"/>
        </w:trPr>
        <w:tc>
          <w:tcPr>
            <w:tcW w:w="4100" w:type="dxa"/>
            <w:noWrap/>
            <w:hideMark/>
          </w:tcPr>
          <w:p w:rsidR="00C30FEA" w:rsidRPr="00385A20" w:rsidRDefault="00C30FEA" w:rsidP="00C30FEA">
            <w:pPr>
              <w:widowControl/>
              <w:jc w:val="lef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【8，30）</w:t>
            </w:r>
          </w:p>
        </w:tc>
        <w:tc>
          <w:tcPr>
            <w:tcW w:w="1420" w:type="dxa"/>
            <w:noWrap/>
            <w:hideMark/>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255024</w:t>
            </w:r>
          </w:p>
        </w:tc>
        <w:tc>
          <w:tcPr>
            <w:tcW w:w="1420" w:type="dxa"/>
            <w:noWrap/>
            <w:hideMark/>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241223.5</w:t>
            </w:r>
          </w:p>
        </w:tc>
      </w:tr>
      <w:tr w:rsidR="00C30FEA" w:rsidRPr="00385A20" w:rsidTr="0051104D">
        <w:trPr>
          <w:trHeight w:val="330"/>
        </w:trPr>
        <w:tc>
          <w:tcPr>
            <w:tcW w:w="4100" w:type="dxa"/>
            <w:noWrap/>
            <w:hideMark/>
          </w:tcPr>
          <w:p w:rsidR="00C30FEA" w:rsidRPr="00385A20" w:rsidRDefault="00C30FEA" w:rsidP="00C30FEA">
            <w:pPr>
              <w:widowControl/>
              <w:jc w:val="lef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【30, 60）</w:t>
            </w:r>
          </w:p>
        </w:tc>
        <w:tc>
          <w:tcPr>
            <w:tcW w:w="1420" w:type="dxa"/>
            <w:noWrap/>
            <w:hideMark/>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131978.3</w:t>
            </w:r>
          </w:p>
        </w:tc>
        <w:tc>
          <w:tcPr>
            <w:tcW w:w="1420" w:type="dxa"/>
            <w:noWrap/>
            <w:hideMark/>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172762.2</w:t>
            </w:r>
          </w:p>
        </w:tc>
      </w:tr>
      <w:tr w:rsidR="00C30FEA" w:rsidRPr="00385A20" w:rsidTr="0051104D">
        <w:trPr>
          <w:trHeight w:val="330"/>
        </w:trPr>
        <w:tc>
          <w:tcPr>
            <w:tcW w:w="4100" w:type="dxa"/>
            <w:noWrap/>
            <w:hideMark/>
          </w:tcPr>
          <w:p w:rsidR="00C30FEA" w:rsidRPr="00385A20" w:rsidRDefault="00C30FEA" w:rsidP="00C30FEA">
            <w:pPr>
              <w:widowControl/>
              <w:jc w:val="lef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【60,180）</w:t>
            </w:r>
          </w:p>
        </w:tc>
        <w:tc>
          <w:tcPr>
            <w:tcW w:w="1420" w:type="dxa"/>
            <w:noWrap/>
            <w:hideMark/>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434418.6</w:t>
            </w:r>
          </w:p>
        </w:tc>
        <w:tc>
          <w:tcPr>
            <w:tcW w:w="1420" w:type="dxa"/>
            <w:noWrap/>
            <w:hideMark/>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363783.5</w:t>
            </w:r>
          </w:p>
        </w:tc>
      </w:tr>
      <w:tr w:rsidR="00C30FEA" w:rsidRPr="00385A20" w:rsidTr="0051104D">
        <w:trPr>
          <w:trHeight w:val="330"/>
        </w:trPr>
        <w:tc>
          <w:tcPr>
            <w:tcW w:w="4100" w:type="dxa"/>
            <w:noWrap/>
            <w:hideMark/>
          </w:tcPr>
          <w:p w:rsidR="00C30FEA" w:rsidRPr="00385A20" w:rsidRDefault="00C30FEA" w:rsidP="00C30FEA">
            <w:pPr>
              <w:widowControl/>
              <w:jc w:val="lef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【180,360）</w:t>
            </w:r>
          </w:p>
        </w:tc>
        <w:tc>
          <w:tcPr>
            <w:tcW w:w="1420" w:type="dxa"/>
            <w:noWrap/>
            <w:hideMark/>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476694.3</w:t>
            </w:r>
          </w:p>
        </w:tc>
        <w:tc>
          <w:tcPr>
            <w:tcW w:w="1420" w:type="dxa"/>
            <w:noWrap/>
            <w:hideMark/>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421176.4</w:t>
            </w:r>
          </w:p>
        </w:tc>
      </w:tr>
      <w:tr w:rsidR="00C30FEA" w:rsidRPr="00385A20" w:rsidTr="0051104D">
        <w:trPr>
          <w:trHeight w:val="330"/>
        </w:trPr>
        <w:tc>
          <w:tcPr>
            <w:tcW w:w="4100" w:type="dxa"/>
            <w:noWrap/>
            <w:hideMark/>
          </w:tcPr>
          <w:p w:rsidR="00C30FEA" w:rsidRPr="00385A20" w:rsidRDefault="00C30FEA" w:rsidP="00C30FEA">
            <w:pPr>
              <w:widowControl/>
              <w:jc w:val="lef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【360, 720）</w:t>
            </w:r>
          </w:p>
        </w:tc>
        <w:tc>
          <w:tcPr>
            <w:tcW w:w="1420" w:type="dxa"/>
            <w:noWrap/>
            <w:hideMark/>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427376.1</w:t>
            </w:r>
          </w:p>
        </w:tc>
        <w:tc>
          <w:tcPr>
            <w:tcW w:w="1420" w:type="dxa"/>
            <w:noWrap/>
            <w:hideMark/>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414775.2</w:t>
            </w:r>
          </w:p>
        </w:tc>
      </w:tr>
      <w:tr w:rsidR="00C30FEA" w:rsidRPr="00385A20" w:rsidTr="0051104D">
        <w:trPr>
          <w:trHeight w:val="330"/>
        </w:trPr>
        <w:tc>
          <w:tcPr>
            <w:tcW w:w="4100" w:type="dxa"/>
            <w:noWrap/>
            <w:hideMark/>
          </w:tcPr>
          <w:p w:rsidR="00C30FEA" w:rsidRPr="00385A20" w:rsidRDefault="00C30FEA" w:rsidP="00C30FEA">
            <w:pPr>
              <w:widowControl/>
              <w:jc w:val="lef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【720，+∞）</w:t>
            </w:r>
          </w:p>
        </w:tc>
        <w:tc>
          <w:tcPr>
            <w:tcW w:w="1420" w:type="dxa"/>
            <w:noWrap/>
            <w:hideMark/>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133791.5</w:t>
            </w:r>
          </w:p>
        </w:tc>
        <w:tc>
          <w:tcPr>
            <w:tcW w:w="1420" w:type="dxa"/>
            <w:noWrap/>
            <w:hideMark/>
          </w:tcPr>
          <w:p w:rsidR="00C30FEA" w:rsidRPr="00385A20" w:rsidRDefault="00C30FEA" w:rsidP="00C30FEA">
            <w:pPr>
              <w:widowControl/>
              <w:jc w:val="right"/>
              <w:rPr>
                <w:rFonts w:ascii="微软雅黑" w:eastAsia="微软雅黑" w:hAnsi="微软雅黑" w:cs="宋体"/>
                <w:color w:val="000000"/>
                <w:kern w:val="0"/>
                <w:sz w:val="20"/>
                <w:szCs w:val="20"/>
              </w:rPr>
            </w:pPr>
            <w:r w:rsidRPr="00385A20">
              <w:rPr>
                <w:rFonts w:ascii="微软雅黑" w:eastAsia="微软雅黑" w:hAnsi="微软雅黑" w:cs="宋体" w:hint="eastAsia"/>
                <w:color w:val="000000"/>
                <w:kern w:val="0"/>
                <w:sz w:val="20"/>
                <w:szCs w:val="20"/>
              </w:rPr>
              <w:t>172320.7</w:t>
            </w:r>
          </w:p>
        </w:tc>
      </w:tr>
    </w:tbl>
    <w:p w:rsidR="004E47F1" w:rsidRDefault="008E3A59" w:rsidP="00205475">
      <w:pPr>
        <w:jc w:val="left"/>
        <w:rPr>
          <w:rFonts w:ascii="微软雅黑" w:eastAsia="微软雅黑" w:hAnsi="微软雅黑"/>
        </w:rPr>
      </w:pPr>
      <w:r>
        <w:rPr>
          <w:rFonts w:ascii="微软雅黑" w:eastAsia="微软雅黑" w:hAnsi="微软雅黑" w:hint="eastAsia"/>
        </w:rPr>
        <w:t>4、对应</w:t>
      </w:r>
      <w:r>
        <w:rPr>
          <w:rFonts w:ascii="微软雅黑" w:eastAsia="微软雅黑" w:hAnsi="微软雅黑"/>
        </w:rPr>
        <w:t>区间的活跃且付费的用户，相应的</w:t>
      </w:r>
      <w:r w:rsidRPr="00FB76D0">
        <w:rPr>
          <w:rFonts w:ascii="微软雅黑" w:eastAsia="微软雅黑" w:hAnsi="微软雅黑"/>
          <w:b/>
        </w:rPr>
        <w:t>付费率</w:t>
      </w:r>
      <w:r>
        <w:rPr>
          <w:rFonts w:ascii="微软雅黑" w:eastAsia="微软雅黑" w:hAnsi="微软雅黑"/>
        </w:rPr>
        <w:t>，分为按条、包月、总体（</w:t>
      </w:r>
      <w:r>
        <w:rPr>
          <w:rFonts w:ascii="微软雅黑" w:eastAsia="微软雅黑" w:hAnsi="微软雅黑" w:hint="eastAsia"/>
        </w:rPr>
        <w:t>按条+包月</w:t>
      </w:r>
      <w:r>
        <w:rPr>
          <w:rFonts w:ascii="微软雅黑" w:eastAsia="微软雅黑" w:hAnsi="微软雅黑"/>
        </w:rPr>
        <w:t>）</w:t>
      </w:r>
    </w:p>
    <w:p w:rsidR="00415DAD" w:rsidRDefault="00415DAD" w:rsidP="00415DAD">
      <w:pPr>
        <w:jc w:val="left"/>
        <w:rPr>
          <w:rFonts w:ascii="微软雅黑" w:eastAsia="微软雅黑" w:hAnsi="微软雅黑"/>
        </w:rPr>
      </w:pPr>
      <w:r w:rsidRPr="00D468E2">
        <w:rPr>
          <w:rFonts w:ascii="微软雅黑" w:eastAsia="微软雅黑" w:hAnsi="微软雅黑" w:hint="eastAsia"/>
          <w:highlight w:val="yellow"/>
        </w:rPr>
        <w:t>计算</w:t>
      </w:r>
      <w:r w:rsidRPr="00D468E2">
        <w:rPr>
          <w:rFonts w:ascii="微软雅黑" w:eastAsia="微软雅黑" w:hAnsi="微软雅黑"/>
          <w:highlight w:val="yellow"/>
        </w:rPr>
        <w:t>方法：加工项，</w:t>
      </w:r>
      <w:r w:rsidRPr="00D468E2">
        <w:rPr>
          <w:rFonts w:ascii="微软雅黑" w:eastAsia="微软雅黑" w:hAnsi="微软雅黑" w:hint="eastAsia"/>
          <w:highlight w:val="yellow"/>
        </w:rPr>
        <w:t>第2点的</w:t>
      </w:r>
      <w:r w:rsidRPr="00D468E2">
        <w:rPr>
          <w:rFonts w:ascii="微软雅黑" w:eastAsia="微软雅黑" w:hAnsi="微软雅黑"/>
          <w:highlight w:val="yellow"/>
        </w:rPr>
        <w:t>人数</w:t>
      </w:r>
      <w:r w:rsidRPr="00D468E2">
        <w:rPr>
          <w:rFonts w:ascii="微软雅黑" w:eastAsia="微软雅黑" w:hAnsi="微软雅黑" w:hint="eastAsia"/>
          <w:highlight w:val="yellow"/>
        </w:rPr>
        <w:t xml:space="preserve"> </w:t>
      </w:r>
      <w:r w:rsidRPr="00D468E2">
        <w:rPr>
          <w:rFonts w:ascii="微软雅黑" w:eastAsia="微软雅黑" w:hAnsi="微软雅黑"/>
          <w:highlight w:val="yellow"/>
        </w:rPr>
        <w:t xml:space="preserve">/ </w:t>
      </w:r>
      <w:r w:rsidRPr="00D468E2">
        <w:rPr>
          <w:rFonts w:ascii="微软雅黑" w:eastAsia="微软雅黑" w:hAnsi="微软雅黑" w:hint="eastAsia"/>
          <w:highlight w:val="yellow"/>
        </w:rPr>
        <w:t>第1点中</w:t>
      </w:r>
      <w:r w:rsidRPr="00D468E2">
        <w:rPr>
          <w:rFonts w:ascii="微软雅黑" w:eastAsia="微软雅黑" w:hAnsi="微软雅黑"/>
          <w:highlight w:val="yellow"/>
        </w:rPr>
        <w:t>的人数</w:t>
      </w:r>
      <w:r w:rsidRPr="00D468E2">
        <w:rPr>
          <w:rFonts w:ascii="微软雅黑" w:eastAsia="微软雅黑" w:hAnsi="微软雅黑" w:hint="eastAsia"/>
          <w:highlight w:val="yellow"/>
        </w:rPr>
        <w:t>，</w:t>
      </w:r>
      <w:r w:rsidRPr="00D468E2">
        <w:rPr>
          <w:rFonts w:ascii="微软雅黑" w:eastAsia="微软雅黑" w:hAnsi="微软雅黑"/>
          <w:highlight w:val="yellow"/>
        </w:rPr>
        <w:t>示例如下</w:t>
      </w:r>
      <w:r w:rsidRPr="00D468E2">
        <w:rPr>
          <w:rFonts w:ascii="微软雅黑" w:eastAsia="微软雅黑" w:hAnsi="微软雅黑" w:hint="eastAsia"/>
          <w:highlight w:val="yellow"/>
        </w:rPr>
        <w:t>:</w:t>
      </w:r>
    </w:p>
    <w:p w:rsidR="00ED1F6D" w:rsidRDefault="00ED1F6D" w:rsidP="00205475">
      <w:pPr>
        <w:jc w:val="left"/>
        <w:rPr>
          <w:rFonts w:ascii="微软雅黑" w:eastAsia="微软雅黑" w:hAnsi="微软雅黑"/>
        </w:rPr>
      </w:pPr>
    </w:p>
    <w:tbl>
      <w:tblPr>
        <w:tblStyle w:val="a4"/>
        <w:tblW w:w="6940" w:type="dxa"/>
        <w:tblLook w:val="04A0" w:firstRow="1" w:lastRow="0" w:firstColumn="1" w:lastColumn="0" w:noHBand="0" w:noVBand="1"/>
      </w:tblPr>
      <w:tblGrid>
        <w:gridCol w:w="4100"/>
        <w:gridCol w:w="1420"/>
        <w:gridCol w:w="1420"/>
      </w:tblGrid>
      <w:tr w:rsidR="00FF11B0" w:rsidRPr="000A5051" w:rsidTr="000A5051">
        <w:trPr>
          <w:trHeight w:val="660"/>
        </w:trPr>
        <w:tc>
          <w:tcPr>
            <w:tcW w:w="4100" w:type="dxa"/>
            <w:noWrap/>
            <w:hideMark/>
          </w:tcPr>
          <w:p w:rsidR="00FF11B0" w:rsidRPr="000A5051" w:rsidRDefault="00FF11B0" w:rsidP="00FF11B0">
            <w:pPr>
              <w:widowControl/>
              <w:jc w:val="left"/>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按条</w:t>
            </w:r>
            <w:r w:rsidRPr="000A5051">
              <w:rPr>
                <w:rFonts w:ascii="微软雅黑" w:eastAsia="微软雅黑" w:hAnsi="微软雅黑" w:cs="宋体" w:hint="eastAsia"/>
                <w:b/>
                <w:bCs/>
                <w:color w:val="000000"/>
                <w:kern w:val="0"/>
                <w:sz w:val="20"/>
                <w:szCs w:val="20"/>
              </w:rPr>
              <w:t>付费率</w:t>
            </w:r>
            <w:r>
              <w:rPr>
                <w:rFonts w:ascii="微软雅黑" w:eastAsia="微软雅黑" w:hAnsi="微软雅黑" w:cs="宋体" w:hint="eastAsia"/>
                <w:b/>
                <w:bCs/>
                <w:color w:val="000000"/>
                <w:kern w:val="0"/>
                <w:sz w:val="20"/>
                <w:szCs w:val="20"/>
              </w:rPr>
              <w:t>（或包月</w:t>
            </w:r>
            <w:r>
              <w:rPr>
                <w:rFonts w:ascii="微软雅黑" w:eastAsia="微软雅黑" w:hAnsi="微软雅黑" w:cs="宋体"/>
                <w:b/>
                <w:bCs/>
                <w:color w:val="000000"/>
                <w:kern w:val="0"/>
                <w:sz w:val="20"/>
                <w:szCs w:val="20"/>
              </w:rPr>
              <w:t>付费率</w:t>
            </w:r>
            <w:r>
              <w:rPr>
                <w:rFonts w:ascii="微软雅黑" w:eastAsia="微软雅黑" w:hAnsi="微软雅黑" w:cs="宋体" w:hint="eastAsia"/>
                <w:b/>
                <w:bCs/>
                <w:color w:val="000000"/>
                <w:kern w:val="0"/>
                <w:sz w:val="20"/>
                <w:szCs w:val="20"/>
              </w:rPr>
              <w:t>/总</w:t>
            </w:r>
            <w:r>
              <w:rPr>
                <w:rFonts w:ascii="微软雅黑" w:eastAsia="微软雅黑" w:hAnsi="微软雅黑" w:cs="宋体"/>
                <w:b/>
                <w:bCs/>
                <w:color w:val="000000"/>
                <w:kern w:val="0"/>
                <w:sz w:val="20"/>
                <w:szCs w:val="20"/>
              </w:rPr>
              <w:t>付费率）</w:t>
            </w:r>
          </w:p>
        </w:tc>
        <w:tc>
          <w:tcPr>
            <w:tcW w:w="1420" w:type="dxa"/>
            <w:noWrap/>
            <w:hideMark/>
          </w:tcPr>
          <w:p w:rsidR="00FF11B0" w:rsidRPr="00255E66" w:rsidRDefault="00FF11B0" w:rsidP="00FF11B0">
            <w:pPr>
              <w:widowControl/>
              <w:jc w:val="right"/>
              <w:rPr>
                <w:rFonts w:ascii="微软雅黑" w:eastAsia="微软雅黑" w:hAnsi="微软雅黑" w:cs="宋体"/>
                <w:b/>
                <w:bCs/>
                <w:color w:val="000000"/>
                <w:kern w:val="0"/>
                <w:sz w:val="20"/>
                <w:szCs w:val="20"/>
              </w:rPr>
            </w:pPr>
            <w:r>
              <w:rPr>
                <w:rFonts w:ascii="微软雅黑" w:eastAsia="微软雅黑" w:hAnsi="微软雅黑" w:cs="宋体"/>
                <w:b/>
                <w:bCs/>
                <w:color w:val="000000"/>
                <w:kern w:val="0"/>
                <w:sz w:val="20"/>
                <w:szCs w:val="20"/>
              </w:rPr>
              <w:t>20150125</w:t>
            </w:r>
          </w:p>
        </w:tc>
        <w:tc>
          <w:tcPr>
            <w:tcW w:w="1420" w:type="dxa"/>
            <w:noWrap/>
            <w:hideMark/>
          </w:tcPr>
          <w:p w:rsidR="00FF11B0" w:rsidRPr="00255E66" w:rsidRDefault="00FF11B0" w:rsidP="00FF11B0">
            <w:pPr>
              <w:widowControl/>
              <w:jc w:val="right"/>
              <w:rPr>
                <w:rFonts w:ascii="微软雅黑" w:eastAsia="微软雅黑" w:hAnsi="微软雅黑" w:cs="宋体"/>
                <w:b/>
                <w:bCs/>
                <w:color w:val="000000"/>
                <w:kern w:val="0"/>
                <w:sz w:val="20"/>
                <w:szCs w:val="20"/>
              </w:rPr>
            </w:pPr>
            <w:r>
              <w:rPr>
                <w:rFonts w:ascii="微软雅黑" w:eastAsia="微软雅黑" w:hAnsi="微软雅黑" w:cs="宋体"/>
                <w:b/>
                <w:bCs/>
                <w:color w:val="000000"/>
                <w:kern w:val="0"/>
                <w:sz w:val="20"/>
                <w:szCs w:val="20"/>
              </w:rPr>
              <w:t>20150124</w:t>
            </w:r>
          </w:p>
        </w:tc>
      </w:tr>
      <w:tr w:rsidR="00C30FEA" w:rsidRPr="000A5051" w:rsidTr="000A5051">
        <w:trPr>
          <w:trHeight w:val="660"/>
        </w:trPr>
        <w:tc>
          <w:tcPr>
            <w:tcW w:w="4100" w:type="dxa"/>
            <w:noWrap/>
          </w:tcPr>
          <w:p w:rsidR="00C30FEA" w:rsidRDefault="00C30FEA" w:rsidP="00C30FEA">
            <w:pPr>
              <w:widowControl/>
              <w:jc w:val="left"/>
              <w:rPr>
                <w:rFonts w:ascii="微软雅黑" w:eastAsia="微软雅黑" w:hAnsi="微软雅黑" w:cs="宋体"/>
                <w:b/>
                <w:bCs/>
                <w:color w:val="000000"/>
                <w:kern w:val="0"/>
                <w:sz w:val="20"/>
                <w:szCs w:val="20"/>
              </w:rPr>
            </w:pPr>
            <w:r w:rsidRPr="0000551A">
              <w:rPr>
                <w:rFonts w:ascii="微软雅黑" w:eastAsia="微软雅黑" w:hAnsi="微软雅黑" w:cs="宋体" w:hint="eastAsia"/>
                <w:bCs/>
                <w:color w:val="000000"/>
                <w:kern w:val="0"/>
                <w:sz w:val="20"/>
                <w:szCs w:val="20"/>
              </w:rPr>
              <w:t>0天（即新增用户）</w:t>
            </w:r>
          </w:p>
        </w:tc>
        <w:tc>
          <w:tcPr>
            <w:tcW w:w="1420" w:type="dxa"/>
            <w:noWrap/>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1.53%</w:t>
            </w:r>
          </w:p>
        </w:tc>
        <w:tc>
          <w:tcPr>
            <w:tcW w:w="1420" w:type="dxa"/>
            <w:noWrap/>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0.83%</w:t>
            </w:r>
          </w:p>
        </w:tc>
      </w:tr>
      <w:tr w:rsidR="00C30FEA" w:rsidRPr="000A5051" w:rsidTr="000A5051">
        <w:trPr>
          <w:trHeight w:val="330"/>
        </w:trPr>
        <w:tc>
          <w:tcPr>
            <w:tcW w:w="4100" w:type="dxa"/>
            <w:noWrap/>
            <w:hideMark/>
          </w:tcPr>
          <w:p w:rsidR="00C30FEA" w:rsidRPr="000A5051" w:rsidRDefault="00DD5772" w:rsidP="00C30FEA">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w:t>
            </w:r>
            <w:r w:rsidRPr="00DD5772">
              <w:rPr>
                <w:rFonts w:ascii="微软雅黑" w:eastAsia="微软雅黑" w:hAnsi="微软雅黑" w:cs="宋体"/>
                <w:color w:val="000000"/>
                <w:kern w:val="0"/>
                <w:sz w:val="20"/>
                <w:szCs w:val="20"/>
              </w:rPr>
              <w:t>1,8)</w:t>
            </w:r>
          </w:p>
        </w:tc>
        <w:tc>
          <w:tcPr>
            <w:tcW w:w="1420" w:type="dxa"/>
            <w:noWrap/>
            <w:hideMark/>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1.53%</w:t>
            </w:r>
          </w:p>
        </w:tc>
        <w:tc>
          <w:tcPr>
            <w:tcW w:w="1420" w:type="dxa"/>
            <w:noWrap/>
            <w:hideMark/>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0.83%</w:t>
            </w:r>
          </w:p>
        </w:tc>
      </w:tr>
      <w:tr w:rsidR="00C30FEA" w:rsidRPr="000A5051" w:rsidTr="000A5051">
        <w:trPr>
          <w:trHeight w:val="330"/>
        </w:trPr>
        <w:tc>
          <w:tcPr>
            <w:tcW w:w="4100" w:type="dxa"/>
            <w:noWrap/>
            <w:hideMark/>
          </w:tcPr>
          <w:p w:rsidR="00C30FEA" w:rsidRPr="000A5051" w:rsidRDefault="00C30FEA" w:rsidP="00C30FEA">
            <w:pPr>
              <w:widowControl/>
              <w:jc w:val="lef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【8，30）</w:t>
            </w:r>
          </w:p>
        </w:tc>
        <w:tc>
          <w:tcPr>
            <w:tcW w:w="1420" w:type="dxa"/>
            <w:noWrap/>
            <w:hideMark/>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3.49%</w:t>
            </w:r>
          </w:p>
        </w:tc>
        <w:tc>
          <w:tcPr>
            <w:tcW w:w="1420" w:type="dxa"/>
            <w:noWrap/>
            <w:hideMark/>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2.36%</w:t>
            </w:r>
          </w:p>
        </w:tc>
      </w:tr>
      <w:tr w:rsidR="00C30FEA" w:rsidRPr="000A5051" w:rsidTr="000A5051">
        <w:trPr>
          <w:trHeight w:val="330"/>
        </w:trPr>
        <w:tc>
          <w:tcPr>
            <w:tcW w:w="4100" w:type="dxa"/>
            <w:noWrap/>
            <w:hideMark/>
          </w:tcPr>
          <w:p w:rsidR="00C30FEA" w:rsidRPr="000A5051" w:rsidRDefault="00C30FEA" w:rsidP="00C30FEA">
            <w:pPr>
              <w:widowControl/>
              <w:jc w:val="lef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【30, 60）</w:t>
            </w:r>
          </w:p>
        </w:tc>
        <w:tc>
          <w:tcPr>
            <w:tcW w:w="1420" w:type="dxa"/>
            <w:noWrap/>
            <w:hideMark/>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5.47%</w:t>
            </w:r>
          </w:p>
        </w:tc>
        <w:tc>
          <w:tcPr>
            <w:tcW w:w="1420" w:type="dxa"/>
            <w:noWrap/>
            <w:hideMark/>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4.40%</w:t>
            </w:r>
          </w:p>
        </w:tc>
      </w:tr>
      <w:tr w:rsidR="00C30FEA" w:rsidRPr="000A5051" w:rsidTr="000A5051">
        <w:trPr>
          <w:trHeight w:val="330"/>
        </w:trPr>
        <w:tc>
          <w:tcPr>
            <w:tcW w:w="4100" w:type="dxa"/>
            <w:noWrap/>
            <w:hideMark/>
          </w:tcPr>
          <w:p w:rsidR="00C30FEA" w:rsidRPr="000A5051" w:rsidRDefault="00C30FEA" w:rsidP="00C30FEA">
            <w:pPr>
              <w:widowControl/>
              <w:jc w:val="lef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【60,180）</w:t>
            </w:r>
          </w:p>
        </w:tc>
        <w:tc>
          <w:tcPr>
            <w:tcW w:w="1420" w:type="dxa"/>
            <w:noWrap/>
            <w:hideMark/>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7.80%</w:t>
            </w:r>
          </w:p>
        </w:tc>
        <w:tc>
          <w:tcPr>
            <w:tcW w:w="1420" w:type="dxa"/>
            <w:noWrap/>
            <w:hideMark/>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5.76%</w:t>
            </w:r>
          </w:p>
        </w:tc>
      </w:tr>
      <w:tr w:rsidR="00C30FEA" w:rsidRPr="000A5051" w:rsidTr="000A5051">
        <w:trPr>
          <w:trHeight w:val="330"/>
        </w:trPr>
        <w:tc>
          <w:tcPr>
            <w:tcW w:w="4100" w:type="dxa"/>
            <w:noWrap/>
            <w:hideMark/>
          </w:tcPr>
          <w:p w:rsidR="00C30FEA" w:rsidRPr="000A5051" w:rsidRDefault="00C30FEA" w:rsidP="00C30FEA">
            <w:pPr>
              <w:widowControl/>
              <w:jc w:val="lef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【180,360）</w:t>
            </w:r>
          </w:p>
        </w:tc>
        <w:tc>
          <w:tcPr>
            <w:tcW w:w="1420" w:type="dxa"/>
            <w:noWrap/>
            <w:hideMark/>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10.48%</w:t>
            </w:r>
          </w:p>
        </w:tc>
        <w:tc>
          <w:tcPr>
            <w:tcW w:w="1420" w:type="dxa"/>
            <w:noWrap/>
            <w:hideMark/>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8.11%</w:t>
            </w:r>
          </w:p>
        </w:tc>
      </w:tr>
      <w:tr w:rsidR="00C30FEA" w:rsidRPr="000A5051" w:rsidTr="000A5051">
        <w:trPr>
          <w:trHeight w:val="330"/>
        </w:trPr>
        <w:tc>
          <w:tcPr>
            <w:tcW w:w="4100" w:type="dxa"/>
            <w:noWrap/>
            <w:hideMark/>
          </w:tcPr>
          <w:p w:rsidR="00C30FEA" w:rsidRPr="000A5051" w:rsidRDefault="00C30FEA" w:rsidP="00C30FEA">
            <w:pPr>
              <w:widowControl/>
              <w:jc w:val="lef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【360, 720）</w:t>
            </w:r>
          </w:p>
        </w:tc>
        <w:tc>
          <w:tcPr>
            <w:tcW w:w="1420" w:type="dxa"/>
            <w:noWrap/>
            <w:hideMark/>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14.12%</w:t>
            </w:r>
          </w:p>
        </w:tc>
        <w:tc>
          <w:tcPr>
            <w:tcW w:w="1420" w:type="dxa"/>
            <w:noWrap/>
            <w:hideMark/>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11.62%</w:t>
            </w:r>
          </w:p>
        </w:tc>
      </w:tr>
      <w:tr w:rsidR="00C30FEA" w:rsidRPr="000A5051" w:rsidTr="000A5051">
        <w:trPr>
          <w:trHeight w:val="330"/>
        </w:trPr>
        <w:tc>
          <w:tcPr>
            <w:tcW w:w="4100" w:type="dxa"/>
            <w:noWrap/>
            <w:hideMark/>
          </w:tcPr>
          <w:p w:rsidR="00C30FEA" w:rsidRPr="000A5051" w:rsidRDefault="00C30FEA" w:rsidP="00C30FEA">
            <w:pPr>
              <w:widowControl/>
              <w:jc w:val="lef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【720，+∞）</w:t>
            </w:r>
          </w:p>
        </w:tc>
        <w:tc>
          <w:tcPr>
            <w:tcW w:w="1420" w:type="dxa"/>
            <w:noWrap/>
            <w:hideMark/>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22.76%</w:t>
            </w:r>
          </w:p>
        </w:tc>
        <w:tc>
          <w:tcPr>
            <w:tcW w:w="1420" w:type="dxa"/>
            <w:noWrap/>
            <w:hideMark/>
          </w:tcPr>
          <w:p w:rsidR="00C30FEA" w:rsidRPr="000A5051" w:rsidRDefault="00C30FEA" w:rsidP="00C30FEA">
            <w:pPr>
              <w:widowControl/>
              <w:jc w:val="right"/>
              <w:rPr>
                <w:rFonts w:ascii="微软雅黑" w:eastAsia="微软雅黑" w:hAnsi="微软雅黑" w:cs="宋体"/>
                <w:color w:val="000000"/>
                <w:kern w:val="0"/>
                <w:sz w:val="20"/>
                <w:szCs w:val="20"/>
              </w:rPr>
            </w:pPr>
            <w:r w:rsidRPr="000A5051">
              <w:rPr>
                <w:rFonts w:ascii="微软雅黑" w:eastAsia="微软雅黑" w:hAnsi="微软雅黑" w:cs="宋体" w:hint="eastAsia"/>
                <w:color w:val="000000"/>
                <w:kern w:val="0"/>
                <w:sz w:val="20"/>
                <w:szCs w:val="20"/>
              </w:rPr>
              <w:t>21.68%</w:t>
            </w:r>
          </w:p>
        </w:tc>
      </w:tr>
    </w:tbl>
    <w:p w:rsidR="001E74C5" w:rsidRDefault="00E16FA9" w:rsidP="001E74C5">
      <w:pPr>
        <w:jc w:val="left"/>
        <w:rPr>
          <w:rFonts w:ascii="微软雅黑" w:eastAsia="微软雅黑" w:hAnsi="微软雅黑"/>
        </w:rPr>
      </w:pPr>
      <w:r>
        <w:rPr>
          <w:rFonts w:ascii="微软雅黑" w:eastAsia="微软雅黑" w:hAnsi="微软雅黑"/>
        </w:rPr>
        <w:t>5</w:t>
      </w:r>
      <w:r w:rsidR="001E74C5">
        <w:rPr>
          <w:rFonts w:ascii="微软雅黑" w:eastAsia="微软雅黑" w:hAnsi="微软雅黑" w:hint="eastAsia"/>
        </w:rPr>
        <w:t>、对应</w:t>
      </w:r>
      <w:r w:rsidR="001E74C5">
        <w:rPr>
          <w:rFonts w:ascii="微软雅黑" w:eastAsia="微软雅黑" w:hAnsi="微软雅黑"/>
        </w:rPr>
        <w:t>区间的活跃且付费的用户，相应的</w:t>
      </w:r>
      <w:r w:rsidR="00954CA0">
        <w:rPr>
          <w:rFonts w:ascii="微软雅黑" w:eastAsia="微软雅黑" w:hAnsi="微软雅黑" w:hint="eastAsia"/>
          <w:b/>
        </w:rPr>
        <w:t>arppu</w:t>
      </w:r>
      <w:r w:rsidR="00954CA0">
        <w:rPr>
          <w:rFonts w:ascii="微软雅黑" w:eastAsia="微软雅黑" w:hAnsi="微软雅黑"/>
          <w:b/>
        </w:rPr>
        <w:t>值</w:t>
      </w:r>
      <w:r w:rsidR="001E74C5">
        <w:rPr>
          <w:rFonts w:ascii="微软雅黑" w:eastAsia="微软雅黑" w:hAnsi="微软雅黑"/>
        </w:rPr>
        <w:t>，分为按条、包月、总体（</w:t>
      </w:r>
      <w:r w:rsidR="001E74C5">
        <w:rPr>
          <w:rFonts w:ascii="微软雅黑" w:eastAsia="微软雅黑" w:hAnsi="微软雅黑" w:hint="eastAsia"/>
        </w:rPr>
        <w:t>按条+包月</w:t>
      </w:r>
      <w:r w:rsidR="001E74C5">
        <w:rPr>
          <w:rFonts w:ascii="微软雅黑" w:eastAsia="微软雅黑" w:hAnsi="微软雅黑"/>
        </w:rPr>
        <w:t>）</w:t>
      </w:r>
    </w:p>
    <w:p w:rsidR="009D3D9E" w:rsidRDefault="009D3D9E" w:rsidP="001E74C5">
      <w:pPr>
        <w:jc w:val="left"/>
        <w:rPr>
          <w:rFonts w:ascii="微软雅黑" w:eastAsia="微软雅黑" w:hAnsi="微软雅黑"/>
        </w:rPr>
      </w:pPr>
      <w:r w:rsidRPr="00D468E2">
        <w:rPr>
          <w:rFonts w:ascii="微软雅黑" w:eastAsia="微软雅黑" w:hAnsi="微软雅黑" w:hint="eastAsia"/>
          <w:highlight w:val="yellow"/>
        </w:rPr>
        <w:t>计算</w:t>
      </w:r>
      <w:r w:rsidRPr="00D468E2">
        <w:rPr>
          <w:rFonts w:ascii="微软雅黑" w:eastAsia="微软雅黑" w:hAnsi="微软雅黑"/>
          <w:highlight w:val="yellow"/>
        </w:rPr>
        <w:t>方法：加工项，</w:t>
      </w:r>
      <w:r w:rsidRPr="00D468E2">
        <w:rPr>
          <w:rFonts w:ascii="微软雅黑" w:eastAsia="微软雅黑" w:hAnsi="微软雅黑" w:hint="eastAsia"/>
          <w:highlight w:val="yellow"/>
        </w:rPr>
        <w:t>第3点的付费</w:t>
      </w:r>
      <w:r w:rsidRPr="00D468E2">
        <w:rPr>
          <w:rFonts w:ascii="微软雅黑" w:eastAsia="微软雅黑" w:hAnsi="微软雅黑"/>
          <w:highlight w:val="yellow"/>
        </w:rPr>
        <w:t>额</w:t>
      </w:r>
      <w:r w:rsidRPr="00D468E2">
        <w:rPr>
          <w:rFonts w:ascii="微软雅黑" w:eastAsia="微软雅黑" w:hAnsi="微软雅黑" w:hint="eastAsia"/>
          <w:highlight w:val="yellow"/>
        </w:rPr>
        <w:t xml:space="preserve"> </w:t>
      </w:r>
      <w:r w:rsidRPr="00D468E2">
        <w:rPr>
          <w:rFonts w:ascii="微软雅黑" w:eastAsia="微软雅黑" w:hAnsi="微软雅黑"/>
          <w:highlight w:val="yellow"/>
        </w:rPr>
        <w:t xml:space="preserve">/ </w:t>
      </w:r>
      <w:r w:rsidRPr="00D468E2">
        <w:rPr>
          <w:rFonts w:ascii="微软雅黑" w:eastAsia="微软雅黑" w:hAnsi="微软雅黑" w:hint="eastAsia"/>
          <w:highlight w:val="yellow"/>
        </w:rPr>
        <w:t>第2点中</w:t>
      </w:r>
      <w:r w:rsidRPr="00D468E2">
        <w:rPr>
          <w:rFonts w:ascii="微软雅黑" w:eastAsia="微软雅黑" w:hAnsi="微软雅黑"/>
          <w:highlight w:val="yellow"/>
        </w:rPr>
        <w:t>的人数</w:t>
      </w:r>
      <w:r w:rsidRPr="00D468E2">
        <w:rPr>
          <w:rFonts w:ascii="微软雅黑" w:eastAsia="微软雅黑" w:hAnsi="微软雅黑" w:hint="eastAsia"/>
          <w:highlight w:val="yellow"/>
        </w:rPr>
        <w:t>，</w:t>
      </w:r>
      <w:r w:rsidRPr="00D468E2">
        <w:rPr>
          <w:rFonts w:ascii="微软雅黑" w:eastAsia="微软雅黑" w:hAnsi="微软雅黑"/>
          <w:highlight w:val="yellow"/>
        </w:rPr>
        <w:t>示例如下</w:t>
      </w:r>
      <w:r w:rsidRPr="00D468E2">
        <w:rPr>
          <w:rFonts w:ascii="微软雅黑" w:eastAsia="微软雅黑" w:hAnsi="微软雅黑" w:hint="eastAsia"/>
          <w:highlight w:val="yellow"/>
        </w:rPr>
        <w:t>:</w:t>
      </w:r>
    </w:p>
    <w:tbl>
      <w:tblPr>
        <w:tblStyle w:val="a4"/>
        <w:tblW w:w="0" w:type="auto"/>
        <w:tblLook w:val="04A0" w:firstRow="1" w:lastRow="0" w:firstColumn="1" w:lastColumn="0" w:noHBand="0" w:noVBand="1"/>
      </w:tblPr>
      <w:tblGrid>
        <w:gridCol w:w="4467"/>
        <w:gridCol w:w="1203"/>
        <w:gridCol w:w="1203"/>
      </w:tblGrid>
      <w:tr w:rsidR="00FF11B0" w:rsidRPr="00A514BB" w:rsidTr="0065103F">
        <w:trPr>
          <w:trHeight w:val="660"/>
        </w:trPr>
        <w:tc>
          <w:tcPr>
            <w:tcW w:w="0" w:type="auto"/>
            <w:noWrap/>
            <w:hideMark/>
          </w:tcPr>
          <w:p w:rsidR="00FF11B0" w:rsidRPr="00A514BB" w:rsidRDefault="00FF11B0" w:rsidP="00FF11B0">
            <w:pPr>
              <w:widowControl/>
              <w:jc w:val="left"/>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lastRenderedPageBreak/>
              <w:t>按条</w:t>
            </w:r>
            <w:r w:rsidRPr="00A514BB">
              <w:rPr>
                <w:rFonts w:ascii="微软雅黑" w:eastAsia="微软雅黑" w:hAnsi="微软雅黑" w:cs="宋体" w:hint="eastAsia"/>
                <w:b/>
                <w:bCs/>
                <w:color w:val="000000"/>
                <w:kern w:val="0"/>
                <w:sz w:val="20"/>
                <w:szCs w:val="20"/>
              </w:rPr>
              <w:t>arppu值</w:t>
            </w:r>
            <w:r>
              <w:rPr>
                <w:rFonts w:ascii="微软雅黑" w:eastAsia="微软雅黑" w:hAnsi="微软雅黑" w:cs="宋体" w:hint="eastAsia"/>
                <w:b/>
                <w:bCs/>
                <w:color w:val="000000"/>
                <w:kern w:val="0"/>
                <w:sz w:val="20"/>
                <w:szCs w:val="20"/>
              </w:rPr>
              <w:t>（或</w:t>
            </w:r>
            <w:r>
              <w:rPr>
                <w:rFonts w:ascii="微软雅黑" w:eastAsia="微软雅黑" w:hAnsi="微软雅黑" w:cs="宋体"/>
                <w:b/>
                <w:bCs/>
                <w:color w:val="000000"/>
                <w:kern w:val="0"/>
                <w:sz w:val="20"/>
                <w:szCs w:val="20"/>
              </w:rPr>
              <w:t>包月arppu值</w:t>
            </w:r>
            <w:r>
              <w:rPr>
                <w:rFonts w:ascii="微软雅黑" w:eastAsia="微软雅黑" w:hAnsi="微软雅黑" w:cs="宋体" w:hint="eastAsia"/>
                <w:b/>
                <w:bCs/>
                <w:color w:val="000000"/>
                <w:kern w:val="0"/>
                <w:sz w:val="20"/>
                <w:szCs w:val="20"/>
              </w:rPr>
              <w:t>/总</w:t>
            </w:r>
            <w:r>
              <w:rPr>
                <w:rFonts w:ascii="微软雅黑" w:eastAsia="微软雅黑" w:hAnsi="微软雅黑" w:cs="宋体"/>
                <w:b/>
                <w:bCs/>
                <w:color w:val="000000"/>
                <w:kern w:val="0"/>
                <w:sz w:val="20"/>
                <w:szCs w:val="20"/>
              </w:rPr>
              <w:t>arpu值）</w:t>
            </w:r>
          </w:p>
        </w:tc>
        <w:tc>
          <w:tcPr>
            <w:tcW w:w="0" w:type="auto"/>
            <w:noWrap/>
            <w:hideMark/>
          </w:tcPr>
          <w:p w:rsidR="00FF11B0" w:rsidRPr="00255E66" w:rsidRDefault="00FF11B0" w:rsidP="00FF11B0">
            <w:pPr>
              <w:widowControl/>
              <w:jc w:val="right"/>
              <w:rPr>
                <w:rFonts w:ascii="微软雅黑" w:eastAsia="微软雅黑" w:hAnsi="微软雅黑" w:cs="宋体"/>
                <w:b/>
                <w:bCs/>
                <w:color w:val="000000"/>
                <w:kern w:val="0"/>
                <w:sz w:val="20"/>
                <w:szCs w:val="20"/>
              </w:rPr>
            </w:pPr>
            <w:r>
              <w:rPr>
                <w:rFonts w:ascii="微软雅黑" w:eastAsia="微软雅黑" w:hAnsi="微软雅黑" w:cs="宋体"/>
                <w:b/>
                <w:bCs/>
                <w:color w:val="000000"/>
                <w:kern w:val="0"/>
                <w:sz w:val="20"/>
                <w:szCs w:val="20"/>
              </w:rPr>
              <w:t>20150125</w:t>
            </w:r>
          </w:p>
        </w:tc>
        <w:tc>
          <w:tcPr>
            <w:tcW w:w="0" w:type="auto"/>
            <w:noWrap/>
            <w:hideMark/>
          </w:tcPr>
          <w:p w:rsidR="00FF11B0" w:rsidRPr="00255E66" w:rsidRDefault="00FF11B0" w:rsidP="00FF11B0">
            <w:pPr>
              <w:widowControl/>
              <w:jc w:val="right"/>
              <w:rPr>
                <w:rFonts w:ascii="微软雅黑" w:eastAsia="微软雅黑" w:hAnsi="微软雅黑" w:cs="宋体"/>
                <w:b/>
                <w:bCs/>
                <w:color w:val="000000"/>
                <w:kern w:val="0"/>
                <w:sz w:val="20"/>
                <w:szCs w:val="20"/>
              </w:rPr>
            </w:pPr>
            <w:r>
              <w:rPr>
                <w:rFonts w:ascii="微软雅黑" w:eastAsia="微软雅黑" w:hAnsi="微软雅黑" w:cs="宋体"/>
                <w:b/>
                <w:bCs/>
                <w:color w:val="000000"/>
                <w:kern w:val="0"/>
                <w:sz w:val="20"/>
                <w:szCs w:val="20"/>
              </w:rPr>
              <w:t>20150124</w:t>
            </w:r>
          </w:p>
        </w:tc>
      </w:tr>
      <w:tr w:rsidR="00C30FEA" w:rsidRPr="00A514BB" w:rsidTr="0065103F">
        <w:trPr>
          <w:trHeight w:val="660"/>
        </w:trPr>
        <w:tc>
          <w:tcPr>
            <w:tcW w:w="0" w:type="auto"/>
            <w:noWrap/>
          </w:tcPr>
          <w:p w:rsidR="00C30FEA" w:rsidRDefault="00C30FEA" w:rsidP="00C30FEA">
            <w:pPr>
              <w:widowControl/>
              <w:jc w:val="left"/>
              <w:rPr>
                <w:rFonts w:ascii="微软雅黑" w:eastAsia="微软雅黑" w:hAnsi="微软雅黑" w:cs="宋体"/>
                <w:b/>
                <w:bCs/>
                <w:color w:val="000000"/>
                <w:kern w:val="0"/>
                <w:sz w:val="20"/>
                <w:szCs w:val="20"/>
              </w:rPr>
            </w:pPr>
            <w:r w:rsidRPr="0000551A">
              <w:rPr>
                <w:rFonts w:ascii="微软雅黑" w:eastAsia="微软雅黑" w:hAnsi="微软雅黑" w:cs="宋体" w:hint="eastAsia"/>
                <w:bCs/>
                <w:color w:val="000000"/>
                <w:kern w:val="0"/>
                <w:sz w:val="20"/>
                <w:szCs w:val="20"/>
              </w:rPr>
              <w:t>0天（即新增用户）</w:t>
            </w:r>
          </w:p>
        </w:tc>
        <w:tc>
          <w:tcPr>
            <w:tcW w:w="0" w:type="auto"/>
            <w:noWrap/>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42.5</w:t>
            </w:r>
          </w:p>
        </w:tc>
        <w:tc>
          <w:tcPr>
            <w:tcW w:w="0" w:type="auto"/>
            <w:noWrap/>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48.3</w:t>
            </w:r>
          </w:p>
        </w:tc>
      </w:tr>
      <w:tr w:rsidR="00C30FEA" w:rsidRPr="00A514BB" w:rsidTr="0065103F">
        <w:trPr>
          <w:trHeight w:val="330"/>
        </w:trPr>
        <w:tc>
          <w:tcPr>
            <w:tcW w:w="0" w:type="auto"/>
            <w:noWrap/>
            <w:hideMark/>
          </w:tcPr>
          <w:p w:rsidR="00C30FEA" w:rsidRPr="00A514BB" w:rsidRDefault="00DD5772" w:rsidP="00C30FEA">
            <w:pPr>
              <w:widowControl/>
              <w:jc w:val="left"/>
              <w:rPr>
                <w:rFonts w:ascii="微软雅黑" w:eastAsia="微软雅黑" w:hAnsi="微软雅黑" w:cs="宋体"/>
                <w:color w:val="000000"/>
                <w:kern w:val="0"/>
                <w:sz w:val="20"/>
                <w:szCs w:val="20"/>
              </w:rPr>
            </w:pPr>
            <w:r w:rsidRPr="00255E66">
              <w:rPr>
                <w:rFonts w:ascii="微软雅黑" w:eastAsia="微软雅黑" w:hAnsi="微软雅黑" w:cs="宋体" w:hint="eastAsia"/>
                <w:color w:val="000000"/>
                <w:kern w:val="0"/>
                <w:sz w:val="20"/>
                <w:szCs w:val="20"/>
              </w:rPr>
              <w:t>【</w:t>
            </w:r>
            <w:r w:rsidRPr="00DD5772">
              <w:rPr>
                <w:rFonts w:ascii="微软雅黑" w:eastAsia="微软雅黑" w:hAnsi="微软雅黑" w:cs="宋体"/>
                <w:color w:val="000000"/>
                <w:kern w:val="0"/>
                <w:sz w:val="20"/>
                <w:szCs w:val="20"/>
              </w:rPr>
              <w:t>1,8)</w:t>
            </w:r>
          </w:p>
        </w:tc>
        <w:tc>
          <w:tcPr>
            <w:tcW w:w="0" w:type="auto"/>
            <w:noWrap/>
            <w:hideMark/>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42.5</w:t>
            </w:r>
          </w:p>
        </w:tc>
        <w:tc>
          <w:tcPr>
            <w:tcW w:w="0" w:type="auto"/>
            <w:noWrap/>
            <w:hideMark/>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48.3</w:t>
            </w:r>
          </w:p>
        </w:tc>
      </w:tr>
      <w:tr w:rsidR="00C30FEA" w:rsidRPr="00A514BB" w:rsidTr="0065103F">
        <w:trPr>
          <w:trHeight w:val="330"/>
        </w:trPr>
        <w:tc>
          <w:tcPr>
            <w:tcW w:w="0" w:type="auto"/>
            <w:noWrap/>
            <w:hideMark/>
          </w:tcPr>
          <w:p w:rsidR="00C30FEA" w:rsidRPr="00A514BB" w:rsidRDefault="00C30FEA" w:rsidP="00C30FEA">
            <w:pPr>
              <w:widowControl/>
              <w:jc w:val="lef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【8，30）</w:t>
            </w:r>
          </w:p>
        </w:tc>
        <w:tc>
          <w:tcPr>
            <w:tcW w:w="0" w:type="auto"/>
            <w:noWrap/>
            <w:hideMark/>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48.3</w:t>
            </w:r>
          </w:p>
        </w:tc>
        <w:tc>
          <w:tcPr>
            <w:tcW w:w="0" w:type="auto"/>
            <w:noWrap/>
            <w:hideMark/>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46.4</w:t>
            </w:r>
          </w:p>
        </w:tc>
      </w:tr>
      <w:tr w:rsidR="00C30FEA" w:rsidRPr="00A514BB" w:rsidTr="0065103F">
        <w:trPr>
          <w:trHeight w:val="330"/>
        </w:trPr>
        <w:tc>
          <w:tcPr>
            <w:tcW w:w="0" w:type="auto"/>
            <w:noWrap/>
            <w:hideMark/>
          </w:tcPr>
          <w:p w:rsidR="00C30FEA" w:rsidRPr="00A514BB" w:rsidRDefault="00C30FEA" w:rsidP="00C30FEA">
            <w:pPr>
              <w:widowControl/>
              <w:jc w:val="lef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【30, 60）</w:t>
            </w:r>
          </w:p>
        </w:tc>
        <w:tc>
          <w:tcPr>
            <w:tcW w:w="0" w:type="auto"/>
            <w:noWrap/>
            <w:hideMark/>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43.4</w:t>
            </w:r>
          </w:p>
        </w:tc>
        <w:tc>
          <w:tcPr>
            <w:tcW w:w="0" w:type="auto"/>
            <w:noWrap/>
            <w:hideMark/>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60.7</w:t>
            </w:r>
          </w:p>
        </w:tc>
      </w:tr>
      <w:tr w:rsidR="00C30FEA" w:rsidRPr="00A514BB" w:rsidTr="0065103F">
        <w:trPr>
          <w:trHeight w:val="330"/>
        </w:trPr>
        <w:tc>
          <w:tcPr>
            <w:tcW w:w="0" w:type="auto"/>
            <w:noWrap/>
            <w:hideMark/>
          </w:tcPr>
          <w:p w:rsidR="00C30FEA" w:rsidRPr="00A514BB" w:rsidRDefault="00C30FEA" w:rsidP="00C30FEA">
            <w:pPr>
              <w:widowControl/>
              <w:jc w:val="lef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【60,180）</w:t>
            </w:r>
          </w:p>
        </w:tc>
        <w:tc>
          <w:tcPr>
            <w:tcW w:w="0" w:type="auto"/>
            <w:noWrap/>
            <w:hideMark/>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46.5</w:t>
            </w:r>
          </w:p>
        </w:tc>
        <w:tc>
          <w:tcPr>
            <w:tcW w:w="0" w:type="auto"/>
            <w:noWrap/>
            <w:hideMark/>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52.7</w:t>
            </w:r>
          </w:p>
        </w:tc>
      </w:tr>
      <w:tr w:rsidR="00C30FEA" w:rsidRPr="00A514BB" w:rsidTr="0065103F">
        <w:trPr>
          <w:trHeight w:val="330"/>
        </w:trPr>
        <w:tc>
          <w:tcPr>
            <w:tcW w:w="0" w:type="auto"/>
            <w:noWrap/>
            <w:hideMark/>
          </w:tcPr>
          <w:p w:rsidR="00C30FEA" w:rsidRPr="00A514BB" w:rsidRDefault="00C30FEA" w:rsidP="00C30FEA">
            <w:pPr>
              <w:widowControl/>
              <w:jc w:val="lef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【180,360）</w:t>
            </w:r>
          </w:p>
        </w:tc>
        <w:tc>
          <w:tcPr>
            <w:tcW w:w="0" w:type="auto"/>
            <w:noWrap/>
            <w:hideMark/>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53.9</w:t>
            </w:r>
          </w:p>
        </w:tc>
        <w:tc>
          <w:tcPr>
            <w:tcW w:w="0" w:type="auto"/>
            <w:noWrap/>
            <w:hideMark/>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61.5</w:t>
            </w:r>
          </w:p>
        </w:tc>
      </w:tr>
      <w:tr w:rsidR="00C30FEA" w:rsidRPr="00A514BB" w:rsidTr="0065103F">
        <w:trPr>
          <w:trHeight w:val="330"/>
        </w:trPr>
        <w:tc>
          <w:tcPr>
            <w:tcW w:w="0" w:type="auto"/>
            <w:noWrap/>
            <w:hideMark/>
          </w:tcPr>
          <w:p w:rsidR="00C30FEA" w:rsidRPr="00A514BB" w:rsidRDefault="00C30FEA" w:rsidP="00C30FEA">
            <w:pPr>
              <w:widowControl/>
              <w:jc w:val="lef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【360, 720）</w:t>
            </w:r>
          </w:p>
        </w:tc>
        <w:tc>
          <w:tcPr>
            <w:tcW w:w="0" w:type="auto"/>
            <w:noWrap/>
            <w:hideMark/>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64.2</w:t>
            </w:r>
          </w:p>
        </w:tc>
        <w:tc>
          <w:tcPr>
            <w:tcW w:w="0" w:type="auto"/>
            <w:noWrap/>
            <w:hideMark/>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75.8</w:t>
            </w:r>
          </w:p>
        </w:tc>
      </w:tr>
      <w:tr w:rsidR="00C30FEA" w:rsidRPr="00A514BB" w:rsidTr="0065103F">
        <w:trPr>
          <w:trHeight w:val="330"/>
        </w:trPr>
        <w:tc>
          <w:tcPr>
            <w:tcW w:w="0" w:type="auto"/>
            <w:noWrap/>
            <w:hideMark/>
          </w:tcPr>
          <w:p w:rsidR="00C30FEA" w:rsidRPr="00A514BB" w:rsidRDefault="00C30FEA" w:rsidP="00C30FEA">
            <w:pPr>
              <w:widowControl/>
              <w:jc w:val="lef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【720，+∞）</w:t>
            </w:r>
          </w:p>
        </w:tc>
        <w:tc>
          <w:tcPr>
            <w:tcW w:w="0" w:type="auto"/>
            <w:noWrap/>
            <w:hideMark/>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84.8</w:t>
            </w:r>
          </w:p>
        </w:tc>
        <w:tc>
          <w:tcPr>
            <w:tcW w:w="0" w:type="auto"/>
            <w:noWrap/>
            <w:hideMark/>
          </w:tcPr>
          <w:p w:rsidR="00C30FEA" w:rsidRPr="00A514BB" w:rsidRDefault="00C30FEA" w:rsidP="00C30FEA">
            <w:pPr>
              <w:widowControl/>
              <w:jc w:val="right"/>
              <w:rPr>
                <w:rFonts w:ascii="微软雅黑" w:eastAsia="微软雅黑" w:hAnsi="微软雅黑" w:cs="宋体"/>
                <w:color w:val="000000"/>
                <w:kern w:val="0"/>
                <w:sz w:val="20"/>
                <w:szCs w:val="20"/>
              </w:rPr>
            </w:pPr>
            <w:r w:rsidRPr="00A514BB">
              <w:rPr>
                <w:rFonts w:ascii="微软雅黑" w:eastAsia="微软雅黑" w:hAnsi="微软雅黑" w:cs="宋体" w:hint="eastAsia"/>
                <w:color w:val="000000"/>
                <w:kern w:val="0"/>
                <w:sz w:val="20"/>
                <w:szCs w:val="20"/>
              </w:rPr>
              <w:t>110.7</w:t>
            </w:r>
          </w:p>
        </w:tc>
      </w:tr>
    </w:tbl>
    <w:p w:rsidR="007A7023" w:rsidRDefault="007A7023" w:rsidP="00205475">
      <w:pPr>
        <w:jc w:val="left"/>
        <w:rPr>
          <w:rFonts w:ascii="微软雅黑" w:eastAsia="微软雅黑" w:hAnsi="微软雅黑"/>
        </w:rPr>
      </w:pPr>
    </w:p>
    <w:p w:rsidR="007A7023" w:rsidRPr="00247C4A" w:rsidRDefault="007A7023" w:rsidP="008172F6">
      <w:pPr>
        <w:pStyle w:val="2"/>
      </w:pPr>
      <w:bookmarkStart w:id="5" w:name="_Toc413919239"/>
      <w:r w:rsidRPr="00247C4A">
        <w:rPr>
          <w:rFonts w:hint="eastAsia"/>
        </w:rPr>
        <w:t>按用户</w:t>
      </w:r>
      <w:r w:rsidR="00296695" w:rsidRPr="00247C4A">
        <w:t>的累计</w:t>
      </w:r>
      <w:r w:rsidR="0088649A" w:rsidRPr="00247C4A">
        <w:rPr>
          <w:rFonts w:hint="eastAsia"/>
        </w:rPr>
        <w:t>付费</w:t>
      </w:r>
      <w:r w:rsidR="0088649A" w:rsidRPr="00247C4A">
        <w:t>额</w:t>
      </w:r>
      <w:r w:rsidRPr="00247C4A">
        <w:t>划分</w:t>
      </w:r>
      <w:bookmarkEnd w:id="5"/>
    </w:p>
    <w:p w:rsidR="00AD1074" w:rsidRPr="00BA6672" w:rsidRDefault="00AD1074" w:rsidP="00BA6672">
      <w:pPr>
        <w:rPr>
          <w:rFonts w:ascii="微软雅黑" w:eastAsia="微软雅黑" w:hAnsi="微软雅黑"/>
          <w:szCs w:val="20"/>
        </w:rPr>
      </w:pPr>
      <w:r w:rsidRPr="00BA6672">
        <w:rPr>
          <w:rFonts w:ascii="微软雅黑" w:eastAsia="微软雅黑" w:hAnsi="微软雅黑" w:hint="eastAsia"/>
          <w:szCs w:val="20"/>
        </w:rPr>
        <w:t>计算</w:t>
      </w:r>
      <w:r w:rsidRPr="00BA6672">
        <w:rPr>
          <w:rFonts w:ascii="微软雅黑" w:eastAsia="微软雅黑" w:hAnsi="微软雅黑"/>
          <w:szCs w:val="20"/>
        </w:rPr>
        <w:t>方式：</w:t>
      </w:r>
      <w:r w:rsidRPr="00BA6672">
        <w:rPr>
          <w:rFonts w:ascii="微软雅黑" w:eastAsia="微软雅黑" w:hAnsi="微软雅黑" w:hint="eastAsia"/>
          <w:szCs w:val="20"/>
        </w:rPr>
        <w:t>计算当日</w:t>
      </w:r>
      <w:r w:rsidRPr="00BA6672">
        <w:rPr>
          <w:rFonts w:ascii="微软雅黑" w:eastAsia="微软雅黑" w:hAnsi="微软雅黑"/>
          <w:szCs w:val="20"/>
        </w:rPr>
        <w:t>活跃用户，截止到</w:t>
      </w:r>
      <w:r w:rsidRPr="00985C71">
        <w:rPr>
          <w:rFonts w:ascii="微软雅黑" w:eastAsia="微软雅黑" w:hAnsi="微软雅黑" w:hint="eastAsia"/>
          <w:b/>
          <w:color w:val="FF0000"/>
          <w:szCs w:val="20"/>
        </w:rPr>
        <w:t>前一天</w:t>
      </w:r>
      <w:r w:rsidR="00072D94">
        <w:rPr>
          <w:rFonts w:ascii="微软雅黑" w:eastAsia="微软雅黑" w:hAnsi="微软雅黑"/>
          <w:szCs w:val="20"/>
        </w:rPr>
        <w:t>的累计</w:t>
      </w:r>
      <w:r w:rsidR="00DC2BFA">
        <w:rPr>
          <w:rFonts w:ascii="微软雅黑" w:eastAsia="微软雅黑" w:hAnsi="微软雅黑" w:hint="eastAsia"/>
          <w:szCs w:val="20"/>
        </w:rPr>
        <w:t>总体</w:t>
      </w:r>
      <w:r w:rsidR="00DC2BFA">
        <w:rPr>
          <w:rFonts w:ascii="微软雅黑" w:eastAsia="微软雅黑" w:hAnsi="微软雅黑"/>
          <w:szCs w:val="20"/>
        </w:rPr>
        <w:t>付费额（</w:t>
      </w:r>
      <w:r w:rsidR="00DC2BFA">
        <w:rPr>
          <w:rFonts w:ascii="微软雅黑" w:eastAsia="微软雅黑" w:hAnsi="微软雅黑" w:hint="eastAsia"/>
          <w:szCs w:val="20"/>
        </w:rPr>
        <w:t>包括</w:t>
      </w:r>
      <w:r w:rsidR="00DC2BFA">
        <w:rPr>
          <w:rFonts w:ascii="微软雅黑" w:eastAsia="微软雅黑" w:hAnsi="微软雅黑"/>
          <w:szCs w:val="20"/>
        </w:rPr>
        <w:t>按条和包月）</w:t>
      </w:r>
      <w:r w:rsidRPr="00BA6672">
        <w:rPr>
          <w:rFonts w:ascii="微软雅黑" w:eastAsia="微软雅黑" w:hAnsi="微软雅黑" w:hint="eastAsia"/>
          <w:szCs w:val="20"/>
        </w:rPr>
        <w:t>。</w:t>
      </w:r>
    </w:p>
    <w:p w:rsidR="00AD1074" w:rsidRPr="00BA6672" w:rsidRDefault="00AD1074" w:rsidP="00BA6672">
      <w:pPr>
        <w:rPr>
          <w:rFonts w:ascii="微软雅黑" w:eastAsia="微软雅黑" w:hAnsi="微软雅黑"/>
          <w:szCs w:val="20"/>
        </w:rPr>
      </w:pPr>
      <w:r w:rsidRPr="00BA6672">
        <w:rPr>
          <w:rFonts w:ascii="微软雅黑" w:eastAsia="微软雅黑" w:hAnsi="微软雅黑" w:hint="eastAsia"/>
          <w:szCs w:val="20"/>
        </w:rPr>
        <w:t>区间</w:t>
      </w:r>
      <w:r w:rsidRPr="00BA6672">
        <w:rPr>
          <w:rFonts w:ascii="微软雅黑" w:eastAsia="微软雅黑" w:hAnsi="微软雅黑"/>
          <w:szCs w:val="20"/>
        </w:rPr>
        <w:t>划分：</w:t>
      </w:r>
      <w:r w:rsidR="00F77337">
        <w:rPr>
          <w:rFonts w:ascii="微软雅黑" w:eastAsia="微软雅黑" w:hAnsi="微软雅黑" w:hint="eastAsia"/>
          <w:szCs w:val="20"/>
        </w:rPr>
        <w:t>(</w:t>
      </w:r>
      <w:r w:rsidR="00F77337" w:rsidRPr="003F2473">
        <w:rPr>
          <w:rFonts w:ascii="微软雅黑" w:eastAsia="微软雅黑" w:hAnsi="微软雅黑" w:hint="eastAsia"/>
          <w:szCs w:val="20"/>
          <w:highlight w:val="red"/>
        </w:rPr>
        <w:t>taskid：</w:t>
      </w:r>
      <w:r w:rsidR="00F77337" w:rsidRPr="003F2473">
        <w:rPr>
          <w:rFonts w:ascii="微软雅黑" w:eastAsia="微软雅黑" w:hAnsi="微软雅黑"/>
          <w:szCs w:val="20"/>
          <w:highlight w:val="red"/>
        </w:rPr>
        <w:t>431</w:t>
      </w:r>
      <w:r w:rsidR="00F77337" w:rsidRPr="003F2473">
        <w:rPr>
          <w:rFonts w:ascii="微软雅黑" w:eastAsia="微软雅黑" w:hAnsi="微软雅黑" w:hint="eastAsia"/>
          <w:szCs w:val="20"/>
          <w:highlight w:val="red"/>
        </w:rPr>
        <w:t>-443</w:t>
      </w:r>
      <w:r w:rsidR="00F77337">
        <w:rPr>
          <w:rFonts w:ascii="微软雅黑" w:eastAsia="微软雅黑" w:hAnsi="微软雅黑" w:hint="eastAsia"/>
          <w:szCs w:val="20"/>
        </w:rPr>
        <w:t>)</w:t>
      </w:r>
    </w:p>
    <w:tbl>
      <w:tblPr>
        <w:tblStyle w:val="a4"/>
        <w:tblW w:w="6940" w:type="dxa"/>
        <w:tblLook w:val="04A0" w:firstRow="1" w:lastRow="0" w:firstColumn="1" w:lastColumn="0" w:noHBand="0" w:noVBand="1"/>
      </w:tblPr>
      <w:tblGrid>
        <w:gridCol w:w="6940"/>
      </w:tblGrid>
      <w:tr w:rsidR="00465285" w:rsidRPr="001A6F26" w:rsidTr="00465285">
        <w:trPr>
          <w:trHeight w:val="660"/>
        </w:trPr>
        <w:tc>
          <w:tcPr>
            <w:tcW w:w="6940" w:type="dxa"/>
            <w:noWrap/>
            <w:hideMark/>
          </w:tcPr>
          <w:p w:rsidR="00465285" w:rsidRPr="001A6F26" w:rsidRDefault="00465285" w:rsidP="00BF3076">
            <w:pPr>
              <w:widowControl/>
              <w:jc w:val="left"/>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区间</w:t>
            </w:r>
          </w:p>
        </w:tc>
      </w:tr>
      <w:tr w:rsidR="00465285" w:rsidRPr="001A6F26" w:rsidTr="00465285">
        <w:trPr>
          <w:trHeight w:val="330"/>
        </w:trPr>
        <w:tc>
          <w:tcPr>
            <w:tcW w:w="6940" w:type="dxa"/>
            <w:noWrap/>
            <w:hideMark/>
          </w:tcPr>
          <w:p w:rsidR="00465285" w:rsidRPr="00A9665B" w:rsidRDefault="00465285" w:rsidP="00C813FC">
            <w:pPr>
              <w:widowControl/>
              <w:jc w:val="lef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付费为0的新增用户</w:t>
            </w:r>
          </w:p>
        </w:tc>
      </w:tr>
      <w:tr w:rsidR="00465285" w:rsidRPr="001A6F26" w:rsidTr="00465285">
        <w:trPr>
          <w:trHeight w:val="330"/>
        </w:trPr>
        <w:tc>
          <w:tcPr>
            <w:tcW w:w="6940" w:type="dxa"/>
            <w:noWrap/>
            <w:hideMark/>
          </w:tcPr>
          <w:p w:rsidR="00465285" w:rsidRPr="00A9665B" w:rsidRDefault="00465285" w:rsidP="00C813FC">
            <w:pPr>
              <w:widowControl/>
              <w:jc w:val="lef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付费为0的非新增用户</w:t>
            </w:r>
          </w:p>
        </w:tc>
      </w:tr>
      <w:tr w:rsidR="00465285" w:rsidRPr="001A6F26" w:rsidTr="00465285">
        <w:trPr>
          <w:trHeight w:val="330"/>
        </w:trPr>
        <w:tc>
          <w:tcPr>
            <w:tcW w:w="6940" w:type="dxa"/>
            <w:noWrap/>
            <w:hideMark/>
          </w:tcPr>
          <w:p w:rsidR="00465285" w:rsidRPr="001A6F26" w:rsidRDefault="00AE0C75" w:rsidP="00BF3076">
            <w:pPr>
              <w:widowControl/>
              <w:jc w:val="left"/>
              <w:rPr>
                <w:rFonts w:ascii="微软雅黑" w:eastAsia="微软雅黑" w:hAnsi="微软雅黑" w:cs="宋体"/>
                <w:color w:val="000000"/>
                <w:kern w:val="0"/>
                <w:sz w:val="20"/>
                <w:szCs w:val="20"/>
              </w:rPr>
            </w:pPr>
            <w:r w:rsidRPr="00AE0C75">
              <w:rPr>
                <w:rFonts w:ascii="微软雅黑" w:eastAsia="微软雅黑" w:hAnsi="微软雅黑" w:cs="宋体"/>
                <w:color w:val="000000"/>
                <w:kern w:val="0"/>
                <w:sz w:val="20"/>
                <w:szCs w:val="20"/>
              </w:rPr>
              <w:t>&lt;10</w:t>
            </w:r>
          </w:p>
        </w:tc>
      </w:tr>
      <w:tr w:rsidR="00465285" w:rsidRPr="001A6F26" w:rsidTr="00465285">
        <w:trPr>
          <w:trHeight w:val="330"/>
        </w:trPr>
        <w:tc>
          <w:tcPr>
            <w:tcW w:w="6940" w:type="dxa"/>
            <w:noWrap/>
            <w:hideMark/>
          </w:tcPr>
          <w:p w:rsidR="00465285" w:rsidRPr="001A6F26" w:rsidRDefault="00465285" w:rsidP="00BF3076">
            <w:pPr>
              <w:widowControl/>
              <w:jc w:val="left"/>
              <w:rPr>
                <w:rFonts w:ascii="微软雅黑" w:eastAsia="微软雅黑" w:hAnsi="微软雅黑" w:cs="宋体"/>
                <w:color w:val="000000"/>
                <w:kern w:val="0"/>
                <w:sz w:val="20"/>
                <w:szCs w:val="20"/>
              </w:rPr>
            </w:pPr>
            <w:r w:rsidRPr="001A6F26">
              <w:rPr>
                <w:rFonts w:ascii="微软雅黑" w:eastAsia="微软雅黑" w:hAnsi="微软雅黑" w:cs="宋体" w:hint="eastAsia"/>
                <w:color w:val="000000"/>
                <w:kern w:val="0"/>
                <w:sz w:val="20"/>
                <w:szCs w:val="20"/>
              </w:rPr>
              <w:t>【10,30）</w:t>
            </w:r>
          </w:p>
        </w:tc>
      </w:tr>
      <w:tr w:rsidR="00465285" w:rsidRPr="001A6F26" w:rsidTr="00465285">
        <w:trPr>
          <w:trHeight w:val="330"/>
        </w:trPr>
        <w:tc>
          <w:tcPr>
            <w:tcW w:w="6940" w:type="dxa"/>
            <w:noWrap/>
            <w:hideMark/>
          </w:tcPr>
          <w:p w:rsidR="00465285" w:rsidRPr="001A6F26" w:rsidRDefault="00465285" w:rsidP="00BF3076">
            <w:pPr>
              <w:widowControl/>
              <w:jc w:val="left"/>
              <w:rPr>
                <w:rFonts w:ascii="微软雅黑" w:eastAsia="微软雅黑" w:hAnsi="微软雅黑" w:cs="宋体"/>
                <w:color w:val="000000"/>
                <w:kern w:val="0"/>
                <w:sz w:val="20"/>
                <w:szCs w:val="20"/>
              </w:rPr>
            </w:pPr>
            <w:r w:rsidRPr="001A6F26">
              <w:rPr>
                <w:rFonts w:ascii="微软雅黑" w:eastAsia="微软雅黑" w:hAnsi="微软雅黑" w:cs="宋体" w:hint="eastAsia"/>
                <w:color w:val="000000"/>
                <w:kern w:val="0"/>
                <w:sz w:val="20"/>
                <w:szCs w:val="20"/>
              </w:rPr>
              <w:t>【30,100）</w:t>
            </w:r>
          </w:p>
        </w:tc>
      </w:tr>
      <w:tr w:rsidR="00465285" w:rsidRPr="001A6F26" w:rsidTr="00465285">
        <w:trPr>
          <w:trHeight w:val="330"/>
        </w:trPr>
        <w:tc>
          <w:tcPr>
            <w:tcW w:w="6940" w:type="dxa"/>
            <w:noWrap/>
            <w:hideMark/>
          </w:tcPr>
          <w:p w:rsidR="00465285" w:rsidRPr="001A6F26" w:rsidRDefault="00465285" w:rsidP="00BF3076">
            <w:pPr>
              <w:widowControl/>
              <w:jc w:val="left"/>
              <w:rPr>
                <w:rFonts w:ascii="微软雅黑" w:eastAsia="微软雅黑" w:hAnsi="微软雅黑" w:cs="宋体"/>
                <w:color w:val="000000"/>
                <w:kern w:val="0"/>
                <w:sz w:val="20"/>
                <w:szCs w:val="20"/>
              </w:rPr>
            </w:pPr>
            <w:r w:rsidRPr="001A6F26">
              <w:rPr>
                <w:rFonts w:ascii="微软雅黑" w:eastAsia="微软雅黑" w:hAnsi="微软雅黑" w:cs="宋体" w:hint="eastAsia"/>
                <w:color w:val="000000"/>
                <w:kern w:val="0"/>
                <w:sz w:val="20"/>
                <w:szCs w:val="20"/>
              </w:rPr>
              <w:t>【100,200）</w:t>
            </w:r>
          </w:p>
        </w:tc>
      </w:tr>
      <w:tr w:rsidR="00465285" w:rsidRPr="001A6F26" w:rsidTr="00465285">
        <w:trPr>
          <w:trHeight w:val="330"/>
        </w:trPr>
        <w:tc>
          <w:tcPr>
            <w:tcW w:w="6940" w:type="dxa"/>
            <w:noWrap/>
            <w:hideMark/>
          </w:tcPr>
          <w:p w:rsidR="00465285" w:rsidRPr="001A6F26" w:rsidRDefault="00465285" w:rsidP="00BF3076">
            <w:pPr>
              <w:widowControl/>
              <w:jc w:val="left"/>
              <w:rPr>
                <w:rFonts w:ascii="微软雅黑" w:eastAsia="微软雅黑" w:hAnsi="微软雅黑" w:cs="宋体"/>
                <w:color w:val="000000"/>
                <w:kern w:val="0"/>
                <w:sz w:val="20"/>
                <w:szCs w:val="20"/>
              </w:rPr>
            </w:pPr>
            <w:r w:rsidRPr="001A6F26">
              <w:rPr>
                <w:rFonts w:ascii="微软雅黑" w:eastAsia="微软雅黑" w:hAnsi="微软雅黑" w:cs="宋体" w:hint="eastAsia"/>
                <w:color w:val="000000"/>
                <w:kern w:val="0"/>
                <w:sz w:val="20"/>
                <w:szCs w:val="20"/>
              </w:rPr>
              <w:t>【200,500）</w:t>
            </w:r>
          </w:p>
        </w:tc>
      </w:tr>
      <w:tr w:rsidR="00465285" w:rsidRPr="001A6F26" w:rsidTr="00465285">
        <w:trPr>
          <w:trHeight w:val="330"/>
        </w:trPr>
        <w:tc>
          <w:tcPr>
            <w:tcW w:w="6940" w:type="dxa"/>
            <w:noWrap/>
            <w:hideMark/>
          </w:tcPr>
          <w:p w:rsidR="00465285" w:rsidRPr="001A6F26" w:rsidRDefault="00465285" w:rsidP="00BF3076">
            <w:pPr>
              <w:widowControl/>
              <w:jc w:val="left"/>
              <w:rPr>
                <w:rFonts w:ascii="微软雅黑" w:eastAsia="微软雅黑" w:hAnsi="微软雅黑" w:cs="宋体"/>
                <w:color w:val="000000"/>
                <w:kern w:val="0"/>
                <w:sz w:val="20"/>
                <w:szCs w:val="20"/>
              </w:rPr>
            </w:pPr>
            <w:r w:rsidRPr="001A6F26">
              <w:rPr>
                <w:rFonts w:ascii="微软雅黑" w:eastAsia="微软雅黑" w:hAnsi="微软雅黑" w:cs="宋体" w:hint="eastAsia"/>
                <w:color w:val="000000"/>
                <w:kern w:val="0"/>
                <w:sz w:val="20"/>
                <w:szCs w:val="20"/>
              </w:rPr>
              <w:lastRenderedPageBreak/>
              <w:t>【</w:t>
            </w:r>
            <w:r>
              <w:rPr>
                <w:rFonts w:ascii="微软雅黑" w:eastAsia="微软雅黑" w:hAnsi="微软雅黑" w:cs="宋体" w:hint="eastAsia"/>
                <w:color w:val="000000"/>
                <w:kern w:val="0"/>
                <w:sz w:val="20"/>
                <w:szCs w:val="20"/>
              </w:rPr>
              <w:t>500,1000</w:t>
            </w:r>
            <w:r w:rsidRPr="001A6F26">
              <w:rPr>
                <w:rFonts w:ascii="微软雅黑" w:eastAsia="微软雅黑" w:hAnsi="微软雅黑" w:cs="宋体" w:hint="eastAsia"/>
                <w:color w:val="000000"/>
                <w:kern w:val="0"/>
                <w:sz w:val="20"/>
                <w:szCs w:val="20"/>
              </w:rPr>
              <w:t>）</w:t>
            </w:r>
          </w:p>
        </w:tc>
      </w:tr>
      <w:tr w:rsidR="00465285" w:rsidRPr="001A6F26" w:rsidTr="00465285">
        <w:trPr>
          <w:trHeight w:val="330"/>
        </w:trPr>
        <w:tc>
          <w:tcPr>
            <w:tcW w:w="6940" w:type="dxa"/>
            <w:noWrap/>
            <w:hideMark/>
          </w:tcPr>
          <w:p w:rsidR="00465285" w:rsidRPr="001A6F26" w:rsidRDefault="00465285" w:rsidP="00BF3076">
            <w:pPr>
              <w:widowControl/>
              <w:jc w:val="left"/>
              <w:rPr>
                <w:rFonts w:ascii="微软雅黑" w:eastAsia="微软雅黑" w:hAnsi="微软雅黑" w:cs="宋体"/>
                <w:color w:val="000000"/>
                <w:kern w:val="0"/>
                <w:sz w:val="20"/>
                <w:szCs w:val="20"/>
              </w:rPr>
            </w:pPr>
            <w:r w:rsidRPr="001A6F26">
              <w:rPr>
                <w:rFonts w:ascii="微软雅黑" w:eastAsia="微软雅黑" w:hAnsi="微软雅黑" w:cs="宋体" w:hint="eastAsia"/>
                <w:color w:val="000000"/>
                <w:kern w:val="0"/>
                <w:sz w:val="20"/>
                <w:szCs w:val="20"/>
              </w:rPr>
              <w:t>【1000，2000）</w:t>
            </w:r>
          </w:p>
        </w:tc>
      </w:tr>
      <w:tr w:rsidR="00465285" w:rsidRPr="001A6F26" w:rsidTr="00465285">
        <w:trPr>
          <w:trHeight w:val="330"/>
        </w:trPr>
        <w:tc>
          <w:tcPr>
            <w:tcW w:w="6940" w:type="dxa"/>
            <w:noWrap/>
            <w:hideMark/>
          </w:tcPr>
          <w:p w:rsidR="00465285" w:rsidRPr="001A6F26" w:rsidRDefault="00465285" w:rsidP="00BF3076">
            <w:pPr>
              <w:widowControl/>
              <w:jc w:val="left"/>
              <w:rPr>
                <w:rFonts w:ascii="微软雅黑" w:eastAsia="微软雅黑" w:hAnsi="微软雅黑" w:cs="宋体"/>
                <w:color w:val="000000"/>
                <w:kern w:val="0"/>
                <w:sz w:val="20"/>
                <w:szCs w:val="20"/>
              </w:rPr>
            </w:pPr>
            <w:r w:rsidRPr="001A6F26">
              <w:rPr>
                <w:rFonts w:ascii="微软雅黑" w:eastAsia="微软雅黑" w:hAnsi="微软雅黑" w:cs="宋体" w:hint="eastAsia"/>
                <w:color w:val="000000"/>
                <w:kern w:val="0"/>
                <w:sz w:val="20"/>
                <w:szCs w:val="20"/>
              </w:rPr>
              <w:t>【2000，+∞）</w:t>
            </w:r>
          </w:p>
        </w:tc>
      </w:tr>
    </w:tbl>
    <w:p w:rsidR="00A26E00" w:rsidRPr="001C1797" w:rsidRDefault="00A26E00" w:rsidP="00A26E00">
      <w:pPr>
        <w:jc w:val="left"/>
        <w:rPr>
          <w:rFonts w:ascii="微软雅黑" w:eastAsia="微软雅黑" w:hAnsi="微软雅黑"/>
          <w:szCs w:val="20"/>
        </w:rPr>
      </w:pPr>
      <w:r>
        <w:rPr>
          <w:rFonts w:ascii="微软雅黑" w:eastAsia="微软雅黑" w:hAnsi="微软雅黑" w:hint="eastAsia"/>
          <w:szCs w:val="20"/>
        </w:rPr>
        <w:t>1、对应</w:t>
      </w:r>
      <w:r>
        <w:rPr>
          <w:rFonts w:ascii="微软雅黑" w:eastAsia="微软雅黑" w:hAnsi="微软雅黑"/>
          <w:szCs w:val="20"/>
        </w:rPr>
        <w:t>区间的</w:t>
      </w:r>
      <w:r w:rsidRPr="00065E36">
        <w:rPr>
          <w:rFonts w:ascii="微软雅黑" w:eastAsia="微软雅黑" w:hAnsi="微软雅黑" w:hint="eastAsia"/>
          <w:b/>
          <w:szCs w:val="20"/>
        </w:rPr>
        <w:t>活跃</w:t>
      </w:r>
      <w:r>
        <w:rPr>
          <w:rFonts w:ascii="微软雅黑" w:eastAsia="微软雅黑" w:hAnsi="微软雅黑" w:hint="eastAsia"/>
          <w:szCs w:val="20"/>
        </w:rPr>
        <w:t>用户</w:t>
      </w:r>
      <w:r>
        <w:rPr>
          <w:rFonts w:ascii="微软雅黑" w:eastAsia="微软雅黑" w:hAnsi="微软雅黑"/>
          <w:szCs w:val="20"/>
        </w:rPr>
        <w:t>人数，示例如下：</w:t>
      </w:r>
    </w:p>
    <w:tbl>
      <w:tblPr>
        <w:tblStyle w:val="a4"/>
        <w:tblW w:w="6940" w:type="dxa"/>
        <w:tblLook w:val="04A0" w:firstRow="1" w:lastRow="0" w:firstColumn="1" w:lastColumn="0" w:noHBand="0" w:noVBand="1"/>
      </w:tblPr>
      <w:tblGrid>
        <w:gridCol w:w="4100"/>
        <w:gridCol w:w="1420"/>
        <w:gridCol w:w="1420"/>
      </w:tblGrid>
      <w:tr w:rsidR="00FF11B0" w:rsidRPr="00A9665B" w:rsidTr="00A9665B">
        <w:trPr>
          <w:trHeight w:val="660"/>
        </w:trPr>
        <w:tc>
          <w:tcPr>
            <w:tcW w:w="4100" w:type="dxa"/>
            <w:noWrap/>
            <w:hideMark/>
          </w:tcPr>
          <w:p w:rsidR="00FF11B0" w:rsidRPr="00A9665B" w:rsidRDefault="00FF11B0" w:rsidP="00FF11B0">
            <w:pPr>
              <w:widowControl/>
              <w:jc w:val="left"/>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活跃</w:t>
            </w:r>
            <w:r>
              <w:rPr>
                <w:rFonts w:ascii="微软雅黑" w:eastAsia="微软雅黑" w:hAnsi="微软雅黑" w:cs="宋体"/>
                <w:b/>
                <w:bCs/>
                <w:color w:val="000000"/>
                <w:kern w:val="0"/>
                <w:sz w:val="20"/>
                <w:szCs w:val="20"/>
              </w:rPr>
              <w:t>人数</w:t>
            </w:r>
          </w:p>
        </w:tc>
        <w:tc>
          <w:tcPr>
            <w:tcW w:w="1420" w:type="dxa"/>
            <w:noWrap/>
            <w:hideMark/>
          </w:tcPr>
          <w:p w:rsidR="00FF11B0" w:rsidRPr="00255E66" w:rsidRDefault="00FF11B0" w:rsidP="00FF11B0">
            <w:pPr>
              <w:widowControl/>
              <w:jc w:val="right"/>
              <w:rPr>
                <w:rFonts w:ascii="微软雅黑" w:eastAsia="微软雅黑" w:hAnsi="微软雅黑" w:cs="宋体"/>
                <w:b/>
                <w:bCs/>
                <w:color w:val="000000"/>
                <w:kern w:val="0"/>
                <w:sz w:val="20"/>
                <w:szCs w:val="20"/>
              </w:rPr>
            </w:pPr>
            <w:r>
              <w:rPr>
                <w:rFonts w:ascii="微软雅黑" w:eastAsia="微软雅黑" w:hAnsi="微软雅黑" w:cs="宋体"/>
                <w:b/>
                <w:bCs/>
                <w:color w:val="000000"/>
                <w:kern w:val="0"/>
                <w:sz w:val="20"/>
                <w:szCs w:val="20"/>
              </w:rPr>
              <w:t>20150125</w:t>
            </w:r>
          </w:p>
        </w:tc>
        <w:tc>
          <w:tcPr>
            <w:tcW w:w="1420" w:type="dxa"/>
            <w:noWrap/>
            <w:hideMark/>
          </w:tcPr>
          <w:p w:rsidR="00FF11B0" w:rsidRPr="00255E66" w:rsidRDefault="00FF11B0" w:rsidP="00FF11B0">
            <w:pPr>
              <w:widowControl/>
              <w:jc w:val="right"/>
              <w:rPr>
                <w:rFonts w:ascii="微软雅黑" w:eastAsia="微软雅黑" w:hAnsi="微软雅黑" w:cs="宋体"/>
                <w:b/>
                <w:bCs/>
                <w:color w:val="000000"/>
                <w:kern w:val="0"/>
                <w:sz w:val="20"/>
                <w:szCs w:val="20"/>
              </w:rPr>
            </w:pPr>
            <w:r>
              <w:rPr>
                <w:rFonts w:ascii="微软雅黑" w:eastAsia="微软雅黑" w:hAnsi="微软雅黑" w:cs="宋体"/>
                <w:b/>
                <w:bCs/>
                <w:color w:val="000000"/>
                <w:kern w:val="0"/>
                <w:sz w:val="20"/>
                <w:szCs w:val="20"/>
              </w:rPr>
              <w:t>20150124</w:t>
            </w:r>
          </w:p>
        </w:tc>
      </w:tr>
      <w:tr w:rsidR="00A9665B" w:rsidRPr="00A9665B" w:rsidTr="00A9665B">
        <w:trPr>
          <w:trHeight w:val="330"/>
        </w:trPr>
        <w:tc>
          <w:tcPr>
            <w:tcW w:w="4100" w:type="dxa"/>
            <w:noWrap/>
            <w:hideMark/>
          </w:tcPr>
          <w:p w:rsidR="00A9665B" w:rsidRPr="00A9665B" w:rsidRDefault="00A9665B" w:rsidP="00A9665B">
            <w:pPr>
              <w:widowControl/>
              <w:jc w:val="lef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付费为0的新增用户</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7369052</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5755969</w:t>
            </w:r>
          </w:p>
        </w:tc>
      </w:tr>
      <w:tr w:rsidR="00A9665B" w:rsidRPr="00A9665B" w:rsidTr="00A9665B">
        <w:trPr>
          <w:trHeight w:val="330"/>
        </w:trPr>
        <w:tc>
          <w:tcPr>
            <w:tcW w:w="4100" w:type="dxa"/>
            <w:noWrap/>
            <w:hideMark/>
          </w:tcPr>
          <w:p w:rsidR="00A9665B" w:rsidRPr="00A9665B" w:rsidRDefault="00A9665B" w:rsidP="00A9665B">
            <w:pPr>
              <w:widowControl/>
              <w:jc w:val="lef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付费为0的非新增用户</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4022491</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3910672</w:t>
            </w:r>
          </w:p>
        </w:tc>
      </w:tr>
      <w:tr w:rsidR="00A9665B" w:rsidRPr="00A9665B" w:rsidTr="00A9665B">
        <w:trPr>
          <w:trHeight w:val="330"/>
        </w:trPr>
        <w:tc>
          <w:tcPr>
            <w:tcW w:w="4100" w:type="dxa"/>
            <w:noWrap/>
            <w:hideMark/>
          </w:tcPr>
          <w:p w:rsidR="00A9665B" w:rsidRPr="00A9665B" w:rsidRDefault="005907E4" w:rsidP="00A9665B">
            <w:pPr>
              <w:widowControl/>
              <w:jc w:val="left"/>
              <w:rPr>
                <w:rFonts w:ascii="微软雅黑" w:eastAsia="微软雅黑" w:hAnsi="微软雅黑" w:cs="宋体"/>
                <w:color w:val="000000"/>
                <w:kern w:val="0"/>
                <w:sz w:val="20"/>
                <w:szCs w:val="20"/>
              </w:rPr>
            </w:pPr>
            <w:r w:rsidRPr="00AE0C75">
              <w:rPr>
                <w:rFonts w:ascii="微软雅黑" w:eastAsia="微软雅黑" w:hAnsi="微软雅黑" w:cs="宋体"/>
                <w:color w:val="000000"/>
                <w:kern w:val="0"/>
                <w:sz w:val="20"/>
                <w:szCs w:val="20"/>
              </w:rPr>
              <w:t>&lt;10</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82515</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70252</w:t>
            </w:r>
          </w:p>
        </w:tc>
      </w:tr>
      <w:tr w:rsidR="00A9665B" w:rsidRPr="00A9665B" w:rsidTr="00A9665B">
        <w:trPr>
          <w:trHeight w:val="330"/>
        </w:trPr>
        <w:tc>
          <w:tcPr>
            <w:tcW w:w="4100" w:type="dxa"/>
            <w:noWrap/>
            <w:hideMark/>
          </w:tcPr>
          <w:p w:rsidR="00A9665B" w:rsidRPr="00A9665B" w:rsidRDefault="00A9665B" w:rsidP="00A9665B">
            <w:pPr>
              <w:widowControl/>
              <w:jc w:val="lef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【10,30）</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392048</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347096</w:t>
            </w:r>
          </w:p>
        </w:tc>
      </w:tr>
      <w:tr w:rsidR="00A9665B" w:rsidRPr="00A9665B" w:rsidTr="00A9665B">
        <w:trPr>
          <w:trHeight w:val="330"/>
        </w:trPr>
        <w:tc>
          <w:tcPr>
            <w:tcW w:w="4100" w:type="dxa"/>
            <w:noWrap/>
            <w:hideMark/>
          </w:tcPr>
          <w:p w:rsidR="00A9665B" w:rsidRPr="00A9665B" w:rsidRDefault="00A9665B" w:rsidP="00A9665B">
            <w:pPr>
              <w:widowControl/>
              <w:jc w:val="lef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【30,100）</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423843</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365274</w:t>
            </w:r>
          </w:p>
        </w:tc>
      </w:tr>
      <w:tr w:rsidR="00A9665B" w:rsidRPr="00A9665B" w:rsidTr="00A9665B">
        <w:trPr>
          <w:trHeight w:val="330"/>
        </w:trPr>
        <w:tc>
          <w:tcPr>
            <w:tcW w:w="4100" w:type="dxa"/>
            <w:noWrap/>
            <w:hideMark/>
          </w:tcPr>
          <w:p w:rsidR="00A9665B" w:rsidRPr="00A9665B" w:rsidRDefault="00A9665B" w:rsidP="00A9665B">
            <w:pPr>
              <w:widowControl/>
              <w:jc w:val="lef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【100,200）</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233014</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200431</w:t>
            </w:r>
          </w:p>
        </w:tc>
      </w:tr>
      <w:tr w:rsidR="00A9665B" w:rsidRPr="00A9665B" w:rsidTr="00A9665B">
        <w:trPr>
          <w:trHeight w:val="330"/>
        </w:trPr>
        <w:tc>
          <w:tcPr>
            <w:tcW w:w="4100" w:type="dxa"/>
            <w:noWrap/>
            <w:hideMark/>
          </w:tcPr>
          <w:p w:rsidR="00A9665B" w:rsidRPr="00A9665B" w:rsidRDefault="00A9665B" w:rsidP="00A9665B">
            <w:pPr>
              <w:widowControl/>
              <w:jc w:val="lef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【200,500）</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233932</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203274</w:t>
            </w:r>
          </w:p>
        </w:tc>
      </w:tr>
      <w:tr w:rsidR="00A9665B" w:rsidRPr="00A9665B" w:rsidTr="00A9665B">
        <w:trPr>
          <w:trHeight w:val="330"/>
        </w:trPr>
        <w:tc>
          <w:tcPr>
            <w:tcW w:w="4100" w:type="dxa"/>
            <w:noWrap/>
            <w:hideMark/>
          </w:tcPr>
          <w:p w:rsidR="00A9665B" w:rsidRPr="00A9665B" w:rsidRDefault="00A9665B" w:rsidP="00A9665B">
            <w:pPr>
              <w:widowControl/>
              <w:jc w:val="lef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【500,1000）</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99525</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87792</w:t>
            </w:r>
          </w:p>
        </w:tc>
      </w:tr>
      <w:tr w:rsidR="00A9665B" w:rsidRPr="00A9665B" w:rsidTr="00A9665B">
        <w:trPr>
          <w:trHeight w:val="330"/>
        </w:trPr>
        <w:tc>
          <w:tcPr>
            <w:tcW w:w="4100" w:type="dxa"/>
            <w:noWrap/>
            <w:hideMark/>
          </w:tcPr>
          <w:p w:rsidR="00A9665B" w:rsidRPr="00A9665B" w:rsidRDefault="00A9665B" w:rsidP="00A9665B">
            <w:pPr>
              <w:widowControl/>
              <w:jc w:val="lef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【1000，2000）</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42318</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38520</w:t>
            </w:r>
          </w:p>
        </w:tc>
      </w:tr>
      <w:tr w:rsidR="00A9665B" w:rsidRPr="00A9665B" w:rsidTr="00A9665B">
        <w:trPr>
          <w:trHeight w:val="330"/>
        </w:trPr>
        <w:tc>
          <w:tcPr>
            <w:tcW w:w="4100" w:type="dxa"/>
            <w:noWrap/>
            <w:hideMark/>
          </w:tcPr>
          <w:p w:rsidR="00A9665B" w:rsidRPr="00A9665B" w:rsidRDefault="00A9665B" w:rsidP="00A9665B">
            <w:pPr>
              <w:widowControl/>
              <w:jc w:val="lef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【2000，+∞）</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16411</w:t>
            </w:r>
          </w:p>
        </w:tc>
        <w:tc>
          <w:tcPr>
            <w:tcW w:w="1420" w:type="dxa"/>
            <w:noWrap/>
            <w:hideMark/>
          </w:tcPr>
          <w:p w:rsidR="00A9665B" w:rsidRPr="00A9665B" w:rsidRDefault="00A9665B" w:rsidP="00A9665B">
            <w:pPr>
              <w:widowControl/>
              <w:jc w:val="right"/>
              <w:rPr>
                <w:rFonts w:ascii="微软雅黑" w:eastAsia="微软雅黑" w:hAnsi="微软雅黑" w:cs="宋体"/>
                <w:color w:val="000000"/>
                <w:kern w:val="0"/>
                <w:sz w:val="20"/>
                <w:szCs w:val="20"/>
              </w:rPr>
            </w:pPr>
            <w:r w:rsidRPr="00A9665B">
              <w:rPr>
                <w:rFonts w:ascii="微软雅黑" w:eastAsia="微软雅黑" w:hAnsi="微软雅黑" w:cs="宋体" w:hint="eastAsia"/>
                <w:color w:val="000000"/>
                <w:kern w:val="0"/>
                <w:sz w:val="20"/>
                <w:szCs w:val="20"/>
              </w:rPr>
              <w:t>15559</w:t>
            </w:r>
          </w:p>
        </w:tc>
      </w:tr>
    </w:tbl>
    <w:p w:rsidR="00BA30B4" w:rsidRDefault="00BA30B4" w:rsidP="00205475">
      <w:pPr>
        <w:jc w:val="left"/>
        <w:rPr>
          <w:rFonts w:ascii="微软雅黑" w:eastAsia="微软雅黑" w:hAnsi="微软雅黑"/>
        </w:rPr>
      </w:pPr>
    </w:p>
    <w:p w:rsidR="00A57891" w:rsidRPr="00A26E00" w:rsidRDefault="00E27EC5" w:rsidP="00205475">
      <w:pPr>
        <w:jc w:val="left"/>
        <w:rPr>
          <w:rFonts w:ascii="微软雅黑" w:eastAsia="微软雅黑" w:hAnsi="微软雅黑"/>
        </w:rPr>
      </w:pPr>
      <w:r>
        <w:rPr>
          <w:rFonts w:ascii="微软雅黑" w:eastAsia="微软雅黑" w:hAnsi="微软雅黑" w:hint="eastAsia"/>
        </w:rPr>
        <w:t>以下</w:t>
      </w:r>
      <w:r w:rsidR="00296695">
        <w:rPr>
          <w:rFonts w:ascii="微软雅黑" w:eastAsia="微软雅黑" w:hAnsi="微软雅黑" w:hint="eastAsia"/>
        </w:rPr>
        <w:t>第2点</w:t>
      </w:r>
      <w:r w:rsidR="00296695">
        <w:rPr>
          <w:rFonts w:ascii="微软雅黑" w:eastAsia="微软雅黑" w:hAnsi="微软雅黑"/>
        </w:rPr>
        <w:t>~第</w:t>
      </w:r>
      <w:r w:rsidR="00296695">
        <w:rPr>
          <w:rFonts w:ascii="微软雅黑" w:eastAsia="微软雅黑" w:hAnsi="微软雅黑" w:hint="eastAsia"/>
        </w:rPr>
        <w:t>5点与第</w:t>
      </w:r>
      <w:r w:rsidR="00296695">
        <w:rPr>
          <w:rFonts w:ascii="微软雅黑" w:eastAsia="微软雅黑" w:hAnsi="微软雅黑"/>
        </w:rPr>
        <w:t>一·</w:t>
      </w:r>
      <w:r w:rsidR="001759F7">
        <w:rPr>
          <w:rFonts w:ascii="微软雅黑" w:eastAsia="微软雅黑" w:hAnsi="微软雅黑" w:hint="eastAsia"/>
        </w:rPr>
        <w:t>点</w:t>
      </w:r>
      <w:r w:rsidR="001759F7">
        <w:rPr>
          <w:rFonts w:ascii="微软雅黑" w:eastAsia="微软雅黑" w:hAnsi="微软雅黑"/>
        </w:rPr>
        <w:t>（</w:t>
      </w:r>
      <w:r w:rsidR="001759F7">
        <w:rPr>
          <w:rFonts w:ascii="微软雅黑" w:eastAsia="微软雅黑" w:hAnsi="微软雅黑" w:hint="eastAsia"/>
        </w:rPr>
        <w:t>累计</w:t>
      </w:r>
      <w:r w:rsidR="001759F7">
        <w:rPr>
          <w:rFonts w:ascii="微软雅黑" w:eastAsia="微软雅黑" w:hAnsi="微软雅黑"/>
        </w:rPr>
        <w:t>登录天数）</w:t>
      </w:r>
      <w:r w:rsidR="001759F7">
        <w:rPr>
          <w:rFonts w:ascii="微软雅黑" w:eastAsia="微软雅黑" w:hAnsi="微软雅黑" w:hint="eastAsia"/>
        </w:rPr>
        <w:t>的类似</w:t>
      </w:r>
      <w:r w:rsidR="001759F7">
        <w:rPr>
          <w:rFonts w:ascii="微软雅黑" w:eastAsia="微软雅黑" w:hAnsi="微软雅黑"/>
        </w:rPr>
        <w:t>，请以此类推</w:t>
      </w:r>
      <w:r w:rsidR="00ED480F">
        <w:rPr>
          <w:rFonts w:ascii="微软雅黑" w:eastAsia="微软雅黑" w:hAnsi="微软雅黑" w:hint="eastAsia"/>
        </w:rPr>
        <w:t>，</w:t>
      </w:r>
      <w:r w:rsidR="00ED480F">
        <w:rPr>
          <w:rFonts w:ascii="微软雅黑" w:eastAsia="微软雅黑" w:hAnsi="微软雅黑"/>
        </w:rPr>
        <w:t>不再示例。</w:t>
      </w:r>
    </w:p>
    <w:p w:rsidR="00600904" w:rsidRDefault="002E2528" w:rsidP="00205475">
      <w:pPr>
        <w:jc w:val="left"/>
        <w:rPr>
          <w:rFonts w:ascii="微软雅黑" w:eastAsia="微软雅黑" w:hAnsi="微软雅黑"/>
        </w:rPr>
      </w:pPr>
      <w:r>
        <w:rPr>
          <w:rFonts w:ascii="微软雅黑" w:eastAsia="微软雅黑" w:hAnsi="微软雅黑" w:hint="eastAsia"/>
        </w:rPr>
        <w:t>2、</w:t>
      </w:r>
      <w:r w:rsidR="00600904">
        <w:rPr>
          <w:rFonts w:ascii="微软雅黑" w:eastAsia="微软雅黑" w:hAnsi="微软雅黑"/>
        </w:rPr>
        <w:t>对应区间的</w:t>
      </w:r>
      <w:r w:rsidR="00600904" w:rsidRPr="00513095">
        <w:rPr>
          <w:rFonts w:ascii="微软雅黑" w:eastAsia="微软雅黑" w:hAnsi="微软雅黑"/>
          <w:b/>
        </w:rPr>
        <w:t>活跃且付费</w:t>
      </w:r>
      <w:r w:rsidR="00600904">
        <w:rPr>
          <w:rFonts w:ascii="微软雅黑" w:eastAsia="微软雅黑" w:hAnsi="微软雅黑"/>
        </w:rPr>
        <w:t>的人数，</w:t>
      </w:r>
      <w:r w:rsidR="00600904">
        <w:rPr>
          <w:rFonts w:ascii="微软雅黑" w:eastAsia="微软雅黑" w:hAnsi="微软雅黑" w:hint="eastAsia"/>
        </w:rPr>
        <w:t>分为按条</w:t>
      </w:r>
      <w:r w:rsidR="00600904">
        <w:rPr>
          <w:rFonts w:ascii="微软雅黑" w:eastAsia="微软雅黑" w:hAnsi="微软雅黑"/>
        </w:rPr>
        <w:t>、包月、总体（</w:t>
      </w:r>
      <w:r w:rsidR="00600904">
        <w:rPr>
          <w:rFonts w:ascii="微软雅黑" w:eastAsia="微软雅黑" w:hAnsi="微软雅黑" w:hint="eastAsia"/>
        </w:rPr>
        <w:t>按条</w:t>
      </w:r>
      <w:r w:rsidR="00600904">
        <w:rPr>
          <w:rFonts w:ascii="微软雅黑" w:eastAsia="微软雅黑" w:hAnsi="微软雅黑"/>
        </w:rPr>
        <w:t>+包月）</w:t>
      </w:r>
      <w:r w:rsidR="00600904">
        <w:rPr>
          <w:rFonts w:ascii="微软雅黑" w:eastAsia="微软雅黑" w:hAnsi="微软雅黑" w:hint="eastAsia"/>
        </w:rPr>
        <w:t>；</w:t>
      </w:r>
    </w:p>
    <w:p w:rsidR="00600904" w:rsidRDefault="002E2528" w:rsidP="00205475">
      <w:pPr>
        <w:jc w:val="left"/>
        <w:rPr>
          <w:rFonts w:ascii="微软雅黑" w:eastAsia="微软雅黑" w:hAnsi="微软雅黑"/>
        </w:rPr>
      </w:pPr>
      <w:r>
        <w:rPr>
          <w:rFonts w:ascii="微软雅黑" w:eastAsia="微软雅黑" w:hAnsi="微软雅黑" w:hint="eastAsia"/>
        </w:rPr>
        <w:t>3、</w:t>
      </w:r>
      <w:r w:rsidR="00600904">
        <w:rPr>
          <w:rFonts w:ascii="微软雅黑" w:eastAsia="微软雅黑" w:hAnsi="微软雅黑"/>
        </w:rPr>
        <w:t>对应区间</w:t>
      </w:r>
      <w:r w:rsidR="00600904">
        <w:rPr>
          <w:rFonts w:ascii="微软雅黑" w:eastAsia="微软雅黑" w:hAnsi="微软雅黑" w:hint="eastAsia"/>
        </w:rPr>
        <w:t>的</w:t>
      </w:r>
      <w:r w:rsidR="00600904">
        <w:rPr>
          <w:rFonts w:ascii="微软雅黑" w:eastAsia="微软雅黑" w:hAnsi="微软雅黑"/>
        </w:rPr>
        <w:t>活跃且付费的用户</w:t>
      </w:r>
      <w:r w:rsidR="00600904">
        <w:rPr>
          <w:rFonts w:ascii="微软雅黑" w:eastAsia="微软雅黑" w:hAnsi="微软雅黑" w:hint="eastAsia"/>
        </w:rPr>
        <w:t>，相应</w:t>
      </w:r>
      <w:r w:rsidR="00600904">
        <w:rPr>
          <w:rFonts w:ascii="微软雅黑" w:eastAsia="微软雅黑" w:hAnsi="微软雅黑"/>
        </w:rPr>
        <w:t>的</w:t>
      </w:r>
      <w:r w:rsidR="00600904">
        <w:rPr>
          <w:rFonts w:ascii="微软雅黑" w:eastAsia="微软雅黑" w:hAnsi="微软雅黑" w:hint="eastAsia"/>
        </w:rPr>
        <w:t>付费</w:t>
      </w:r>
      <w:r w:rsidR="00600904">
        <w:rPr>
          <w:rFonts w:ascii="微软雅黑" w:eastAsia="微软雅黑" w:hAnsi="微软雅黑"/>
        </w:rPr>
        <w:t>额，分为按条、包月</w:t>
      </w:r>
      <w:r w:rsidR="00600904">
        <w:rPr>
          <w:rFonts w:ascii="微软雅黑" w:eastAsia="微软雅黑" w:hAnsi="微软雅黑" w:hint="eastAsia"/>
        </w:rPr>
        <w:t>、</w:t>
      </w:r>
      <w:r w:rsidR="00600904">
        <w:rPr>
          <w:rFonts w:ascii="微软雅黑" w:eastAsia="微软雅黑" w:hAnsi="微软雅黑"/>
        </w:rPr>
        <w:t>总体（</w:t>
      </w:r>
      <w:r w:rsidR="00600904">
        <w:rPr>
          <w:rFonts w:ascii="微软雅黑" w:eastAsia="微软雅黑" w:hAnsi="微软雅黑" w:hint="eastAsia"/>
        </w:rPr>
        <w:t>按条</w:t>
      </w:r>
      <w:r w:rsidR="00600904">
        <w:rPr>
          <w:rFonts w:ascii="微软雅黑" w:eastAsia="微软雅黑" w:hAnsi="微软雅黑"/>
        </w:rPr>
        <w:t>+包月）</w:t>
      </w:r>
      <w:r w:rsidR="00600904">
        <w:rPr>
          <w:rFonts w:ascii="微软雅黑" w:eastAsia="微软雅黑" w:hAnsi="微软雅黑" w:hint="eastAsia"/>
        </w:rPr>
        <w:t>；</w:t>
      </w:r>
    </w:p>
    <w:p w:rsidR="00600904" w:rsidRDefault="002E2528" w:rsidP="00205475">
      <w:pPr>
        <w:jc w:val="left"/>
        <w:rPr>
          <w:rFonts w:ascii="微软雅黑" w:eastAsia="微软雅黑" w:hAnsi="微软雅黑"/>
        </w:rPr>
      </w:pPr>
      <w:r>
        <w:rPr>
          <w:rFonts w:ascii="微软雅黑" w:eastAsia="微软雅黑" w:hAnsi="微软雅黑"/>
        </w:rPr>
        <w:t>4</w:t>
      </w:r>
      <w:r>
        <w:rPr>
          <w:rFonts w:ascii="微软雅黑" w:eastAsia="微软雅黑" w:hAnsi="微软雅黑" w:hint="eastAsia"/>
        </w:rPr>
        <w:t>、</w:t>
      </w:r>
      <w:r w:rsidR="00B37444">
        <w:rPr>
          <w:rFonts w:ascii="微软雅黑" w:eastAsia="微软雅黑" w:hAnsi="微软雅黑" w:hint="eastAsia"/>
        </w:rPr>
        <w:t>对应</w:t>
      </w:r>
      <w:r w:rsidR="00B37444">
        <w:rPr>
          <w:rFonts w:ascii="微软雅黑" w:eastAsia="微软雅黑" w:hAnsi="微软雅黑"/>
        </w:rPr>
        <w:t>区间的活跃且付费的用户，相应的</w:t>
      </w:r>
      <w:r w:rsidR="00B37444" w:rsidRPr="00FB76D0">
        <w:rPr>
          <w:rFonts w:ascii="微软雅黑" w:eastAsia="微软雅黑" w:hAnsi="微软雅黑"/>
          <w:b/>
        </w:rPr>
        <w:t>付费率</w:t>
      </w:r>
      <w:r w:rsidR="00B37444">
        <w:rPr>
          <w:rFonts w:ascii="微软雅黑" w:eastAsia="微软雅黑" w:hAnsi="微软雅黑"/>
        </w:rPr>
        <w:t>，分为按条、包月、总体（</w:t>
      </w:r>
      <w:r w:rsidR="00B37444">
        <w:rPr>
          <w:rFonts w:ascii="微软雅黑" w:eastAsia="微软雅黑" w:hAnsi="微软雅黑" w:hint="eastAsia"/>
        </w:rPr>
        <w:t>按条+包月</w:t>
      </w:r>
      <w:r w:rsidR="00B37444">
        <w:rPr>
          <w:rFonts w:ascii="微软雅黑" w:eastAsia="微软雅黑" w:hAnsi="微软雅黑"/>
        </w:rPr>
        <w:t>）</w:t>
      </w:r>
    </w:p>
    <w:p w:rsidR="00B37444" w:rsidRDefault="002E2528" w:rsidP="00205475">
      <w:pPr>
        <w:jc w:val="left"/>
        <w:rPr>
          <w:rFonts w:ascii="微软雅黑" w:eastAsia="微软雅黑" w:hAnsi="微软雅黑"/>
        </w:rPr>
      </w:pPr>
      <w:r>
        <w:rPr>
          <w:rFonts w:ascii="微软雅黑" w:eastAsia="微软雅黑" w:hAnsi="微软雅黑" w:hint="eastAsia"/>
        </w:rPr>
        <w:t>5、</w:t>
      </w:r>
      <w:r w:rsidR="00B37444">
        <w:rPr>
          <w:rFonts w:ascii="微软雅黑" w:eastAsia="微软雅黑" w:hAnsi="微软雅黑" w:hint="eastAsia"/>
        </w:rPr>
        <w:t>对应</w:t>
      </w:r>
      <w:r w:rsidR="00B37444">
        <w:rPr>
          <w:rFonts w:ascii="微软雅黑" w:eastAsia="微软雅黑" w:hAnsi="微软雅黑"/>
        </w:rPr>
        <w:t>区间的活跃且付费的用户，相应的</w:t>
      </w:r>
      <w:r w:rsidR="00B37444">
        <w:rPr>
          <w:rFonts w:ascii="微软雅黑" w:eastAsia="微软雅黑" w:hAnsi="微软雅黑" w:hint="eastAsia"/>
          <w:b/>
        </w:rPr>
        <w:t>arppu</w:t>
      </w:r>
      <w:r w:rsidR="00B37444">
        <w:rPr>
          <w:rFonts w:ascii="微软雅黑" w:eastAsia="微软雅黑" w:hAnsi="微软雅黑"/>
          <w:b/>
        </w:rPr>
        <w:t>值</w:t>
      </w:r>
      <w:r w:rsidR="00B37444">
        <w:rPr>
          <w:rFonts w:ascii="微软雅黑" w:eastAsia="微软雅黑" w:hAnsi="微软雅黑"/>
        </w:rPr>
        <w:t>，分为按条、包月、总体（</w:t>
      </w:r>
      <w:r w:rsidR="00B37444">
        <w:rPr>
          <w:rFonts w:ascii="微软雅黑" w:eastAsia="微软雅黑" w:hAnsi="微软雅黑" w:hint="eastAsia"/>
        </w:rPr>
        <w:t>按条+包月</w:t>
      </w:r>
      <w:r w:rsidR="00B37444">
        <w:rPr>
          <w:rFonts w:ascii="微软雅黑" w:eastAsia="微软雅黑" w:hAnsi="微软雅黑"/>
        </w:rPr>
        <w:t>）</w:t>
      </w:r>
    </w:p>
    <w:p w:rsidR="007B2B1C" w:rsidRDefault="007B2B1C" w:rsidP="00205475">
      <w:pPr>
        <w:jc w:val="left"/>
        <w:rPr>
          <w:rFonts w:ascii="微软雅黑" w:eastAsia="微软雅黑" w:hAnsi="微软雅黑"/>
        </w:rPr>
      </w:pPr>
    </w:p>
    <w:p w:rsidR="005B5C82" w:rsidRDefault="007B2B1C" w:rsidP="00593CFB">
      <w:pPr>
        <w:pStyle w:val="1"/>
      </w:pPr>
      <w:bookmarkStart w:id="6" w:name="_Toc413919240"/>
      <w:r>
        <w:rPr>
          <w:rFonts w:hint="eastAsia"/>
        </w:rPr>
        <w:lastRenderedPageBreak/>
        <w:t>前端</w:t>
      </w:r>
      <w:r w:rsidR="005B5C82">
        <w:rPr>
          <w:rFonts w:hint="eastAsia"/>
        </w:rPr>
        <w:t>页面</w:t>
      </w:r>
      <w:r w:rsidR="005B5C82">
        <w:t>配置</w:t>
      </w:r>
      <w:bookmarkEnd w:id="6"/>
    </w:p>
    <w:p w:rsidR="007B2B1C" w:rsidRDefault="004D664F" w:rsidP="005B5C82">
      <w:pPr>
        <w:ind w:firstLine="420"/>
        <w:jc w:val="left"/>
        <w:rPr>
          <w:rFonts w:ascii="微软雅黑" w:eastAsia="微软雅黑" w:hAnsi="微软雅黑"/>
        </w:rPr>
      </w:pPr>
      <w:r>
        <w:rPr>
          <w:rFonts w:ascii="微软雅黑" w:eastAsia="微软雅黑" w:hAnsi="微软雅黑" w:hint="eastAsia"/>
        </w:rPr>
        <w:t>页面</w:t>
      </w:r>
      <w:r>
        <w:rPr>
          <w:rFonts w:ascii="微软雅黑" w:eastAsia="微软雅黑" w:hAnsi="微软雅黑"/>
        </w:rPr>
        <w:t>设计</w:t>
      </w:r>
      <w:r w:rsidR="007B2B1C">
        <w:rPr>
          <w:rFonts w:ascii="微软雅黑" w:eastAsia="微软雅黑" w:hAnsi="微软雅黑"/>
        </w:rPr>
        <w:t>请查看</w:t>
      </w:r>
      <w:hyperlink r:id="rId11" w:history="1">
        <w:r w:rsidR="002C378A" w:rsidRPr="00EF621B">
          <w:rPr>
            <w:rStyle w:val="a5"/>
            <w:rFonts w:ascii="微软雅黑" w:eastAsia="微软雅黑" w:hAnsi="微软雅黑"/>
          </w:rPr>
          <w:t>http://10.1.1.104/rp/tongji/</w:t>
        </w:r>
      </w:hyperlink>
    </w:p>
    <w:p w:rsidR="00D24968" w:rsidRPr="00D24968" w:rsidRDefault="00BE2AB6" w:rsidP="005B5C82">
      <w:pPr>
        <w:ind w:firstLine="420"/>
        <w:jc w:val="left"/>
        <w:rPr>
          <w:rFonts w:ascii="微软雅黑" w:eastAsia="微软雅黑" w:hAnsi="微软雅黑"/>
        </w:rPr>
      </w:pPr>
      <w:r>
        <w:rPr>
          <w:rFonts w:ascii="微软雅黑" w:eastAsia="微软雅黑" w:hAnsi="微软雅黑" w:hint="eastAsia"/>
        </w:rPr>
        <w:t>模块：</w:t>
      </w:r>
      <w:r w:rsidR="00D24968">
        <w:rPr>
          <w:rFonts w:ascii="微软雅黑" w:eastAsia="微软雅黑" w:hAnsi="微软雅黑" w:hint="eastAsia"/>
        </w:rPr>
        <w:t>游戏</w:t>
      </w:r>
      <w:r w:rsidR="00D24968">
        <w:rPr>
          <w:rFonts w:ascii="微软雅黑" w:eastAsia="微软雅黑" w:hAnsi="微软雅黑"/>
        </w:rPr>
        <w:t>分析-</w:t>
      </w:r>
      <w:r w:rsidR="00D24968">
        <w:rPr>
          <w:rFonts w:ascii="微软雅黑" w:eastAsia="微软雅黑" w:hAnsi="微软雅黑" w:hint="eastAsia"/>
        </w:rPr>
        <w:t>&gt;</w:t>
      </w:r>
      <w:r w:rsidR="00453DEF">
        <w:rPr>
          <w:rFonts w:ascii="微软雅黑" w:eastAsia="微软雅黑" w:hAnsi="微软雅黑" w:hint="eastAsia"/>
          <w:b/>
          <w:color w:val="FF0000"/>
        </w:rPr>
        <w:t>用户</w:t>
      </w:r>
      <w:r w:rsidR="00D24968" w:rsidRPr="00C15B47">
        <w:rPr>
          <w:rFonts w:ascii="微软雅黑" w:eastAsia="微软雅黑" w:hAnsi="微软雅黑"/>
          <w:b/>
          <w:color w:val="FF0000"/>
        </w:rPr>
        <w:t>细分</w:t>
      </w:r>
    </w:p>
    <w:p w:rsidR="00293CA8" w:rsidRDefault="00293CA8" w:rsidP="0038690B">
      <w:pPr>
        <w:pStyle w:val="1"/>
      </w:pPr>
      <w:bookmarkStart w:id="7" w:name="_Toc413919241"/>
      <w:r>
        <w:rPr>
          <w:rFonts w:hint="eastAsia"/>
        </w:rPr>
        <w:t>下载格式说明及注释说明</w:t>
      </w:r>
      <w:bookmarkEnd w:id="7"/>
    </w:p>
    <w:p w:rsidR="00021630" w:rsidRPr="004F0553" w:rsidRDefault="00021630" w:rsidP="00021630">
      <w:pPr>
        <w:rPr>
          <w:rFonts w:ascii="微软雅黑" w:eastAsia="微软雅黑" w:hAnsi="微软雅黑"/>
        </w:rPr>
      </w:pPr>
      <w:r w:rsidRPr="004F0553">
        <w:rPr>
          <w:rFonts w:ascii="微软雅黑" w:eastAsia="微软雅黑" w:hAnsi="微软雅黑" w:hint="eastAsia"/>
        </w:rPr>
        <w:t>下载格式</w:t>
      </w:r>
      <w:r w:rsidR="00C90BCC" w:rsidRPr="004F0553">
        <w:rPr>
          <w:rFonts w:ascii="微软雅黑" w:eastAsia="微软雅黑" w:hAnsi="微软雅黑" w:hint="eastAsia"/>
        </w:rPr>
        <w:t>页面中每个</w:t>
      </w:r>
      <w:r w:rsidR="008414EB" w:rsidRPr="004F0553">
        <w:rPr>
          <w:rFonts w:ascii="微软雅黑" w:eastAsia="微软雅黑" w:hAnsi="微软雅黑" w:hint="eastAsia"/>
        </w:rPr>
        <w:t>类项，如活跃用户数、付费用户数、付费额为区块，按日期</w:t>
      </w:r>
      <w:r w:rsidR="005F04EC">
        <w:rPr>
          <w:rFonts w:ascii="微软雅黑" w:eastAsia="微软雅黑" w:hAnsi="微软雅黑" w:hint="eastAsia"/>
        </w:rPr>
        <w:t>排列</w:t>
      </w:r>
      <w:r w:rsidR="008414EB" w:rsidRPr="004F0553">
        <w:rPr>
          <w:rFonts w:ascii="微软雅黑" w:eastAsia="微软雅黑" w:hAnsi="微软雅黑" w:hint="eastAsia"/>
        </w:rPr>
        <w:t>。</w:t>
      </w:r>
    </w:p>
    <w:p w:rsidR="00021630" w:rsidRPr="00021630" w:rsidRDefault="00021630" w:rsidP="00021630">
      <w:r>
        <w:rPr>
          <w:noProof/>
        </w:rPr>
        <w:drawing>
          <wp:inline distT="0" distB="0" distL="0" distR="0">
            <wp:extent cx="5274310" cy="15017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01775"/>
                    </a:xfrm>
                    <a:prstGeom prst="rect">
                      <a:avLst/>
                    </a:prstGeom>
                  </pic:spPr>
                </pic:pic>
              </a:graphicData>
            </a:graphic>
          </wp:inline>
        </w:drawing>
      </w:r>
    </w:p>
    <w:p w:rsidR="00BF7375" w:rsidRDefault="007E4755" w:rsidP="00FB6A36">
      <w:pPr>
        <w:jc w:val="left"/>
        <w:rPr>
          <w:rFonts w:ascii="微软雅黑" w:eastAsia="微软雅黑" w:hAnsi="微软雅黑"/>
        </w:rPr>
      </w:pPr>
      <w:r>
        <w:rPr>
          <w:rFonts w:ascii="微软雅黑" w:eastAsia="微软雅黑" w:hAnsi="微软雅黑" w:hint="eastAsia"/>
        </w:rPr>
        <w:t>注释说明：</w:t>
      </w:r>
    </w:p>
    <w:p w:rsidR="00BD618E" w:rsidRPr="00BB77B8" w:rsidRDefault="00BD618E" w:rsidP="00FB6A36">
      <w:pPr>
        <w:jc w:val="left"/>
        <w:rPr>
          <w:rFonts w:ascii="微软雅黑" w:eastAsia="微软雅黑" w:hAnsi="微软雅黑"/>
          <w:b/>
        </w:rPr>
      </w:pPr>
      <w:r w:rsidRPr="00BB77B8">
        <w:rPr>
          <w:rFonts w:ascii="微软雅黑" w:eastAsia="微软雅黑" w:hAnsi="微软雅黑" w:hint="eastAsia"/>
          <w:b/>
        </w:rPr>
        <w:t>按累计</w:t>
      </w:r>
      <w:r w:rsidRPr="00BB77B8">
        <w:rPr>
          <w:rFonts w:ascii="微软雅黑" w:eastAsia="微软雅黑" w:hAnsi="微软雅黑"/>
          <w:b/>
        </w:rPr>
        <w:t>登录天数分布</w:t>
      </w:r>
    </w:p>
    <w:p w:rsidR="007E4755" w:rsidRDefault="00FB14D9" w:rsidP="00FB6A36">
      <w:pPr>
        <w:jc w:val="left"/>
        <w:rPr>
          <w:rFonts w:ascii="微软雅黑" w:eastAsia="微软雅黑" w:hAnsi="微软雅黑"/>
        </w:rPr>
      </w:pPr>
      <w:r>
        <w:rPr>
          <w:rFonts w:ascii="微软雅黑" w:eastAsia="微软雅黑" w:hAnsi="微软雅黑" w:hint="eastAsia"/>
        </w:rPr>
        <w:t>以</w:t>
      </w:r>
      <w:r w:rsidR="004856C4">
        <w:rPr>
          <w:rFonts w:ascii="微软雅黑" w:eastAsia="微软雅黑" w:hAnsi="微软雅黑" w:hint="eastAsia"/>
        </w:rPr>
        <w:t>用户</w:t>
      </w:r>
      <w:r w:rsidR="00606B45">
        <w:rPr>
          <w:rFonts w:ascii="微软雅黑" w:eastAsia="微软雅黑" w:hAnsi="微软雅黑" w:hint="eastAsia"/>
        </w:rPr>
        <w:t>截止到前一天为止的累计登录天数为基数，</w:t>
      </w:r>
      <w:r>
        <w:rPr>
          <w:rFonts w:ascii="微软雅黑" w:eastAsia="微软雅黑" w:hAnsi="微软雅黑" w:hint="eastAsia"/>
        </w:rPr>
        <w:t>按</w:t>
      </w:r>
      <w:r w:rsidR="00606B45">
        <w:rPr>
          <w:rFonts w:ascii="微软雅黑" w:eastAsia="微软雅黑" w:hAnsi="微软雅黑" w:hint="eastAsia"/>
        </w:rPr>
        <w:t>指定区间</w:t>
      </w:r>
      <w:r w:rsidR="001322B9">
        <w:rPr>
          <w:rFonts w:ascii="微软雅黑" w:eastAsia="微软雅黑" w:hAnsi="微软雅黑" w:hint="eastAsia"/>
        </w:rPr>
        <w:t>划分</w:t>
      </w:r>
      <w:r w:rsidR="001322B9">
        <w:rPr>
          <w:rFonts w:ascii="微软雅黑" w:eastAsia="微软雅黑" w:hAnsi="微软雅黑"/>
        </w:rPr>
        <w:t>归类后</w:t>
      </w:r>
      <w:r w:rsidR="00606B45">
        <w:rPr>
          <w:rFonts w:ascii="微软雅黑" w:eastAsia="微软雅黑" w:hAnsi="微软雅黑" w:hint="eastAsia"/>
        </w:rPr>
        <w:t>，</w:t>
      </w:r>
      <w:r w:rsidR="00832E86">
        <w:rPr>
          <w:rFonts w:ascii="微软雅黑" w:eastAsia="微软雅黑" w:hAnsi="微软雅黑" w:hint="eastAsia"/>
        </w:rPr>
        <w:t>观察</w:t>
      </w:r>
      <w:r w:rsidR="00606B45" w:rsidRPr="008F7EF3">
        <w:rPr>
          <w:rFonts w:ascii="微软雅黑" w:eastAsia="微软雅黑" w:hAnsi="微软雅黑" w:hint="eastAsia"/>
          <w:b/>
        </w:rPr>
        <w:t>各区间</w:t>
      </w:r>
      <w:r w:rsidR="00606B45">
        <w:rPr>
          <w:rFonts w:ascii="微软雅黑" w:eastAsia="微软雅黑" w:hAnsi="微软雅黑" w:hint="eastAsia"/>
        </w:rPr>
        <w:t>的用户在当日的活跃</w:t>
      </w:r>
      <w:r w:rsidR="00E965BD">
        <w:rPr>
          <w:rFonts w:ascii="微软雅黑" w:eastAsia="微软雅黑" w:hAnsi="微软雅黑"/>
        </w:rPr>
        <w:t>、付费情况</w:t>
      </w:r>
      <w:r w:rsidR="00E965BD">
        <w:rPr>
          <w:rFonts w:ascii="微软雅黑" w:eastAsia="微软雅黑" w:hAnsi="微软雅黑" w:hint="eastAsia"/>
        </w:rPr>
        <w:t>。</w:t>
      </w:r>
      <w:r w:rsidR="00391B09">
        <w:rPr>
          <w:rFonts w:ascii="微软雅黑" w:eastAsia="微软雅黑" w:hAnsi="微软雅黑" w:hint="eastAsia"/>
        </w:rPr>
        <w:t>包括：</w:t>
      </w:r>
      <w:r w:rsidR="004B09C0">
        <w:rPr>
          <w:rFonts w:ascii="微软雅黑" w:eastAsia="微软雅黑" w:hAnsi="微软雅黑"/>
        </w:rPr>
        <w:t>当天</w:t>
      </w:r>
      <w:r w:rsidR="00EB4B9E">
        <w:rPr>
          <w:rFonts w:ascii="微软雅黑" w:eastAsia="微软雅黑" w:hAnsi="微软雅黑"/>
        </w:rPr>
        <w:t>活跃</w:t>
      </w:r>
      <w:r w:rsidR="004B09C0">
        <w:rPr>
          <w:rFonts w:ascii="微软雅黑" w:eastAsia="微软雅黑" w:hAnsi="微软雅黑" w:hint="eastAsia"/>
        </w:rPr>
        <w:t>的</w:t>
      </w:r>
      <w:r w:rsidR="00EB4B9E">
        <w:rPr>
          <w:rFonts w:ascii="微软雅黑" w:eastAsia="微软雅黑" w:hAnsi="微软雅黑"/>
        </w:rPr>
        <w:t>用户数、当天</w:t>
      </w:r>
      <w:r w:rsidR="0062587F">
        <w:rPr>
          <w:rFonts w:ascii="微软雅黑" w:eastAsia="微软雅黑" w:hAnsi="微软雅黑"/>
        </w:rPr>
        <w:t>付费的用户数、</w:t>
      </w:r>
      <w:r w:rsidR="0062587F">
        <w:rPr>
          <w:rFonts w:ascii="微软雅黑" w:eastAsia="微软雅黑" w:hAnsi="微软雅黑" w:hint="eastAsia"/>
        </w:rPr>
        <w:t>当天</w:t>
      </w:r>
      <w:r w:rsidR="00A37477">
        <w:rPr>
          <w:rFonts w:ascii="微软雅黑" w:eastAsia="微软雅黑" w:hAnsi="微软雅黑"/>
        </w:rPr>
        <w:t>付费</w:t>
      </w:r>
      <w:r w:rsidR="00BF7375">
        <w:rPr>
          <w:rFonts w:ascii="微软雅黑" w:eastAsia="微软雅黑" w:hAnsi="微软雅黑"/>
        </w:rPr>
        <w:t>用户的付费额、付费率、付费arppu值</w:t>
      </w:r>
      <w:r w:rsidR="003923A8">
        <w:rPr>
          <w:rFonts w:ascii="微软雅黑" w:eastAsia="微软雅黑" w:hAnsi="微软雅黑"/>
        </w:rPr>
        <w:t>。</w:t>
      </w:r>
    </w:p>
    <w:p w:rsidR="00B27A32" w:rsidRDefault="00B27A32" w:rsidP="00FB6A36">
      <w:pPr>
        <w:jc w:val="left"/>
        <w:rPr>
          <w:rFonts w:ascii="微软雅黑" w:eastAsia="微软雅黑" w:hAnsi="微软雅黑"/>
          <w:b/>
        </w:rPr>
      </w:pPr>
      <w:r w:rsidRPr="0045328D">
        <w:rPr>
          <w:rFonts w:ascii="微软雅黑" w:eastAsia="微软雅黑" w:hAnsi="微软雅黑" w:hint="eastAsia"/>
          <w:b/>
        </w:rPr>
        <w:t>按</w:t>
      </w:r>
      <w:r w:rsidRPr="0045328D">
        <w:rPr>
          <w:rFonts w:ascii="微软雅黑" w:eastAsia="微软雅黑" w:hAnsi="微软雅黑"/>
          <w:b/>
        </w:rPr>
        <w:t>累计付费分布</w:t>
      </w:r>
    </w:p>
    <w:p w:rsidR="000809CC" w:rsidRPr="0044682C" w:rsidRDefault="000809CC" w:rsidP="00FB6A36">
      <w:pPr>
        <w:jc w:val="left"/>
        <w:rPr>
          <w:rFonts w:ascii="微软雅黑" w:eastAsia="微软雅黑" w:hAnsi="微软雅黑"/>
        </w:rPr>
      </w:pPr>
      <w:r w:rsidRPr="0044682C">
        <w:rPr>
          <w:rFonts w:ascii="微软雅黑" w:eastAsia="微软雅黑" w:hAnsi="微软雅黑" w:hint="eastAsia"/>
        </w:rPr>
        <w:t>以</w:t>
      </w:r>
      <w:r w:rsidRPr="0044682C">
        <w:rPr>
          <w:rFonts w:ascii="微软雅黑" w:eastAsia="微软雅黑" w:hAnsi="微软雅黑"/>
        </w:rPr>
        <w:t>用户截止到前一天为止的累计付费额为基数，按指定区间划分归类后，</w:t>
      </w:r>
      <w:r w:rsidR="0070242C">
        <w:rPr>
          <w:rFonts w:ascii="微软雅黑" w:eastAsia="微软雅黑" w:hAnsi="微软雅黑" w:hint="eastAsia"/>
        </w:rPr>
        <w:t>观察</w:t>
      </w:r>
      <w:r w:rsidR="0070242C">
        <w:rPr>
          <w:rFonts w:ascii="微软雅黑" w:eastAsia="微软雅黑" w:hAnsi="微软雅黑"/>
        </w:rPr>
        <w:t>各区间的用户在当日的活跃、付费情况。</w:t>
      </w:r>
      <w:r w:rsidR="0070242C">
        <w:rPr>
          <w:rFonts w:ascii="微软雅黑" w:eastAsia="微软雅黑" w:hAnsi="微软雅黑" w:hint="eastAsia"/>
        </w:rPr>
        <w:t>包括：</w:t>
      </w:r>
      <w:r w:rsidR="0070242C">
        <w:rPr>
          <w:rFonts w:ascii="微软雅黑" w:eastAsia="微软雅黑" w:hAnsi="微软雅黑"/>
        </w:rPr>
        <w:t>当天活跃</w:t>
      </w:r>
      <w:r w:rsidR="0070242C">
        <w:rPr>
          <w:rFonts w:ascii="微软雅黑" w:eastAsia="微软雅黑" w:hAnsi="微软雅黑" w:hint="eastAsia"/>
        </w:rPr>
        <w:t>的</w:t>
      </w:r>
      <w:r w:rsidR="0070242C">
        <w:rPr>
          <w:rFonts w:ascii="微软雅黑" w:eastAsia="微软雅黑" w:hAnsi="微软雅黑"/>
        </w:rPr>
        <w:t>用户数、当天付费的用户数、</w:t>
      </w:r>
      <w:r w:rsidR="0070242C">
        <w:rPr>
          <w:rFonts w:ascii="微软雅黑" w:eastAsia="微软雅黑" w:hAnsi="微软雅黑" w:hint="eastAsia"/>
        </w:rPr>
        <w:t>当天</w:t>
      </w:r>
      <w:r w:rsidR="009F71C5">
        <w:rPr>
          <w:rFonts w:ascii="微软雅黑" w:eastAsia="微软雅黑" w:hAnsi="微软雅黑"/>
        </w:rPr>
        <w:t>付费</w:t>
      </w:r>
      <w:r w:rsidR="0070242C">
        <w:rPr>
          <w:rFonts w:ascii="微软雅黑" w:eastAsia="微软雅黑" w:hAnsi="微软雅黑"/>
        </w:rPr>
        <w:t>用户的付费额、付费率、付费arppu值。</w:t>
      </w:r>
    </w:p>
    <w:sectPr w:rsidR="000809CC" w:rsidRPr="0044682C" w:rsidSect="00B22C4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D90" w:rsidRDefault="00DE4D90" w:rsidP="00021630">
      <w:r>
        <w:separator/>
      </w:r>
    </w:p>
  </w:endnote>
  <w:endnote w:type="continuationSeparator" w:id="0">
    <w:p w:rsidR="00DE4D90" w:rsidRDefault="00DE4D90" w:rsidP="00021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D90" w:rsidRDefault="00DE4D90" w:rsidP="00021630">
      <w:r>
        <w:separator/>
      </w:r>
    </w:p>
  </w:footnote>
  <w:footnote w:type="continuationSeparator" w:id="0">
    <w:p w:rsidR="00DE4D90" w:rsidRDefault="00DE4D90" w:rsidP="000216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E173F"/>
    <w:multiLevelType w:val="hybridMultilevel"/>
    <w:tmpl w:val="100CE632"/>
    <w:lvl w:ilvl="0" w:tplc="F2E49C2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C1207A8"/>
    <w:multiLevelType w:val="hybridMultilevel"/>
    <w:tmpl w:val="6D28F09A"/>
    <w:lvl w:ilvl="0" w:tplc="D7906FD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790833"/>
    <w:multiLevelType w:val="hybridMultilevel"/>
    <w:tmpl w:val="607CDA96"/>
    <w:lvl w:ilvl="0" w:tplc="AEA0D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5EA2945"/>
    <w:multiLevelType w:val="hybridMultilevel"/>
    <w:tmpl w:val="A45CE8A0"/>
    <w:lvl w:ilvl="0" w:tplc="E362A6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951617"/>
    <w:multiLevelType w:val="hybridMultilevel"/>
    <w:tmpl w:val="EFE0ED40"/>
    <w:lvl w:ilvl="0" w:tplc="3B882C46">
      <w:start w:val="1"/>
      <w:numFmt w:val="japaneseCounting"/>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7EE7"/>
    <w:rsid w:val="0000551A"/>
    <w:rsid w:val="000074B7"/>
    <w:rsid w:val="00021630"/>
    <w:rsid w:val="00024AB1"/>
    <w:rsid w:val="00030E86"/>
    <w:rsid w:val="00065E36"/>
    <w:rsid w:val="00072D94"/>
    <w:rsid w:val="00080974"/>
    <w:rsid w:val="000809CC"/>
    <w:rsid w:val="00093562"/>
    <w:rsid w:val="000A23E2"/>
    <w:rsid w:val="000A5051"/>
    <w:rsid w:val="000A5464"/>
    <w:rsid w:val="000B0F14"/>
    <w:rsid w:val="000B229F"/>
    <w:rsid w:val="000B3A39"/>
    <w:rsid w:val="000F5AED"/>
    <w:rsid w:val="00102189"/>
    <w:rsid w:val="001134D1"/>
    <w:rsid w:val="00120868"/>
    <w:rsid w:val="00121ABA"/>
    <w:rsid w:val="00121C3D"/>
    <w:rsid w:val="00127C13"/>
    <w:rsid w:val="001322B9"/>
    <w:rsid w:val="0014033A"/>
    <w:rsid w:val="001416CE"/>
    <w:rsid w:val="001441C1"/>
    <w:rsid w:val="00155C7D"/>
    <w:rsid w:val="00175022"/>
    <w:rsid w:val="001759F7"/>
    <w:rsid w:val="00184574"/>
    <w:rsid w:val="001A6F26"/>
    <w:rsid w:val="001B4FE3"/>
    <w:rsid w:val="001C1797"/>
    <w:rsid w:val="001C4A2F"/>
    <w:rsid w:val="001C4E0A"/>
    <w:rsid w:val="001E74C5"/>
    <w:rsid w:val="001F1049"/>
    <w:rsid w:val="00205475"/>
    <w:rsid w:val="00227478"/>
    <w:rsid w:val="002276A1"/>
    <w:rsid w:val="00241B60"/>
    <w:rsid w:val="00247C4A"/>
    <w:rsid w:val="002529F1"/>
    <w:rsid w:val="00253967"/>
    <w:rsid w:val="00255E66"/>
    <w:rsid w:val="00262A13"/>
    <w:rsid w:val="00293CA8"/>
    <w:rsid w:val="00294278"/>
    <w:rsid w:val="002959F7"/>
    <w:rsid w:val="00296695"/>
    <w:rsid w:val="00297599"/>
    <w:rsid w:val="002B3CE0"/>
    <w:rsid w:val="002C129C"/>
    <w:rsid w:val="002C378A"/>
    <w:rsid w:val="002C3A11"/>
    <w:rsid w:val="002C7D39"/>
    <w:rsid w:val="002D7CDF"/>
    <w:rsid w:val="002E022F"/>
    <w:rsid w:val="002E2528"/>
    <w:rsid w:val="002F5A83"/>
    <w:rsid w:val="00305184"/>
    <w:rsid w:val="003148BC"/>
    <w:rsid w:val="003220D0"/>
    <w:rsid w:val="003231B4"/>
    <w:rsid w:val="003346B8"/>
    <w:rsid w:val="00334CEE"/>
    <w:rsid w:val="003660D8"/>
    <w:rsid w:val="00383DE2"/>
    <w:rsid w:val="003841A7"/>
    <w:rsid w:val="00385A20"/>
    <w:rsid w:val="0038690B"/>
    <w:rsid w:val="00391B09"/>
    <w:rsid w:val="003923A8"/>
    <w:rsid w:val="00393300"/>
    <w:rsid w:val="003B0138"/>
    <w:rsid w:val="003B256E"/>
    <w:rsid w:val="003B4049"/>
    <w:rsid w:val="003F2473"/>
    <w:rsid w:val="003F60C8"/>
    <w:rsid w:val="0040709F"/>
    <w:rsid w:val="00415DAD"/>
    <w:rsid w:val="0041686C"/>
    <w:rsid w:val="00421550"/>
    <w:rsid w:val="00443D32"/>
    <w:rsid w:val="00444EFC"/>
    <w:rsid w:val="0044682C"/>
    <w:rsid w:val="0045328D"/>
    <w:rsid w:val="00453DEF"/>
    <w:rsid w:val="00457FFC"/>
    <w:rsid w:val="00462952"/>
    <w:rsid w:val="00465285"/>
    <w:rsid w:val="004856C4"/>
    <w:rsid w:val="004865C0"/>
    <w:rsid w:val="00491CCC"/>
    <w:rsid w:val="004A38CD"/>
    <w:rsid w:val="004B09C0"/>
    <w:rsid w:val="004C2432"/>
    <w:rsid w:val="004C31EA"/>
    <w:rsid w:val="004C73B1"/>
    <w:rsid w:val="004D2279"/>
    <w:rsid w:val="004D664F"/>
    <w:rsid w:val="004E1DB4"/>
    <w:rsid w:val="004E47F1"/>
    <w:rsid w:val="004F0553"/>
    <w:rsid w:val="00500196"/>
    <w:rsid w:val="00503DD6"/>
    <w:rsid w:val="0051104D"/>
    <w:rsid w:val="00513095"/>
    <w:rsid w:val="00525287"/>
    <w:rsid w:val="005302C8"/>
    <w:rsid w:val="0053118B"/>
    <w:rsid w:val="005651BD"/>
    <w:rsid w:val="005847E7"/>
    <w:rsid w:val="005907E4"/>
    <w:rsid w:val="00593CFB"/>
    <w:rsid w:val="0059504F"/>
    <w:rsid w:val="005960AA"/>
    <w:rsid w:val="005A072D"/>
    <w:rsid w:val="005A3035"/>
    <w:rsid w:val="005B29D1"/>
    <w:rsid w:val="005B5C82"/>
    <w:rsid w:val="005E13E9"/>
    <w:rsid w:val="005F04EC"/>
    <w:rsid w:val="005F272E"/>
    <w:rsid w:val="00600904"/>
    <w:rsid w:val="00606B45"/>
    <w:rsid w:val="0062587F"/>
    <w:rsid w:val="00626630"/>
    <w:rsid w:val="0064043C"/>
    <w:rsid w:val="00643637"/>
    <w:rsid w:val="0064787E"/>
    <w:rsid w:val="0065103F"/>
    <w:rsid w:val="0065245B"/>
    <w:rsid w:val="00655120"/>
    <w:rsid w:val="006648E5"/>
    <w:rsid w:val="00666057"/>
    <w:rsid w:val="00667D9E"/>
    <w:rsid w:val="0067363C"/>
    <w:rsid w:val="00681595"/>
    <w:rsid w:val="00684F0D"/>
    <w:rsid w:val="00685A6A"/>
    <w:rsid w:val="0069037B"/>
    <w:rsid w:val="00691C00"/>
    <w:rsid w:val="00696B63"/>
    <w:rsid w:val="006A115C"/>
    <w:rsid w:val="006A4172"/>
    <w:rsid w:val="006D3083"/>
    <w:rsid w:val="006D7397"/>
    <w:rsid w:val="006F172E"/>
    <w:rsid w:val="0070242C"/>
    <w:rsid w:val="007067D0"/>
    <w:rsid w:val="00714A78"/>
    <w:rsid w:val="007176F6"/>
    <w:rsid w:val="00731243"/>
    <w:rsid w:val="0073226B"/>
    <w:rsid w:val="007327E3"/>
    <w:rsid w:val="00735A8C"/>
    <w:rsid w:val="00753B14"/>
    <w:rsid w:val="00754A1D"/>
    <w:rsid w:val="00770BCC"/>
    <w:rsid w:val="00787C95"/>
    <w:rsid w:val="007940C7"/>
    <w:rsid w:val="007977A7"/>
    <w:rsid w:val="007A7023"/>
    <w:rsid w:val="007A7D69"/>
    <w:rsid w:val="007B2B1C"/>
    <w:rsid w:val="007D314D"/>
    <w:rsid w:val="007E4755"/>
    <w:rsid w:val="007F0C0C"/>
    <w:rsid w:val="008047D9"/>
    <w:rsid w:val="00807D24"/>
    <w:rsid w:val="00813F32"/>
    <w:rsid w:val="008142B9"/>
    <w:rsid w:val="008172F6"/>
    <w:rsid w:val="00832E86"/>
    <w:rsid w:val="008414EB"/>
    <w:rsid w:val="00843DB0"/>
    <w:rsid w:val="0084446F"/>
    <w:rsid w:val="00863128"/>
    <w:rsid w:val="00873638"/>
    <w:rsid w:val="00874D29"/>
    <w:rsid w:val="00881CB4"/>
    <w:rsid w:val="00882F82"/>
    <w:rsid w:val="0088649A"/>
    <w:rsid w:val="008C7D74"/>
    <w:rsid w:val="008E3A59"/>
    <w:rsid w:val="008F0ADC"/>
    <w:rsid w:val="008F2A01"/>
    <w:rsid w:val="008F4518"/>
    <w:rsid w:val="008F7EF3"/>
    <w:rsid w:val="00901BA4"/>
    <w:rsid w:val="00954CA0"/>
    <w:rsid w:val="00972C38"/>
    <w:rsid w:val="0097747D"/>
    <w:rsid w:val="00985C71"/>
    <w:rsid w:val="00990A81"/>
    <w:rsid w:val="009A233D"/>
    <w:rsid w:val="009B37CE"/>
    <w:rsid w:val="009C7696"/>
    <w:rsid w:val="009D3D9E"/>
    <w:rsid w:val="009D4724"/>
    <w:rsid w:val="009E4F16"/>
    <w:rsid w:val="009E682C"/>
    <w:rsid w:val="009F71C5"/>
    <w:rsid w:val="009F7AA9"/>
    <w:rsid w:val="00A003C1"/>
    <w:rsid w:val="00A06F86"/>
    <w:rsid w:val="00A26E00"/>
    <w:rsid w:val="00A31D94"/>
    <w:rsid w:val="00A33071"/>
    <w:rsid w:val="00A37477"/>
    <w:rsid w:val="00A403D7"/>
    <w:rsid w:val="00A42AB0"/>
    <w:rsid w:val="00A514BB"/>
    <w:rsid w:val="00A57891"/>
    <w:rsid w:val="00A625CD"/>
    <w:rsid w:val="00A64576"/>
    <w:rsid w:val="00A80633"/>
    <w:rsid w:val="00A9665B"/>
    <w:rsid w:val="00AA20C9"/>
    <w:rsid w:val="00AA2E1A"/>
    <w:rsid w:val="00AB65B0"/>
    <w:rsid w:val="00AC086A"/>
    <w:rsid w:val="00AC1F1B"/>
    <w:rsid w:val="00AD1074"/>
    <w:rsid w:val="00AD10A9"/>
    <w:rsid w:val="00AD5792"/>
    <w:rsid w:val="00AE0C75"/>
    <w:rsid w:val="00AE10A1"/>
    <w:rsid w:val="00AF6307"/>
    <w:rsid w:val="00B047DA"/>
    <w:rsid w:val="00B156C8"/>
    <w:rsid w:val="00B21FD2"/>
    <w:rsid w:val="00B22B71"/>
    <w:rsid w:val="00B22C43"/>
    <w:rsid w:val="00B27A32"/>
    <w:rsid w:val="00B37444"/>
    <w:rsid w:val="00B71171"/>
    <w:rsid w:val="00B74069"/>
    <w:rsid w:val="00B75474"/>
    <w:rsid w:val="00B84099"/>
    <w:rsid w:val="00BA30B4"/>
    <w:rsid w:val="00BA6672"/>
    <w:rsid w:val="00BA7FCE"/>
    <w:rsid w:val="00BB77B8"/>
    <w:rsid w:val="00BB7823"/>
    <w:rsid w:val="00BC14E0"/>
    <w:rsid w:val="00BC3597"/>
    <w:rsid w:val="00BC7DA2"/>
    <w:rsid w:val="00BD618E"/>
    <w:rsid w:val="00BE133B"/>
    <w:rsid w:val="00BE1C10"/>
    <w:rsid w:val="00BE2AB6"/>
    <w:rsid w:val="00BF7375"/>
    <w:rsid w:val="00C03D65"/>
    <w:rsid w:val="00C15B47"/>
    <w:rsid w:val="00C176D9"/>
    <w:rsid w:val="00C30FEA"/>
    <w:rsid w:val="00C32A41"/>
    <w:rsid w:val="00C34A55"/>
    <w:rsid w:val="00C359F0"/>
    <w:rsid w:val="00C363F4"/>
    <w:rsid w:val="00C463F8"/>
    <w:rsid w:val="00C476C2"/>
    <w:rsid w:val="00C47E69"/>
    <w:rsid w:val="00C57EF7"/>
    <w:rsid w:val="00C653EF"/>
    <w:rsid w:val="00C66174"/>
    <w:rsid w:val="00C66711"/>
    <w:rsid w:val="00C813FC"/>
    <w:rsid w:val="00C81BDE"/>
    <w:rsid w:val="00C864B0"/>
    <w:rsid w:val="00C87442"/>
    <w:rsid w:val="00C90588"/>
    <w:rsid w:val="00C90BCC"/>
    <w:rsid w:val="00CA1AE3"/>
    <w:rsid w:val="00CB1B9D"/>
    <w:rsid w:val="00CB597E"/>
    <w:rsid w:val="00CC7229"/>
    <w:rsid w:val="00CE7324"/>
    <w:rsid w:val="00CF7BA3"/>
    <w:rsid w:val="00D01144"/>
    <w:rsid w:val="00D24968"/>
    <w:rsid w:val="00D26ED5"/>
    <w:rsid w:val="00D332B4"/>
    <w:rsid w:val="00D35766"/>
    <w:rsid w:val="00D367BC"/>
    <w:rsid w:val="00D37E63"/>
    <w:rsid w:val="00D42E3F"/>
    <w:rsid w:val="00D458E1"/>
    <w:rsid w:val="00D468E2"/>
    <w:rsid w:val="00D47DE4"/>
    <w:rsid w:val="00D51599"/>
    <w:rsid w:val="00D65F6D"/>
    <w:rsid w:val="00D709ED"/>
    <w:rsid w:val="00D73AB9"/>
    <w:rsid w:val="00D77224"/>
    <w:rsid w:val="00D80766"/>
    <w:rsid w:val="00D9150C"/>
    <w:rsid w:val="00DA2ED9"/>
    <w:rsid w:val="00DA6D83"/>
    <w:rsid w:val="00DB6FFB"/>
    <w:rsid w:val="00DC2BFA"/>
    <w:rsid w:val="00DC40C5"/>
    <w:rsid w:val="00DC66AC"/>
    <w:rsid w:val="00DD5772"/>
    <w:rsid w:val="00DE4D90"/>
    <w:rsid w:val="00DF3882"/>
    <w:rsid w:val="00E0234D"/>
    <w:rsid w:val="00E133E1"/>
    <w:rsid w:val="00E15C9A"/>
    <w:rsid w:val="00E16FA9"/>
    <w:rsid w:val="00E237A9"/>
    <w:rsid w:val="00E27EC5"/>
    <w:rsid w:val="00E33D36"/>
    <w:rsid w:val="00E357F6"/>
    <w:rsid w:val="00E61A5B"/>
    <w:rsid w:val="00E77EC8"/>
    <w:rsid w:val="00E80324"/>
    <w:rsid w:val="00E85141"/>
    <w:rsid w:val="00E965BD"/>
    <w:rsid w:val="00EA1F1E"/>
    <w:rsid w:val="00EA4C4D"/>
    <w:rsid w:val="00EB4B9E"/>
    <w:rsid w:val="00ED1694"/>
    <w:rsid w:val="00ED1F6D"/>
    <w:rsid w:val="00ED480F"/>
    <w:rsid w:val="00ED4FD3"/>
    <w:rsid w:val="00ED7EE7"/>
    <w:rsid w:val="00EE7C93"/>
    <w:rsid w:val="00EF2B0D"/>
    <w:rsid w:val="00F130BE"/>
    <w:rsid w:val="00F2146F"/>
    <w:rsid w:val="00F26A0D"/>
    <w:rsid w:val="00F27938"/>
    <w:rsid w:val="00F34A35"/>
    <w:rsid w:val="00F46DB0"/>
    <w:rsid w:val="00F61120"/>
    <w:rsid w:val="00F767B1"/>
    <w:rsid w:val="00F77337"/>
    <w:rsid w:val="00F834F8"/>
    <w:rsid w:val="00F84D14"/>
    <w:rsid w:val="00F966B9"/>
    <w:rsid w:val="00FA40DF"/>
    <w:rsid w:val="00FB14D9"/>
    <w:rsid w:val="00FB6A36"/>
    <w:rsid w:val="00FB76D0"/>
    <w:rsid w:val="00FD371C"/>
    <w:rsid w:val="00FE78EF"/>
    <w:rsid w:val="00FF11B0"/>
    <w:rsid w:val="00FF5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85D9E2-97FD-4811-AC95-BE6C4F4B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86C"/>
    <w:pPr>
      <w:widowControl w:val="0"/>
      <w:jc w:val="both"/>
    </w:pPr>
  </w:style>
  <w:style w:type="paragraph" w:styleId="1">
    <w:name w:val="heading 1"/>
    <w:basedOn w:val="a"/>
    <w:next w:val="a"/>
    <w:link w:val="1Char"/>
    <w:uiPriority w:val="9"/>
    <w:qFormat/>
    <w:rsid w:val="00DA6D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70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574"/>
    <w:pPr>
      <w:ind w:firstLineChars="200" w:firstLine="420"/>
    </w:pPr>
  </w:style>
  <w:style w:type="table" w:styleId="a4">
    <w:name w:val="Table Grid"/>
    <w:basedOn w:val="a1"/>
    <w:uiPriority w:val="39"/>
    <w:rsid w:val="00673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D664F"/>
    <w:rPr>
      <w:color w:val="0563C1" w:themeColor="hyperlink"/>
      <w:u w:val="single"/>
    </w:rPr>
  </w:style>
  <w:style w:type="character" w:styleId="a6">
    <w:name w:val="FollowedHyperlink"/>
    <w:basedOn w:val="a0"/>
    <w:uiPriority w:val="99"/>
    <w:semiHidden/>
    <w:unhideWhenUsed/>
    <w:rsid w:val="002C378A"/>
    <w:rPr>
      <w:color w:val="954F72" w:themeColor="followedHyperlink"/>
      <w:u w:val="single"/>
    </w:rPr>
  </w:style>
  <w:style w:type="character" w:customStyle="1" w:styleId="1Char">
    <w:name w:val="标题 1 Char"/>
    <w:basedOn w:val="a0"/>
    <w:link w:val="1"/>
    <w:uiPriority w:val="9"/>
    <w:rsid w:val="00DA6D83"/>
    <w:rPr>
      <w:b/>
      <w:bCs/>
      <w:kern w:val="44"/>
      <w:sz w:val="44"/>
      <w:szCs w:val="44"/>
    </w:rPr>
  </w:style>
  <w:style w:type="character" w:customStyle="1" w:styleId="2Char">
    <w:name w:val="标题 2 Char"/>
    <w:basedOn w:val="a0"/>
    <w:link w:val="2"/>
    <w:uiPriority w:val="9"/>
    <w:rsid w:val="0040709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901BA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01BA4"/>
  </w:style>
  <w:style w:type="paragraph" w:styleId="20">
    <w:name w:val="toc 2"/>
    <w:basedOn w:val="a"/>
    <w:next w:val="a"/>
    <w:autoRedefine/>
    <w:uiPriority w:val="39"/>
    <w:unhideWhenUsed/>
    <w:rsid w:val="00901BA4"/>
    <w:pPr>
      <w:ind w:leftChars="200" w:left="420"/>
    </w:pPr>
  </w:style>
  <w:style w:type="paragraph" w:styleId="a7">
    <w:name w:val="No Spacing"/>
    <w:link w:val="Char"/>
    <w:uiPriority w:val="1"/>
    <w:qFormat/>
    <w:rsid w:val="00E80324"/>
    <w:rPr>
      <w:kern w:val="0"/>
      <w:sz w:val="22"/>
    </w:rPr>
  </w:style>
  <w:style w:type="character" w:customStyle="1" w:styleId="Char">
    <w:name w:val="无间隔 Char"/>
    <w:basedOn w:val="a0"/>
    <w:link w:val="a7"/>
    <w:uiPriority w:val="1"/>
    <w:rsid w:val="00E80324"/>
    <w:rPr>
      <w:kern w:val="0"/>
      <w:sz w:val="22"/>
    </w:rPr>
  </w:style>
  <w:style w:type="paragraph" w:styleId="a8">
    <w:name w:val="header"/>
    <w:basedOn w:val="a"/>
    <w:link w:val="Char0"/>
    <w:uiPriority w:val="99"/>
    <w:unhideWhenUsed/>
    <w:rsid w:val="000216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21630"/>
    <w:rPr>
      <w:sz w:val="18"/>
      <w:szCs w:val="18"/>
    </w:rPr>
  </w:style>
  <w:style w:type="paragraph" w:styleId="a9">
    <w:name w:val="footer"/>
    <w:basedOn w:val="a"/>
    <w:link w:val="Char1"/>
    <w:uiPriority w:val="99"/>
    <w:unhideWhenUsed/>
    <w:rsid w:val="00021630"/>
    <w:pPr>
      <w:tabs>
        <w:tab w:val="center" w:pos="4153"/>
        <w:tab w:val="right" w:pos="8306"/>
      </w:tabs>
      <w:snapToGrid w:val="0"/>
      <w:jc w:val="left"/>
    </w:pPr>
    <w:rPr>
      <w:sz w:val="18"/>
      <w:szCs w:val="18"/>
    </w:rPr>
  </w:style>
  <w:style w:type="character" w:customStyle="1" w:styleId="Char1">
    <w:name w:val="页脚 Char"/>
    <w:basedOn w:val="a0"/>
    <w:link w:val="a9"/>
    <w:uiPriority w:val="99"/>
    <w:rsid w:val="00021630"/>
    <w:rPr>
      <w:sz w:val="18"/>
      <w:szCs w:val="18"/>
    </w:rPr>
  </w:style>
  <w:style w:type="paragraph" w:styleId="aa">
    <w:name w:val="Balloon Text"/>
    <w:basedOn w:val="a"/>
    <w:link w:val="Char2"/>
    <w:uiPriority w:val="99"/>
    <w:semiHidden/>
    <w:unhideWhenUsed/>
    <w:rsid w:val="00DD5772"/>
    <w:rPr>
      <w:sz w:val="18"/>
      <w:szCs w:val="18"/>
    </w:rPr>
  </w:style>
  <w:style w:type="character" w:customStyle="1" w:styleId="Char2">
    <w:name w:val="批注框文本 Char"/>
    <w:basedOn w:val="a0"/>
    <w:link w:val="aa"/>
    <w:uiPriority w:val="99"/>
    <w:semiHidden/>
    <w:rsid w:val="00DD57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59114">
      <w:bodyDiv w:val="1"/>
      <w:marLeft w:val="0"/>
      <w:marRight w:val="0"/>
      <w:marTop w:val="0"/>
      <w:marBottom w:val="0"/>
      <w:divBdr>
        <w:top w:val="none" w:sz="0" w:space="0" w:color="auto"/>
        <w:left w:val="none" w:sz="0" w:space="0" w:color="auto"/>
        <w:bottom w:val="none" w:sz="0" w:space="0" w:color="auto"/>
        <w:right w:val="none" w:sz="0" w:space="0" w:color="auto"/>
      </w:divBdr>
    </w:div>
    <w:div w:id="1318613565">
      <w:bodyDiv w:val="1"/>
      <w:marLeft w:val="0"/>
      <w:marRight w:val="0"/>
      <w:marTop w:val="0"/>
      <w:marBottom w:val="0"/>
      <w:divBdr>
        <w:top w:val="none" w:sz="0" w:space="0" w:color="auto"/>
        <w:left w:val="none" w:sz="0" w:space="0" w:color="auto"/>
        <w:bottom w:val="none" w:sz="0" w:space="0" w:color="auto"/>
        <w:right w:val="none" w:sz="0" w:space="0" w:color="auto"/>
      </w:divBdr>
    </w:div>
    <w:div w:id="1491873854">
      <w:bodyDiv w:val="1"/>
      <w:marLeft w:val="0"/>
      <w:marRight w:val="0"/>
      <w:marTop w:val="0"/>
      <w:marBottom w:val="0"/>
      <w:divBdr>
        <w:top w:val="none" w:sz="0" w:space="0" w:color="auto"/>
        <w:left w:val="none" w:sz="0" w:space="0" w:color="auto"/>
        <w:bottom w:val="none" w:sz="0" w:space="0" w:color="auto"/>
        <w:right w:val="none" w:sz="0" w:space="0" w:color="auto"/>
      </w:divBdr>
    </w:div>
    <w:div w:id="1502115286">
      <w:bodyDiv w:val="1"/>
      <w:marLeft w:val="0"/>
      <w:marRight w:val="0"/>
      <w:marTop w:val="0"/>
      <w:marBottom w:val="0"/>
      <w:divBdr>
        <w:top w:val="none" w:sz="0" w:space="0" w:color="auto"/>
        <w:left w:val="none" w:sz="0" w:space="0" w:color="auto"/>
        <w:bottom w:val="none" w:sz="0" w:space="0" w:color="auto"/>
        <w:right w:val="none" w:sz="0" w:space="0" w:color="auto"/>
      </w:divBdr>
    </w:div>
    <w:div w:id="1585526018">
      <w:bodyDiv w:val="1"/>
      <w:marLeft w:val="0"/>
      <w:marRight w:val="0"/>
      <w:marTop w:val="0"/>
      <w:marBottom w:val="0"/>
      <w:divBdr>
        <w:top w:val="none" w:sz="0" w:space="0" w:color="auto"/>
        <w:left w:val="none" w:sz="0" w:space="0" w:color="auto"/>
        <w:bottom w:val="none" w:sz="0" w:space="0" w:color="auto"/>
        <w:right w:val="none" w:sz="0" w:space="0" w:color="auto"/>
      </w:divBdr>
    </w:div>
    <w:div w:id="1922179900">
      <w:bodyDiv w:val="1"/>
      <w:marLeft w:val="0"/>
      <w:marRight w:val="0"/>
      <w:marTop w:val="0"/>
      <w:marBottom w:val="0"/>
      <w:divBdr>
        <w:top w:val="none" w:sz="0" w:space="0" w:color="auto"/>
        <w:left w:val="none" w:sz="0" w:space="0" w:color="auto"/>
        <w:bottom w:val="none" w:sz="0" w:space="0" w:color="auto"/>
        <w:right w:val="none" w:sz="0" w:space="0" w:color="auto"/>
      </w:divBdr>
    </w:div>
    <w:div w:id="1947038185">
      <w:bodyDiv w:val="1"/>
      <w:marLeft w:val="0"/>
      <w:marRight w:val="0"/>
      <w:marTop w:val="0"/>
      <w:marBottom w:val="0"/>
      <w:divBdr>
        <w:top w:val="none" w:sz="0" w:space="0" w:color="auto"/>
        <w:left w:val="none" w:sz="0" w:space="0" w:color="auto"/>
        <w:bottom w:val="none" w:sz="0" w:space="0" w:color="auto"/>
        <w:right w:val="none" w:sz="0" w:space="0" w:color="auto"/>
      </w:divBdr>
    </w:div>
    <w:div w:id="2009477029">
      <w:bodyDiv w:val="1"/>
      <w:marLeft w:val="0"/>
      <w:marRight w:val="0"/>
      <w:marTop w:val="0"/>
      <w:marBottom w:val="0"/>
      <w:divBdr>
        <w:top w:val="none" w:sz="0" w:space="0" w:color="auto"/>
        <w:left w:val="none" w:sz="0" w:space="0" w:color="auto"/>
        <w:bottom w:val="none" w:sz="0" w:space="0" w:color="auto"/>
        <w:right w:val="none" w:sz="0" w:space="0" w:color="auto"/>
      </w:divBdr>
    </w:div>
    <w:div w:id="212352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0.1.1.104/rp/tongji/"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0F1CDC-C808-43B9-BA07-E8E8AE9A8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8</Pages>
  <Words>536</Words>
  <Characters>3060</Characters>
  <Application>Microsoft Office Word</Application>
  <DocSecurity>0</DocSecurity>
  <Lines>25</Lines>
  <Paragraphs>7</Paragraphs>
  <ScaleCrop>false</ScaleCrop>
  <Company>Taomee</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【数据分析平台】版本需求文档</dc:title>
  <dc:subject>v2014.03.05_用户细分</dc:subject>
  <dc:creator>lynn</dc:creator>
  <cp:keywords/>
  <dc:description/>
  <cp:lastModifiedBy>lynn</cp:lastModifiedBy>
  <cp:revision>441</cp:revision>
  <dcterms:created xsi:type="dcterms:W3CDTF">2015-01-30T07:43:00Z</dcterms:created>
  <dcterms:modified xsi:type="dcterms:W3CDTF">2015-03-12T02:25:00Z</dcterms:modified>
</cp:coreProperties>
</file>