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bookmarkStart w:id="0" w:name="_GoBack"/>
      <w:bookmarkEnd w:id="0"/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曲线连接符 22" o:spid="_x0000_s1026" type="#_x0000_t38" style="position:absolute;left:0;margin-left:67.5pt;margin-top:79.2pt;height:675pt;width:185.25pt;rotation:0f;z-index:251660288;" o:ole="f" fillcolor="#FFFFFF" filled="t" o:preferrelative="t" stroked="t" coordorigin="0,0" coordsize="21600,21600" adj="10800">
            <v:stroke color="#4A7DBA" color2="#FFFFFF" miterlimit="2" startarrow="open" endarrow="open"/>
            <v:imagedata gain="65536f" blacklevel="0f" gamma="0"/>
            <o:lock v:ext="edit" position="f" selection="f" grouping="f" rotation="f" cropping="f" text="f" aspectratio="f"/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曲线连接符 21" o:spid="_x0000_s1027" type="#_x0000_t38" style="position:absolute;left:0;margin-left:57pt;margin-top:205.95pt;height:548.25pt;width:182.25pt;rotation:0f;z-index:251659264;" o:ole="f" fillcolor="#FFFFFF" filled="t" o:preferrelative="t" stroked="t" coordorigin="0,0" coordsize="21600,21600" adj="10800">
            <v:stroke color="#4A7DBA" color2="#FFFFFF" miterlimit="2" startarrow="open" endarrow="open"/>
            <v:imagedata gain="65536f" blacklevel="0f" gamma="0"/>
            <o:lock v:ext="edit" position="f" selection="f" grouping="f" rotation="f" cropping="f" text="f" aspectratio="f"/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2" o:spid="_x0000_s1028" type="#_x0000_t75" style="height:364.5pt;width:764.2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</w:pPr>
    </w:p>
    <w:p>
      <w:pPr>
        <w:jc w:val="center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曲线连接符 20" o:spid="_x0000_s1029" type="#_x0000_t38" style="position:absolute;left:0;margin-left:212.25pt;margin-top:106.95pt;height:257.25pt;width:75pt;rotation:0f;z-index:251658240;" o:ole="f" fillcolor="#FFFFFF" filled="t" o:preferrelative="t" stroked="t" coordorigin="0,0" coordsize="21600,21600" adj="10800">
            <v:stroke color="#4A7DBA" color2="#FFFFFF" miterlimit="2" startarrow="open" endarrow="open"/>
            <v:imagedata gain="65536f" blacklevel="0f" gamma="0"/>
            <o:lock v:ext="edit" position="f" selection="f" grouping="f" rotation="f" cropping="f" text="f" aspectratio="f"/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3" o:spid="_x0000_s1030" type="#_x0000_t75" style="height:345pt;width:69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服务类型(</w:t>
      </w:r>
      <w:r>
        <w:rPr>
          <w:sz w:val="32"/>
          <w:szCs w:val="32"/>
        </w:rPr>
        <w:t>M</w:t>
      </w:r>
      <w:r>
        <w:rPr>
          <w:rFonts w:hint="eastAsia"/>
          <w:sz w:val="32"/>
          <w:szCs w:val="32"/>
        </w:rPr>
        <w:t>odule_type)字典</w:t>
      </w:r>
    </w:p>
    <w:p>
      <w:pPr>
        <w:jc w:val="center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5" o:spid="_x0000_s1031" type="#_x0000_t75" style="height:165.25pt;width:336.75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300" w:firstLine="2080" w:firstLineChars="650"/>
        <w:rPr>
          <w:sz w:val="32"/>
          <w:szCs w:val="32"/>
        </w:rPr>
      </w:pPr>
      <w:r>
        <w:rPr>
          <w:rFonts w:hint="eastAsia"/>
          <w:sz w:val="32"/>
          <w:szCs w:val="32"/>
        </w:rPr>
        <w:t>如上图所示，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stat-client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对应 0 ，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stat-server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对应 1， </w:t>
      </w:r>
      <w:r>
        <w:rPr>
          <w:sz w:val="32"/>
          <w:szCs w:val="32"/>
        </w:rPr>
        <w:t>…</w:t>
      </w:r>
    </w:p>
    <w:p>
      <w:pPr>
        <w:pStyle w:val="5"/>
        <w:numPr>
          <w:ilvl w:val="0"/>
          <w:numId w:val="1"/>
        </w:numPr>
        <w:ind w:firstLineChars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list 状态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使用的协议：</w:t>
      </w:r>
    </w:p>
    <w:p>
      <w:pPr>
        <w:pStyle w:val="5"/>
        <w:ind w:left="720" w:firstLine="0" w:firstLineChars="0"/>
        <w:rPr>
          <w:b/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1" o:spid="_x0000_s1032" type="#_x0000_t75" style="height:186.75pt;width:629.55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numPr>
          <w:ilvl w:val="0"/>
          <w:numId w:val="2"/>
        </w:numPr>
        <w:ind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点击服务状态数据， 默认页面是stat-client先关信息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发送数据： 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6" o:spid="_x0000_s1033" type="#_x0000_t75" style="height:117pt;width:334.5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接收数据：  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 </w: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7" o:spid="_x0000_s1034" type="#_x0000_t75" style="height:126.75pt;width:575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1620" w:firstLine="480" w:firstLineChars="150"/>
        <w:rPr>
          <w:sz w:val="32"/>
          <w:szCs w:val="32"/>
        </w:rPr>
      </w:pP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如果接收到的数据长度小于9个字节：</w:t>
      </w:r>
    </w:p>
    <w:p>
      <w:pPr>
        <w:ind w:left="252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显示没有找到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</w:t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从print_param中读出结果(数据从第十个字节开始)，显示出来：</w:t>
      </w:r>
      <w:r>
        <w:rPr>
          <w:rFonts w:hint="eastAsia"/>
          <w:sz w:val="32"/>
          <w:szCs w:val="32"/>
        </w:rPr>
        <w:tab/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rint_param中的数据格式如下红色字体所示：</w:t>
      </w:r>
    </w:p>
    <w:p>
      <w:pPr>
        <w:rPr>
          <w:color w:val="FF0000"/>
          <w:sz w:val="28"/>
          <w:szCs w:val="28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color w:val="FF0000"/>
          <w:sz w:val="28"/>
          <w:szCs w:val="28"/>
        </w:rPr>
        <w:t>Registertotal_arlarmtotal：第一组数据：第二组数据：第三组数据：</w:t>
      </w:r>
      <w:r>
        <w:rPr>
          <w:color w:val="FF0000"/>
          <w:sz w:val="28"/>
          <w:szCs w:val="28"/>
        </w:rPr>
        <w:t>…</w:t>
      </w:r>
      <w:r>
        <w:rPr>
          <w:rFonts w:hint="eastAsia"/>
          <w:color w:val="FF0000"/>
          <w:sz w:val="28"/>
          <w:szCs w:val="28"/>
        </w:rPr>
        <w:t>：第Registertotal组数据</w:t>
      </w:r>
    </w:p>
    <w:p>
      <w:pPr>
        <w:rPr>
          <w:sz w:val="32"/>
          <w:szCs w:val="32"/>
        </w:rPr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前缀Registertotal和arlarmtotal是整数，需要读取出来显示在页面上(位置建议在数据上方)，其中Registertotal表示接下来有多少组的数据。前缀Registertotal和arlarmtotal以及各组数据之间用“：”分割，Registertotal和arlarmtotal之间以及各组数据内部不同变量之间用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_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分割，下面表格中unit类型的变量要转换为整数用于计算，其他变量都是字符串直接显示在页面对应位置。</w:t>
      </w:r>
    </w:p>
    <w:p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>f   redflag == 1 ：</w:t>
      </w:r>
    </w:p>
    <w:p>
      <w:pPr>
        <w:ind w:left="7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后面的部分要以红色显示在页面上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lse ：</w:t>
      </w:r>
    </w:p>
    <w:p>
      <w:pPr>
        <w:rPr>
          <w:sz w:val="32"/>
          <w:szCs w:val="32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后面的部分以正常颜色显示在页面上</w:t>
      </w:r>
    </w:p>
    <w:tbl>
      <w:tblPr>
        <w:tblpPr w:leftFromText="180" w:rightFromText="180" w:vertAnchor="text" w:horzAnchor="margin" w:tblpXSpec="center" w:tblpY="101"/>
        <w:tblW w:w="13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227"/>
        <w:gridCol w:w="1369"/>
        <w:gridCol w:w="1232"/>
        <w:gridCol w:w="882"/>
        <w:gridCol w:w="790"/>
        <w:gridCol w:w="875"/>
        <w:gridCol w:w="913"/>
        <w:gridCol w:w="913"/>
        <w:gridCol w:w="1001"/>
        <w:gridCol w:w="1001"/>
        <w:gridCol w:w="899"/>
        <w:gridCol w:w="8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egistertotal</w:t>
            </w:r>
          </w:p>
        </w:tc>
        <w:tc>
          <w:tcPr>
            <w:tcW w:w="1227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alarmtotal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232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882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79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工作目录可用空间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nbox中文件个数</w:t>
            </w:r>
          </w:p>
        </w:tc>
        <w:tc>
          <w:tcPr>
            <w:tcW w:w="91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nbox目录大小</w:t>
            </w:r>
          </w:p>
        </w:tc>
        <w:tc>
          <w:tcPr>
            <w:tcW w:w="100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utbox中文件个数</w:t>
            </w:r>
          </w:p>
        </w:tc>
        <w:tc>
          <w:tcPr>
            <w:tcW w:w="100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utbox目录大小</w:t>
            </w:r>
          </w:p>
        </w:tc>
        <w:tc>
          <w:tcPr>
            <w:tcW w:w="89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ent中的文件个数</w:t>
            </w:r>
          </w:p>
        </w:tc>
        <w:tc>
          <w:tcPr>
            <w:tcW w:w="89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ent目录大小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454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nit32_T</w:t>
            </w:r>
          </w:p>
        </w:tc>
        <w:tc>
          <w:tcPr>
            <w:tcW w:w="1227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int32_t</w:t>
            </w:r>
          </w:p>
        </w:tc>
        <w:tc>
          <w:tcPr>
            <w:tcW w:w="136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23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882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790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87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91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91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100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100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89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  <w:tc>
          <w:tcPr>
            <w:tcW w:w="89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</w:p>
        </w:tc>
      </w:tr>
    </w:tbl>
    <w:p>
      <w:pPr>
        <w:jc w:val="center"/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tat-client页面中，三个按钮：全部(和1是同一个)、获取指定ip、获取所有警告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(1) 全部： 和 1 一样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(2) 获取指定ip：需要一个输入框获取ip，必须要输入ip才能发送数据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发送数据：</w:t>
      </w:r>
    </w:p>
    <w:p>
      <w:pPr>
        <w:pStyle w:val="5"/>
        <w:ind w:left="720" w:firstLine="1155" w:firstLineChars="550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8" o:spid="_x0000_s1035" type="#_x0000_t75" style="height:134.25pt;width:361.5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firstLine="419" w:firstLineChars="13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接收数据：</w:t>
      </w:r>
    </w:p>
    <w:p>
      <w:pPr>
        <w:ind w:firstLine="1220" w:firstLineChars="581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9" o:spid="_x0000_s1036" type="#_x0000_t75" style="height:117pt;width:485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1620" w:firstLine="480" w:firstLineChars="150"/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如果接收到的数据长度小于9个字节：</w:t>
      </w:r>
    </w:p>
    <w:p>
      <w:pPr>
        <w:ind w:left="294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显示没有找到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</w:t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lse:</w:t>
      </w:r>
    </w:p>
    <w:p>
      <w:pPr>
        <w:ind w:firstLine="1859" w:firstLineChars="581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从print_param中读出结果(数据从第十个字节开始)，显示出来：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(3) 获取所有警告：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发送数据：</w:t>
      </w:r>
    </w:p>
    <w:p>
      <w:pPr>
        <w:pStyle w:val="5"/>
        <w:ind w:left="720" w:firstLine="1050" w:firstLineChars="500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10" o:spid="_x0000_s1037" type="#_x0000_t75" style="height:140.25pt;width:373.5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ind w:left="920" w:firstLine="1600" w:firstLineChars="500"/>
        <w:rPr>
          <w:sz w:val="32"/>
          <w:szCs w:val="32"/>
        </w:rPr>
      </w:pPr>
      <w:r>
        <w:rPr>
          <w:rFonts w:hint="eastAsia"/>
          <w:sz w:val="32"/>
          <w:szCs w:val="32"/>
        </w:rPr>
        <w:t>接收数据：</w:t>
      </w:r>
    </w:p>
    <w:p>
      <w:pPr>
        <w:pStyle w:val="5"/>
        <w:ind w:left="720" w:firstLine="1600" w:firstLineChars="500"/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和(2)中一样</w:t>
      </w: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stat-server 和Stat-client一样，同样有三个按钮，发送数据和接收数据一样，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只是将module_type改为1</w:t>
      </w:r>
    </w:p>
    <w:p>
      <w:pPr>
        <w:pStyle w:val="5"/>
        <w:ind w:left="720" w:firstLine="1155" w:firstLineChars="550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12" o:spid="_x0000_s1038" type="#_x0000_t75" style="height:135pt;width:362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left="141" w:firstLine="579" w:firstLineChars="181"/>
        <w:rPr>
          <w:sz w:val="32"/>
          <w:szCs w:val="32"/>
        </w:rPr>
      </w:pPr>
      <w:r>
        <w:rPr>
          <w:rFonts w:hint="eastAsia"/>
          <w:sz w:val="32"/>
          <w:szCs w:val="32"/>
        </w:rPr>
        <w:t>其中print_param中各组数据的格式如下(和stat-client一样)：</w:t>
      </w:r>
    </w:p>
    <w:tbl>
      <w:tblPr>
        <w:tblW w:w="13100" w:type="dxa"/>
        <w:tblInd w:w="9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821"/>
        <w:gridCol w:w="1045"/>
        <w:gridCol w:w="900"/>
        <w:gridCol w:w="1075"/>
        <w:gridCol w:w="1073"/>
        <w:gridCol w:w="1073"/>
        <w:gridCol w:w="1073"/>
        <w:gridCol w:w="1073"/>
        <w:gridCol w:w="1073"/>
        <w:gridCol w:w="1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82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0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107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工作目录可用空间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nbox中文件个数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nbox目录大小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utbox中文件个数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utbox目录大小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ent中的文件个数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ent目录大小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82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82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00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</w:tbl>
    <w:p>
      <w:pPr>
        <w:rPr>
          <w:sz w:val="32"/>
          <w:szCs w:val="32"/>
        </w:rPr>
      </w:pPr>
    </w:p>
    <w:p>
      <w:pPr>
        <w:pStyle w:val="5"/>
        <w:ind w:left="720" w:firstLine="0" w:firstLineChars="0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后面的各个服务和stat-client的工作流程和使用的协议都是一样的，不一样的只有print_param中各组数据的格式和module_type，后面只列出各个服务的print_param中各组数据的格式。</w:t>
      </w: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D</w:t>
      </w:r>
      <w:r>
        <w:rPr>
          <w:rFonts w:hint="eastAsia"/>
          <w:sz w:val="32"/>
          <w:szCs w:val="32"/>
        </w:rPr>
        <w:t>b-server的print_param中各组的数据格式：</w:t>
      </w:r>
    </w:p>
    <w:tbl>
      <w:tblPr>
        <w:tblpPr w:leftFromText="180" w:rightFromText="180" w:vertAnchor="text" w:horzAnchor="margin" w:tblpXSpec="center" w:tblpY="349"/>
        <w:tblW w:w="76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985"/>
        <w:gridCol w:w="1843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985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843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1843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98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98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</w:tbl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rFonts w:hint="eastAsia"/>
          <w:sz w:val="32"/>
          <w:szCs w:val="32"/>
        </w:rPr>
        <w:t>onfig-server的print_param中各组的数据格式：</w:t>
      </w:r>
    </w:p>
    <w:p>
      <w:pPr>
        <w:pStyle w:val="5"/>
        <w:ind w:left="720" w:firstLine="0" w:firstLineChars="0"/>
        <w:rPr>
          <w:sz w:val="32"/>
          <w:szCs w:val="32"/>
        </w:rPr>
      </w:pPr>
    </w:p>
    <w:tbl>
      <w:tblPr>
        <w:tblW w:w="7656" w:type="dxa"/>
        <w:tblInd w:w="28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985"/>
        <w:gridCol w:w="1843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985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843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1843" w:type="dxa"/>
            <w:vAlign w:val="top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98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98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84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</w:tbl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tat-namenode的print_param中各组的数据格式：</w:t>
      </w:r>
    </w:p>
    <w:p>
      <w:pPr>
        <w:rPr>
          <w:sz w:val="32"/>
          <w:szCs w:val="32"/>
        </w:rPr>
      </w:pPr>
    </w:p>
    <w:tbl>
      <w:tblPr>
        <w:tblW w:w="13704" w:type="dxa"/>
        <w:tblInd w:w="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146"/>
        <w:gridCol w:w="820"/>
        <w:gridCol w:w="326"/>
        <w:gridCol w:w="820"/>
        <w:gridCol w:w="326"/>
        <w:gridCol w:w="820"/>
        <w:gridCol w:w="253"/>
        <w:gridCol w:w="893"/>
        <w:gridCol w:w="180"/>
        <w:gridCol w:w="966"/>
        <w:gridCol w:w="107"/>
        <w:gridCol w:w="896"/>
        <w:gridCol w:w="70"/>
        <w:gridCol w:w="1003"/>
        <w:gridCol w:w="70"/>
        <w:gridCol w:w="1073"/>
        <w:gridCol w:w="896"/>
        <w:gridCol w:w="1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96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安全模式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最大磁盘空间</w:t>
            </w:r>
          </w:p>
        </w:tc>
        <w:tc>
          <w:tcPr>
            <w:tcW w:w="1073" w:type="dxa"/>
            <w:gridSpan w:val="3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可用磁盘空间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剩余磁盘空间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已用磁盘空间</w:t>
            </w:r>
          </w:p>
        </w:tc>
        <w:tc>
          <w:tcPr>
            <w:tcW w:w="89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已用磁盘百分比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要拷文件块个数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96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3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89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3112" w:type="dxa"/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丢失文件块个数</w:t>
            </w:r>
          </w:p>
        </w:tc>
        <w:tc>
          <w:tcPr>
            <w:tcW w:w="114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datanode个数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存活datanode 个数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挂掉datanode个数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3112" w:type="dxa"/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4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tat-jobtracker的print_param中各组的数据格式：</w:t>
      </w:r>
    </w:p>
    <w:p>
      <w:pPr>
        <w:rPr>
          <w:sz w:val="32"/>
          <w:szCs w:val="32"/>
        </w:rPr>
      </w:pPr>
    </w:p>
    <w:tbl>
      <w:tblPr>
        <w:tblW w:w="13994" w:type="dxa"/>
        <w:tblInd w:w="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073"/>
        <w:gridCol w:w="893"/>
        <w:gridCol w:w="347"/>
        <w:gridCol w:w="726"/>
        <w:gridCol w:w="585"/>
        <w:gridCol w:w="488"/>
        <w:gridCol w:w="585"/>
        <w:gridCol w:w="655"/>
        <w:gridCol w:w="418"/>
        <w:gridCol w:w="893"/>
        <w:gridCol w:w="180"/>
        <w:gridCol w:w="893"/>
        <w:gridCol w:w="180"/>
        <w:gridCol w:w="893"/>
        <w:gridCol w:w="180"/>
        <w:gridCol w:w="893"/>
        <w:gridCol w:w="1073"/>
        <w:gridCol w:w="1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96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1240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活跃tasjtracker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个数</w:t>
            </w:r>
          </w:p>
        </w:tc>
        <w:tc>
          <w:tcPr>
            <w:tcW w:w="1311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asktracker黑名单个数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在运行map个数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最大运行map个数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在运行reduce个数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最大运行reduce个数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失败任务数量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966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240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31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3039" w:type="dxa"/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强制终止任务个数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等待执行任务个数</w:t>
            </w:r>
          </w:p>
        </w:tc>
        <w:tc>
          <w:tcPr>
            <w:tcW w:w="1240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在执行任务个数</w:t>
            </w:r>
          </w:p>
        </w:tc>
        <w:tc>
          <w:tcPr>
            <w:tcW w:w="131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3039" w:type="dxa"/>
          <w:trHeight w:val="748" w:hRule="atLeast"/>
        </w:trPr>
        <w:tc>
          <w:tcPr>
            <w:tcW w:w="1966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240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311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73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tat-datanode的print_param中各组的数据格式：</w:t>
      </w:r>
    </w:p>
    <w:tbl>
      <w:tblPr>
        <w:tblpPr w:leftFromText="180" w:rightFromText="180" w:vertAnchor="text" w:horzAnchor="page" w:tblpX="2998" w:tblpY="394"/>
        <w:tblW w:w="96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101"/>
        <w:gridCol w:w="1045"/>
        <w:gridCol w:w="939"/>
        <w:gridCol w:w="1134"/>
        <w:gridCol w:w="1134"/>
        <w:gridCol w:w="1073"/>
        <w:gridCol w:w="1073"/>
        <w:gridCol w:w="10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10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0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93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可用磁盘空间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剩余磁盘空间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已用磁盘空间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已用磁盘百分比</w:t>
            </w:r>
          </w:p>
        </w:tc>
        <w:tc>
          <w:tcPr>
            <w:tcW w:w="10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挂载目录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10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101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3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2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5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tat-tasktracker的print_param中各组的数据格式：</w:t>
      </w:r>
    </w:p>
    <w:p>
      <w:pPr>
        <w:rPr>
          <w:sz w:val="32"/>
          <w:szCs w:val="32"/>
        </w:rPr>
      </w:pPr>
    </w:p>
    <w:tbl>
      <w:tblPr>
        <w:tblW w:w="9732" w:type="dxa"/>
        <w:tblInd w:w="29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210"/>
        <w:gridCol w:w="1045"/>
        <w:gridCol w:w="900"/>
        <w:gridCol w:w="1075"/>
        <w:gridCol w:w="1073"/>
        <w:gridCol w:w="1073"/>
        <w:gridCol w:w="1073"/>
        <w:gridCol w:w="1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redflag</w:t>
            </w:r>
          </w:p>
        </w:tc>
        <w:tc>
          <w:tcPr>
            <w:tcW w:w="121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IP</w:t>
            </w:r>
          </w:p>
        </w:tc>
        <w:tc>
          <w:tcPr>
            <w:tcW w:w="10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Port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最后心跳时间</w:t>
            </w:r>
          </w:p>
        </w:tc>
        <w:tc>
          <w:tcPr>
            <w:tcW w:w="107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运行map个数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运行reduce个数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可运行map个数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可运行reduce个数</w:t>
            </w:r>
          </w:p>
        </w:tc>
        <w:tc>
          <w:tcPr>
            <w:tcW w:w="107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完成的任务个数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210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int8_t</w:t>
            </w:r>
          </w:p>
        </w:tc>
        <w:tc>
          <w:tcPr>
            <w:tcW w:w="1210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00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</w:tr>
    </w:tbl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二，删除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1， 发送数据：</w:t>
      </w:r>
    </w:p>
    <w:p>
      <w:pPr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13" o:spid="_x0000_s1039" type="#_x0000_t75" style="height:85.5pt;width:525.4pt;rotation:0f;" o:ole="f" fillcolor="#FFFFFF" filled="f" o:preferrelative="t" stroked="f" coordorigin="0,0" coordsize="21600,21600">
            <v:fill on="f" color2="#FFFFFF" focus="0%"/>
            <v:imagedata gain="65536f" blacklevel="0f" gamma="0" o:title="" r:id="rId1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2， 接收数据：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 xml:space="preserve">f  接收到数据的长度不等于 9 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显示网络错误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接收到数据的</w:t>
      </w:r>
      <w:r>
        <w:rPr>
          <w:rFonts w:hint="eastAsia"/>
          <w:color w:val="00B0F0"/>
          <w:sz w:val="32"/>
          <w:szCs w:val="32"/>
        </w:rPr>
        <w:t>最后一个数字</w:t>
      </w:r>
      <w:r>
        <w:rPr>
          <w:rFonts w:hint="eastAsia"/>
          <w:sz w:val="32"/>
          <w:szCs w:val="32"/>
        </w:rPr>
        <w:t>是 0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显示删除成功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显示删除失败</w:t>
      </w:r>
    </w:p>
    <w:p>
      <w:pPr>
        <w:rPr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三，禁止告警</w:t>
      </w:r>
    </w:p>
    <w:p>
      <w:pPr>
        <w:pStyle w:val="5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使用的协议</w:t>
      </w:r>
    </w:p>
    <w:p>
      <w:pPr>
        <w:pStyle w:val="5"/>
        <w:ind w:left="720" w:firstLine="0" w:firstLineChars="0"/>
        <w:rPr>
          <w:b/>
          <w:sz w:val="32"/>
          <w:szCs w:val="32"/>
        </w:rPr>
      </w:pPr>
    </w:p>
    <w:p>
      <w:pPr>
        <w:pStyle w:val="5"/>
        <w:ind w:left="720" w:firstLine="0" w:firstLineChars="0"/>
        <w:rPr>
          <w:b/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4" o:spid="_x0000_s1040" type="#_x0000_t75" style="height:176.25pt;width:629.5pt;rotation:0f;" o:ole="f" fillcolor="#FFFFFF" filled="f" o:preferrelative="t" stroked="f" coordorigin="0,0" coordsize="21600,21600">
            <v:fill on="f" color2="#FFFFFF" focus="0%"/>
            <v:imagedata gain="65536f" blacklevel="0f" gamma="0" o:title="" r:id="rId1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numPr>
          <w:ilvl w:val="0"/>
          <w:numId w:val="3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根据选择服务类型的不同，设置不同的module_type。但是针对不同的module_type的处理流程是一样的，下面仅针对stat-client的处理做一个示例：</w:t>
      </w:r>
    </w:p>
    <w:p>
      <w:pPr>
        <w:pStyle w:val="5"/>
        <w:ind w:left="720" w:firstLine="0" w:firstLineChars="0"/>
        <w:rPr>
          <w:sz w:val="32"/>
          <w:szCs w:val="32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16" o:spid="_x0000_s1041" type="#_x0000_t75" style="height:327.3pt;width:661.9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firstLine="640" w:firstLineChars="200"/>
        <w:rPr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【1】</w:t>
      </w:r>
      <w:r>
        <w:rPr>
          <w:rFonts w:hint="eastAsia"/>
          <w:sz w:val="32"/>
          <w:szCs w:val="32"/>
        </w:rPr>
        <w:t xml:space="preserve"> 如上图禁止告警的流程：</w:t>
      </w:r>
    </w:p>
    <w:p>
      <w:pPr>
        <w:pStyle w:val="5"/>
        <w:ind w:left="1440" w:firstLine="0" w:firstLineChars="0"/>
        <w:rPr>
          <w:sz w:val="32"/>
          <w:szCs w:val="32"/>
        </w:rPr>
      </w:pPr>
    </w:p>
    <w:p>
      <w:pPr>
        <w:pStyle w:val="5"/>
        <w:ind w:left="1440" w:firstLine="0" w:firstLineChars="0"/>
        <w:rPr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发送数据：</w:t>
      </w:r>
    </w:p>
    <w:p>
      <w:pPr>
        <w:pStyle w:val="5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rint_flag |= 0x20</w:t>
      </w:r>
    </w:p>
    <w:p>
      <w:pPr>
        <w:pStyle w:val="5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根据选择的服务类型为stat-client，设置module_type为0</w:t>
      </w:r>
    </w:p>
    <w:p>
      <w:pPr>
        <w:pStyle w:val="5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选择的ip是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all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 :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设置 print_flag |= 0x40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sz w:val="32"/>
          <w:szCs w:val="32"/>
        </w:rPr>
        <w:t>L</w:t>
      </w:r>
      <w:r>
        <w:rPr>
          <w:rFonts w:hint="eastAsia"/>
          <w:sz w:val="32"/>
          <w:szCs w:val="32"/>
        </w:rPr>
        <w:t>en = len(minutes)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aram_print = minutes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L</w:t>
      </w:r>
      <w:r>
        <w:rPr>
          <w:rFonts w:hint="eastAsia"/>
          <w:sz w:val="32"/>
          <w:szCs w:val="32"/>
        </w:rPr>
        <w:t>en += len(ip) + len(minutes)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 xml:space="preserve">aram_print = ip + minutes  (顺序不可颠倒) </w:t>
      </w:r>
    </w:p>
    <w:p>
      <w:pPr>
        <w:pStyle w:val="5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执行禁止告警 ：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设置 print_flag |= 0x80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接收数据：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 len == 9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显示操作成功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显示操作失败</w:t>
      </w:r>
    </w:p>
    <w:p>
      <w:pPr>
        <w:ind w:left="420" w:firstLine="420"/>
        <w:rPr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【2】 </w:t>
      </w:r>
      <w:r>
        <w:rPr>
          <w:rFonts w:hint="eastAsia"/>
          <w:sz w:val="32"/>
          <w:szCs w:val="32"/>
        </w:rPr>
        <w:t>取消告警流程：</w:t>
      </w:r>
    </w:p>
    <w:p>
      <w:pPr>
        <w:pStyle w:val="5"/>
        <w:ind w:left="14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发送数据：</w:t>
      </w:r>
    </w:p>
    <w:p>
      <w:pPr>
        <w:pStyle w:val="5"/>
        <w:numPr>
          <w:ilvl w:val="0"/>
          <w:numId w:val="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rint_flag |= 0x20</w:t>
      </w:r>
    </w:p>
    <w:p>
      <w:pPr>
        <w:pStyle w:val="5"/>
        <w:numPr>
          <w:ilvl w:val="0"/>
          <w:numId w:val="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根据选择的服务类型为stat-client，设置module_type为0</w:t>
      </w:r>
    </w:p>
    <w:p>
      <w:pPr>
        <w:pStyle w:val="5"/>
        <w:numPr>
          <w:ilvl w:val="0"/>
          <w:numId w:val="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选择的ip是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all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 :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设置 print_flag |= 0x40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L</w:t>
      </w:r>
      <w:r>
        <w:rPr>
          <w:rFonts w:hint="eastAsia"/>
          <w:sz w:val="32"/>
          <w:szCs w:val="32"/>
        </w:rPr>
        <w:t>en += len(ip)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 xml:space="preserve">aram_print = ip </w:t>
      </w:r>
    </w:p>
    <w:p>
      <w:pPr>
        <w:pStyle w:val="5"/>
        <w:numPr>
          <w:ilvl w:val="0"/>
          <w:numId w:val="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取消禁止：</w:t>
      </w:r>
    </w:p>
    <w:p>
      <w:pPr>
        <w:pStyle w:val="5"/>
        <w:ind w:left="294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NULL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接收数据：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f   len == 9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显示操作成功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sz w:val="32"/>
          <w:szCs w:val="32"/>
        </w:rPr>
        <w:t>E</w:t>
      </w:r>
      <w:r>
        <w:rPr>
          <w:rFonts w:hint="eastAsia"/>
          <w:sz w:val="32"/>
          <w:szCs w:val="32"/>
        </w:rPr>
        <w:t>lse :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显示操作失败</w:t>
      </w:r>
    </w:p>
    <w:sectPr>
      <w:pgSz w:w="16839" w:h="2381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852500851">
    <w:nsid w:val="32D02173"/>
    <w:multiLevelType w:val="multilevel"/>
    <w:tmpl w:val="32D02173"/>
    <w:lvl w:ilvl="0" w:tentative="1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6339061">
    <w:nsid w:val="1C645B75"/>
    <w:multiLevelType w:val="multilevel"/>
    <w:tmpl w:val="1C645B75"/>
    <w:lvl w:ilvl="0" w:tentative="1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8378806">
    <w:nsid w:val="15F503B6"/>
    <w:multiLevelType w:val="multilevel"/>
    <w:tmpl w:val="15F503B6"/>
    <w:lvl w:ilvl="0" w:tentative="1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93219424">
    <w:nsid w:val="76CE1D60"/>
    <w:multiLevelType w:val="multilevel"/>
    <w:tmpl w:val="76CE1D60"/>
    <w:lvl w:ilvl="0" w:tentative="1">
      <w:start w:val="1"/>
      <w:numFmt w:val="decimal"/>
      <w:lvlText w:val="(%1)"/>
      <w:lvlJc w:val="left"/>
      <w:pPr>
        <w:ind w:left="204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2520" w:hanging="420"/>
      </w:pPr>
    </w:lvl>
    <w:lvl w:ilvl="2" w:tentative="1">
      <w:start w:val="1"/>
      <w:numFmt w:val="lowerRoman"/>
      <w:lvlText w:val="%3."/>
      <w:lvlJc w:val="right"/>
      <w:pPr>
        <w:ind w:left="2940" w:hanging="420"/>
      </w:pPr>
    </w:lvl>
    <w:lvl w:ilvl="3" w:tentative="1">
      <w:start w:val="1"/>
      <w:numFmt w:val="decimal"/>
      <w:lvlText w:val="%4."/>
      <w:lvlJc w:val="left"/>
      <w:pPr>
        <w:ind w:left="3360" w:hanging="420"/>
      </w:pPr>
    </w:lvl>
    <w:lvl w:ilvl="4" w:tentative="1">
      <w:start w:val="1"/>
      <w:numFmt w:val="lowerLetter"/>
      <w:lvlText w:val="%5)"/>
      <w:lvlJc w:val="left"/>
      <w:pPr>
        <w:ind w:left="3780" w:hanging="420"/>
      </w:pPr>
    </w:lvl>
    <w:lvl w:ilvl="5" w:tentative="1">
      <w:start w:val="1"/>
      <w:numFmt w:val="lowerRoman"/>
      <w:lvlText w:val="%6."/>
      <w:lvlJc w:val="right"/>
      <w:pPr>
        <w:ind w:left="4200" w:hanging="420"/>
      </w:pPr>
    </w:lvl>
    <w:lvl w:ilvl="6" w:tentative="1">
      <w:start w:val="1"/>
      <w:numFmt w:val="decimal"/>
      <w:lvlText w:val="%7."/>
      <w:lvlJc w:val="left"/>
      <w:pPr>
        <w:ind w:left="4620" w:hanging="420"/>
      </w:pPr>
    </w:lvl>
    <w:lvl w:ilvl="7" w:tentative="1">
      <w:start w:val="1"/>
      <w:numFmt w:val="lowerLetter"/>
      <w:lvlText w:val="%8)"/>
      <w:lvlJc w:val="left"/>
      <w:pPr>
        <w:ind w:left="5040" w:hanging="420"/>
      </w:pPr>
    </w:lvl>
    <w:lvl w:ilvl="8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077439772">
    <w:nsid w:val="40386D1C"/>
    <w:multiLevelType w:val="multilevel"/>
    <w:tmpl w:val="40386D1C"/>
    <w:lvl w:ilvl="0" w:tentative="1">
      <w:start w:val="1"/>
      <w:numFmt w:val="decimal"/>
      <w:lvlText w:val="(%1)"/>
      <w:lvlJc w:val="left"/>
      <w:pPr>
        <w:ind w:left="204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2520" w:hanging="420"/>
      </w:pPr>
    </w:lvl>
    <w:lvl w:ilvl="2" w:tentative="1">
      <w:start w:val="1"/>
      <w:numFmt w:val="lowerRoman"/>
      <w:lvlText w:val="%3."/>
      <w:lvlJc w:val="right"/>
      <w:pPr>
        <w:ind w:left="2940" w:hanging="420"/>
      </w:pPr>
    </w:lvl>
    <w:lvl w:ilvl="3" w:tentative="1">
      <w:start w:val="1"/>
      <w:numFmt w:val="decimal"/>
      <w:lvlText w:val="%4."/>
      <w:lvlJc w:val="left"/>
      <w:pPr>
        <w:ind w:left="3360" w:hanging="420"/>
      </w:pPr>
    </w:lvl>
    <w:lvl w:ilvl="4" w:tentative="1">
      <w:start w:val="1"/>
      <w:numFmt w:val="lowerLetter"/>
      <w:lvlText w:val="%5)"/>
      <w:lvlJc w:val="left"/>
      <w:pPr>
        <w:ind w:left="3780" w:hanging="420"/>
      </w:pPr>
    </w:lvl>
    <w:lvl w:ilvl="5" w:tentative="1">
      <w:start w:val="1"/>
      <w:numFmt w:val="lowerRoman"/>
      <w:lvlText w:val="%6."/>
      <w:lvlJc w:val="right"/>
      <w:pPr>
        <w:ind w:left="4200" w:hanging="420"/>
      </w:pPr>
    </w:lvl>
    <w:lvl w:ilvl="6" w:tentative="1">
      <w:start w:val="1"/>
      <w:numFmt w:val="decimal"/>
      <w:lvlText w:val="%7."/>
      <w:lvlJc w:val="left"/>
      <w:pPr>
        <w:ind w:left="4620" w:hanging="420"/>
      </w:pPr>
    </w:lvl>
    <w:lvl w:ilvl="7" w:tentative="1">
      <w:start w:val="1"/>
      <w:numFmt w:val="lowerLetter"/>
      <w:lvlText w:val="%8)"/>
      <w:lvlJc w:val="left"/>
      <w:pPr>
        <w:ind w:left="5040" w:hanging="420"/>
      </w:pPr>
    </w:lvl>
    <w:lvl w:ilvl="8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368378806"/>
  </w:num>
  <w:num w:numId="2">
    <w:abstractNumId w:val="476339061"/>
  </w:num>
  <w:num w:numId="3">
    <w:abstractNumId w:val="852500851"/>
  </w:num>
  <w:num w:numId="4">
    <w:abstractNumId w:val="1077439772"/>
  </w:num>
  <w:num w:numId="5">
    <w:abstractNumId w:val="1993219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paragraph" w:customStyle="1" w:styleId="4">
    <w:name w:val="No Spacing"/>
    <w:qFormat/>
    <w:uiPriority w:val="1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批注框文本 Char"/>
    <w:basedOn w:val="3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customXml" Target="../customXml/item1.xml"/><Relationship Id="rId18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 textRotate="1"/>
    <customShpInfo spid="_x0000_s102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TM</Company>
  <Pages>7</Pages>
  <Words>512</Words>
  <Characters>2924</Characters>
  <Lines>24</Lines>
  <Paragraphs>6</Paragraphs>
  <TotalTime>0</TotalTime>
  <ScaleCrop>false</ScaleCrop>
  <LinksUpToDate>false</LinksUpToDate>
  <CharactersWithSpaces>0</CharactersWithSpaces>
  <Application>WPS Office 个人版_9.1.0.4739_{F1E327BC-269C-435d-A152-05C5408002CA}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2014-07-29T09:35:00Z</dcterms:created>
  <dc:creator>tomli</dc:creator>
  <cp:lastModifiedBy>candice</cp:lastModifiedBy>
  <dcterms:modified xsi:type="dcterms:W3CDTF">2014-08-01T01:57:23Z</dcterms:modified>
  <dc:title>_x0001_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2052-9.1.0.4739</vt:lpwstr>
  </property>
</Properties>
</file>