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ELEC 360 – Control Theory &amp; System I – Fall 2017</w:t>
      </w:r>
    </w:p>
    <w:p>
      <w:pPr>
        <w:spacing w:after="0" w:line="182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Information &amp; Instructions about Final Exam</w:t>
      </w:r>
    </w:p>
    <w:p>
      <w:pPr>
        <w:spacing w:after="0" w:line="1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Exam Information:</w:t>
      </w:r>
    </w:p>
    <w:p>
      <w:pPr>
        <w:spacing w:after="0" w:line="16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860" w:val="left"/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Date: 13</w:t>
      </w:r>
      <w:r>
        <w:rPr>
          <w:rFonts w:ascii="Times New Roman" w:cs="Times New Roman" w:eastAsia="Times New Roman" w:hAnsi="Times New Roman"/>
          <w:sz w:val="32"/>
          <w:szCs w:val="32"/>
          <w:color w:val="auto"/>
          <w:vertAlign w:val="superscript"/>
        </w:rPr>
        <w:t>th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December;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Time: 7 PM to 10 PM;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Venue: GYM (Rooms/Rows) 19 to 25</w:t>
      </w:r>
    </w:p>
    <w:p>
      <w:pPr>
        <w:spacing w:after="0" w:line="113" w:lineRule="exact"/>
        <w:rPr>
          <w:sz w:val="24"/>
          <w:szCs w:val="24"/>
          <w:color w:val="auto"/>
        </w:rPr>
      </w:pPr>
    </w:p>
    <w:p>
      <w:pPr>
        <w:ind w:right="620"/>
        <w:spacing w:after="0" w:line="246" w:lineRule="auto"/>
        <w:rPr>
          <w:rFonts w:ascii="Times New Roman" w:cs="Times New Roman" w:eastAsia="Times New Roman" w:hAnsi="Times New Roman"/>
          <w:sz w:val="24"/>
          <w:szCs w:val="24"/>
          <w:u w:val="single" w:color="auto"/>
          <w:color w:val="0563C1"/>
        </w:rPr>
      </w:pPr>
      <w:hyperlink r:id="rId8">
        <w:r>
          <w:rPr>
            <w:rFonts w:ascii="Times New Roman" w:cs="Times New Roman" w:eastAsia="Times New Roman" w:hAnsi="Times New Roman"/>
            <w:sz w:val="24"/>
            <w:szCs w:val="24"/>
            <w:u w:val="single" w:color="auto"/>
            <w:color w:val="0563C1"/>
          </w:rPr>
          <w:t>https://www.uvic.ca/current-students/home/academics/examinations/docs/exams-winter-tt-</w:t>
        </w:r>
      </w:hyperlink>
      <w:hyperlink r:id="rId8">
        <w:r>
          <w:rPr>
            <w:rFonts w:ascii="Times New Roman" w:cs="Times New Roman" w:eastAsia="Times New Roman" w:hAnsi="Times New Roman"/>
            <w:sz w:val="24"/>
            <w:szCs w:val="24"/>
            <w:u w:val="single" w:color="auto"/>
            <w:color w:val="0563C1"/>
          </w:rPr>
          <w:t>alpha.pdf</w:t>
        </w:r>
      </w:hyperlink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Pattern of Exam:</w:t>
      </w:r>
    </w:p>
    <w:p>
      <w:pPr>
        <w:spacing w:after="0" w:line="185" w:lineRule="exact"/>
        <w:rPr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Final exam is worth 40 marks.</w:t>
      </w:r>
    </w:p>
    <w:p>
      <w:pPr>
        <w:spacing w:after="0" w:line="2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One is expected to pass the final exam (i.e. score ≥ 20 marks) to get a passing grade.</w:t>
      </w:r>
    </w:p>
    <w:p>
      <w:pPr>
        <w:spacing w:after="0" w:line="2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Final exam will contain 3 sections</w:t>
      </w:r>
    </w:p>
    <w:p>
      <w:pPr>
        <w:spacing w:after="0" w:line="22" w:lineRule="exact"/>
        <w:rPr>
          <w:sz w:val="20"/>
          <w:szCs w:val="20"/>
          <w:color w:val="auto"/>
        </w:rPr>
      </w:pPr>
    </w:p>
    <w:tbl>
      <w:tblPr>
        <w:tblLayout w:type="fixed"/>
        <w:tblInd w:w="10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a.</w:t>
            </w:r>
          </w:p>
        </w:tc>
        <w:tc>
          <w:tcPr>
            <w:tcW w:w="1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Section A:</w:t>
            </w:r>
          </w:p>
        </w:tc>
        <w:tc>
          <w:tcPr>
            <w:tcW w:w="154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8 x 1 mark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=</w:t>
            </w:r>
          </w:p>
        </w:tc>
        <w:tc>
          <w:tcPr>
            <w:tcW w:w="11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8 marks</w:t>
            </w:r>
          </w:p>
        </w:tc>
      </w:tr>
      <w:tr>
        <w:trPr>
          <w:trHeight w:val="298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b.</w:t>
            </w:r>
          </w:p>
        </w:tc>
        <w:tc>
          <w:tcPr>
            <w:tcW w:w="1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Section B:</w:t>
            </w:r>
          </w:p>
        </w:tc>
        <w:tc>
          <w:tcPr>
            <w:tcW w:w="154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 x 5 marks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=</w:t>
            </w:r>
          </w:p>
        </w:tc>
        <w:tc>
          <w:tcPr>
            <w:tcW w:w="11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6"/>
              </w:rPr>
              <w:t>20 marks</w:t>
            </w:r>
          </w:p>
        </w:tc>
      </w:tr>
      <w:tr>
        <w:trPr>
          <w:trHeight w:val="298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c.</w:t>
            </w:r>
          </w:p>
        </w:tc>
        <w:tc>
          <w:tcPr>
            <w:tcW w:w="1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Section C:</w:t>
            </w:r>
          </w:p>
        </w:tc>
        <w:tc>
          <w:tcPr>
            <w:tcW w:w="154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 x 10 marks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=</w:t>
            </w:r>
          </w:p>
        </w:tc>
        <w:tc>
          <w:tcPr>
            <w:tcW w:w="11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6"/>
              </w:rPr>
              <w:t>10 marks</w:t>
            </w:r>
          </w:p>
        </w:tc>
      </w:tr>
      <w:tr>
        <w:trPr>
          <w:trHeight w:val="298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d.</w:t>
            </w:r>
          </w:p>
        </w:tc>
        <w:tc>
          <w:tcPr>
            <w:tcW w:w="286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Legible presentation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=</w:t>
            </w:r>
          </w:p>
        </w:tc>
        <w:tc>
          <w:tcPr>
            <w:tcW w:w="11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 marks</w:t>
            </w:r>
          </w:p>
        </w:tc>
      </w:tr>
    </w:tbl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720" w:hanging="360"/>
        <w:spacing w:after="0" w:line="248" w:lineRule="auto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Section A will contain 8 number of Multiple Choice Questions. Each question will carry 1 mark totaling 8 marks.</w:t>
      </w:r>
    </w:p>
    <w:p>
      <w:pPr>
        <w:spacing w:after="0" w:line="15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Section B will contain four number of 5 marks questions totaling 20 marks.</w:t>
      </w:r>
    </w:p>
    <w:p>
      <w:pPr>
        <w:spacing w:after="0" w:line="2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Section C will contain one 10 marks question.</w:t>
      </w:r>
    </w:p>
    <w:p>
      <w:pPr>
        <w:spacing w:after="0" w:line="2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Sections A, B and C put together will be worth 38 marks out of 40.</w:t>
      </w:r>
    </w:p>
    <w:p>
      <w:pPr>
        <w:spacing w:after="0" w:line="33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20" w:right="4200" w:hanging="360"/>
        <w:spacing w:after="0" w:line="248" w:lineRule="auto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Remaining 2 marks is for legible presentation.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Legible presentation</w:t>
      </w:r>
    </w:p>
    <w:p>
      <w:pPr>
        <w:spacing w:after="0" w:line="1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440" w:hanging="360"/>
        <w:spacing w:after="0"/>
        <w:tabs>
          <w:tab w:leader="none" w:pos="1440" w:val="left"/>
        </w:tabs>
        <w:numPr>
          <w:ilvl w:val="1"/>
          <w:numId w:val="2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Numbers and symbols should be easy to read.</w:t>
      </w:r>
    </w:p>
    <w:p>
      <w:pPr>
        <w:spacing w:after="0" w:line="20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ind w:left="1440" w:hanging="360"/>
        <w:spacing w:after="0"/>
        <w:tabs>
          <w:tab w:leader="none" w:pos="1440" w:val="left"/>
        </w:tabs>
        <w:numPr>
          <w:ilvl w:val="1"/>
          <w:numId w:val="2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All steps of an answer must be one below another and should be clear.</w:t>
      </w:r>
    </w:p>
    <w:p>
      <w:pPr>
        <w:spacing w:after="0" w:line="22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ind w:left="1440" w:hanging="360"/>
        <w:spacing w:after="0"/>
        <w:tabs>
          <w:tab w:leader="none" w:pos="1440" w:val="left"/>
        </w:tabs>
        <w:numPr>
          <w:ilvl w:val="1"/>
          <w:numId w:val="2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Avoid writing in/above the margins of the answer booklet.</w:t>
      </w:r>
    </w:p>
    <w:p>
      <w:pPr>
        <w:spacing w:after="0" w:line="20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ind w:left="1440" w:hanging="360"/>
        <w:spacing w:after="0"/>
        <w:tabs>
          <w:tab w:leader="none" w:pos="1440" w:val="left"/>
        </w:tabs>
        <w:numPr>
          <w:ilvl w:val="1"/>
          <w:numId w:val="2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 section A, write clearly the question number &amp; the option in block letter.</w:t>
      </w:r>
    </w:p>
    <w:p>
      <w:pPr>
        <w:spacing w:after="0" w:line="20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ind w:left="1440" w:hanging="360"/>
        <w:spacing w:after="0"/>
        <w:tabs>
          <w:tab w:leader="none" w:pos="1440" w:val="left"/>
        </w:tabs>
        <w:numPr>
          <w:ilvl w:val="1"/>
          <w:numId w:val="2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 diagrams, axes should be labelled.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Instructions pertaining to final exam:</w:t>
      </w:r>
    </w:p>
    <w:p>
      <w:pPr>
        <w:spacing w:after="0" w:line="185" w:lineRule="exact"/>
        <w:rPr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Formulae sheets:</w:t>
      </w:r>
    </w:p>
    <w:p>
      <w:pPr>
        <w:spacing w:after="0" w:line="2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440" w:hanging="360"/>
        <w:spacing w:after="0"/>
        <w:tabs>
          <w:tab w:leader="none" w:pos="1440" w:val="left"/>
        </w:tabs>
        <w:numPr>
          <w:ilvl w:val="1"/>
          <w:numId w:val="3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Formulae sheets are allowed.</w:t>
      </w:r>
    </w:p>
    <w:p>
      <w:pPr>
        <w:spacing w:after="0" w:line="20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ind w:left="1440" w:hanging="360"/>
        <w:spacing w:after="0"/>
        <w:tabs>
          <w:tab w:leader="none" w:pos="1440" w:val="left"/>
        </w:tabs>
        <w:numPr>
          <w:ilvl w:val="1"/>
          <w:numId w:val="3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One needs to bring one’s own formulae sheet.</w:t>
      </w:r>
    </w:p>
    <w:p>
      <w:pPr>
        <w:spacing w:after="0" w:line="23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ind w:left="1440" w:hanging="360"/>
        <w:spacing w:after="0"/>
        <w:tabs>
          <w:tab w:leader="none" w:pos="1440" w:val="left"/>
        </w:tabs>
        <w:numPr>
          <w:ilvl w:val="1"/>
          <w:numId w:val="3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No restriction on the number of pages for the formulae sheet.</w:t>
      </w:r>
    </w:p>
    <w:p>
      <w:pPr>
        <w:spacing w:after="0" w:line="20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ind w:left="1440" w:hanging="360"/>
        <w:spacing w:after="0"/>
        <w:tabs>
          <w:tab w:leader="none" w:pos="1440" w:val="left"/>
        </w:tabs>
        <w:numPr>
          <w:ilvl w:val="1"/>
          <w:numId w:val="3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No diagram or notes allowed in formulae sheet.</w:t>
      </w:r>
    </w:p>
    <w:p>
      <w:pPr>
        <w:spacing w:after="0" w:line="20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ind w:left="1440" w:hanging="360"/>
        <w:spacing w:after="0"/>
        <w:tabs>
          <w:tab w:leader="none" w:pos="1440" w:val="left"/>
        </w:tabs>
        <w:numPr>
          <w:ilvl w:val="1"/>
          <w:numId w:val="3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Formulae sheets must be submitted along with the answer booklet.</w:t>
      </w:r>
    </w:p>
    <w:p>
      <w:pPr>
        <w:spacing w:after="0" w:line="319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Calculators:</w:t>
      </w:r>
    </w:p>
    <w:p>
      <w:pPr>
        <w:spacing w:after="0" w:line="2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440" w:hanging="360"/>
        <w:spacing w:after="0"/>
        <w:tabs>
          <w:tab w:leader="none" w:pos="1440" w:val="left"/>
        </w:tabs>
        <w:numPr>
          <w:ilvl w:val="1"/>
          <w:numId w:val="3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Any type of calculator can be used</w:t>
      </w:r>
    </w:p>
    <w:sectPr>
      <w:pgSz w:w="12240" w:h="15840" w:orient="portrait"/>
      <w:cols w:equalWidth="0" w:num="1">
        <w:col w:w="9360"/>
      </w:cols>
      <w:pgMar w:left="1440" w:top="143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0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%1)"/>
      <w:numFmt w:val="decimal"/>
      <w:start w:val="1"/>
    </w:lvl>
  </w:abstractNum>
  <w:abstractNum w:abstractNumId="1">
    <w:nsid w:val="74B0DC51"/>
    <w:multiLevelType w:val="hybridMultilevel"/>
    <w:lvl w:ilvl="0">
      <w:lvlJc w:val="left"/>
      <w:lvlText w:val="%1)"/>
      <w:numFmt w:val="decimal"/>
      <w:start w:val="4"/>
    </w:lvl>
    <w:lvl w:ilvl="1">
      <w:lvlJc w:val="left"/>
      <w:lvlText w:val="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%1)"/>
      <w:numFmt w:val="decimal"/>
      <w:start w:val="1"/>
    </w:lvl>
    <w:lvl w:ilvl="1">
      <w:lvlJc w:val="left"/>
      <w:lvlText w:val="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hyperlink" Target="https://www.uvic.ca/current-students/home/academics/examinations/docs/exams-winter-tt-alpha.pdf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2017-11-16T00:15:46Z</dcterms:created>
  <dcterms:modified xsi:type="dcterms:W3CDTF">2017-11-16T00:15:46Z</dcterms:modified>
</cp:coreProperties>
</file>