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Model Documentation</w:t>
      </w:r>
    </w:p>
    <w:p>
      <w:r>
        <w:t>Sensor AI Predictive Next Best Actions</w:t>
      </w:r>
    </w:p>
    <w:p/>
    <w:p>
      <w:r>
        <w:t>Model Components:</w:t>
      </w:r>
    </w:p>
    <w:p>
      <w:r>
        <w:t>1. Sensor Feature Extractor (SFX)</w:t>
      </w:r>
    </w:p>
    <w:p>
      <w:r>
        <w:t>- Temporal convolution on motion data</w:t>
      </w:r>
    </w:p>
    <w:p>
      <w:r>
        <w:t>- Gaussian smoothing on barometric shifts</w:t>
      </w:r>
    </w:p>
    <w:p>
      <w:r>
        <w:t>- Orientation quaternion normalization</w:t>
      </w:r>
    </w:p>
    <w:p/>
    <w:p>
      <w:r>
        <w:t>2. Context Classifier (CCX)</w:t>
      </w:r>
    </w:p>
    <w:p>
      <w:r>
        <w:t>Outputs states:</w:t>
      </w:r>
    </w:p>
    <w:p>
      <w:r>
        <w:t>- Car mode</w:t>
      </w:r>
    </w:p>
    <w:p>
      <w:r>
        <w:t>- Running</w:t>
      </w:r>
    </w:p>
    <w:p>
      <w:r>
        <w:t>- Workout</w:t>
      </w:r>
    </w:p>
    <w:p>
      <w:r>
        <w:t>- At home</w:t>
      </w:r>
    </w:p>
    <w:p>
      <w:r>
        <w:t>- At work</w:t>
      </w:r>
    </w:p>
    <w:p>
      <w:r>
        <w:t>- Shopping environment</w:t>
      </w:r>
    </w:p>
    <w:p>
      <w:r>
        <w:t>- Idle</w:t>
      </w:r>
    </w:p>
    <w:p>
      <w:r>
        <w:t>- Night routine</w:t>
      </w:r>
    </w:p>
    <w:p/>
    <w:p>
      <w:r>
        <w:t>3. Intent Regression Model (IRM)</w:t>
      </w:r>
    </w:p>
    <w:p>
      <w:r>
        <w:t>Predict likelihood of:</w:t>
      </w:r>
    </w:p>
    <w:p>
      <w:r>
        <w:t>- Launching specific app</w:t>
      </w:r>
    </w:p>
    <w:p>
      <w:r>
        <w:t>- Starting specific task</w:t>
      </w:r>
    </w:p>
    <w:p>
      <w:r>
        <w:t>- Completing a known flow</w:t>
      </w:r>
    </w:p>
    <w:p>
      <w:r>
        <w:t>- Engaging with a partner service</w:t>
      </w:r>
    </w:p>
    <w:p>
      <w:r>
        <w:t>- Needing a device-care action</w:t>
      </w:r>
    </w:p>
    <w:p/>
    <w:p>
      <w:r>
        <w:t>Model Types:</w:t>
      </w:r>
    </w:p>
    <w:p>
      <w:r>
        <w:t>- LSTM sequence models</w:t>
      </w:r>
    </w:p>
    <w:p>
      <w:r>
        <w:t>- Lightweight MobileBERT</w:t>
      </w:r>
    </w:p>
    <w:p>
      <w:r>
        <w:t>- TensorFlow Lite micro-models for low power</w:t>
      </w:r>
    </w:p>
    <w:p/>
    <w:p>
      <w:r>
        <w:t>Training Data:</w:t>
      </w:r>
    </w:p>
    <w:p>
      <w:r>
        <w:t>- Local on-device fine-tuning</w:t>
      </w:r>
    </w:p>
    <w:p>
      <w:r>
        <w:t>- Federated updates for global model improvements</w:t>
      </w:r>
    </w:p>
    <w:p/>
    <w:p>
      <w:r>
        <w:t>Privacy:</w:t>
      </w:r>
    </w:p>
    <w:p>
      <w:r>
        <w:t>- No identity required</w:t>
      </w:r>
    </w:p>
    <w:p>
      <w:r>
        <w:t>- Data remains on device</w:t>
      </w:r>
    </w:p>
    <w:p>
      <w:r>
        <w:t>- Only model-weight updates aggregated in FedAvg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