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Implementation Notes</w:t>
      </w:r>
    </w:p>
    <w:p>
      <w:pPr>
        <w:pStyle w:val="Heading2"/>
      </w:pPr>
      <w:r>
        <w:t>1. Overview of the Arbitration System</w:t>
      </w:r>
    </w:p>
    <w:p>
      <w:r>
        <w:t>The Arbitration system coordinates lock screen refresh access between two competing apps. It grants or denies refresh requests based on the priority of the app, device and network conditions, and configurable refresh limits. The following notes provide the steps required for integration.</w:t>
      </w:r>
    </w:p>
    <w:p>
      <w:pPr>
        <w:pStyle w:val="Heading2"/>
      </w:pPr>
      <w:r>
        <w:t>2. Arbitration System Components</w:t>
      </w:r>
    </w:p>
    <w:p>
      <w:r>
        <w:t>The key components involved in the Arbitration system are:</w:t>
        <w:br/>
        <w:t>- **Arbitration Manager**: The core component that evaluates requests and manages priority.</w:t>
        <w:br/>
        <w:t>- **Device Profiler**: A system that checks device performance, including RAM and CPU.</w:t>
        <w:br/>
        <w:t>- **Network Profiler**: Checks whether the device is connected to Wi-Fi or carrier data and adjusts refresh timings accordingly.</w:t>
        <w:br/>
        <w:t>- **Config Manager**: Holds configuration settings like max refresh counts and duration.</w:t>
        <w:br/>
        <w:t>- **Telemetry Logger**: Collects data for debugging and performance evaluation.</w:t>
      </w:r>
    </w:p>
    <w:p>
      <w:pPr>
        <w:pStyle w:val="Heading2"/>
      </w:pPr>
      <w:r>
        <w:t>3. Steps for Integration</w:t>
      </w:r>
    </w:p>
    <w:p>
      <w:r>
        <w:t>1. Add the **Arbitration Manager** to the app, either as a singleton or a service.</w:t>
        <w:br/>
        <w:t>2. Configure the **ArbitrationConfig** to set parameters like max refresh counts, duration, and priority.</w:t>
        <w:br/>
        <w:t>3. Modify the apps to send refresh requests via **ArbitrationManager.requestRefresh()**.</w:t>
        <w:br/>
        <w:t>4. Ensure that apps handle the response and adjust refresh timing or retry when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