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Patent One-Pager - InterApp Arbitration</w:t>
      </w:r>
    </w:p>
    <w:p>
      <w:pPr>
        <w:pStyle w:val="Heading2"/>
      </w:pPr>
      <w:r>
        <w:t>Overview</w:t>
      </w:r>
    </w:p>
    <w:p>
      <w:r>
        <w:t>The InterApp Arbitration system enables two Android applications (e.g., MetroZone, MetroPlay) to cooperatively manage content refreshes during lock screen events. The arbitration engine dynamically adjusts the refresh timing based on network conditions (Wi-Fi vs carrier) and device performance (RAM and CPU), ensuring fair sharing of the unlock screen event time.</w:t>
      </w:r>
    </w:p>
    <w:p>
      <w:pPr>
        <w:pStyle w:val="Heading2"/>
      </w:pPr>
      <w:r>
        <w:t>Key Features</w:t>
      </w:r>
    </w:p>
    <w:p>
      <w:r>
        <w:t>- **Cooperative Refresh Arbitration**: Apps request refresh time slots and adjust based on available screen time.</w:t>
        <w:br/>
        <w:t>- **Dynamic Time Adjustment**: Refresh durations vary based on network type (Wi-Fi or carrier) and device quality (RAM and CPU).</w:t>
        <w:br/>
        <w:t>- **Self-Tuning**: Apps modify their request frequency and duration to avoid exceeding system thresholds, ensuring fair execution for both apps.</w:t>
        <w:br/>
        <w:t>- **System Survivability**: Includes retry logic for missed refresh requests, even under conditions such as Doze mode or app kills.</w:t>
      </w:r>
    </w:p>
    <w:p>
      <w:pPr>
        <w:pStyle w:val="Heading2"/>
      </w:pPr>
      <w:r>
        <w:t>Patent Claims Summary</w:t>
      </w:r>
    </w:p>
    <w:p>
      <w:r>
        <w:t>1. A method for arbitration of content refresh between two competing Android applications.</w:t>
        <w:br/>
        <w:t>2. The method of claim 1, wherein the arbitration system dynamically adjusts refresh duration based on network and device type.</w:t>
        <w:br/>
        <w:t>3. The method of claim 1, further comprising retry logic for missed refresh requests.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