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Templates: LockUnlock Inter-App Arbitration</w:t>
      </w:r>
    </w:p>
    <w:p>
      <w:pPr>
        <w:pStyle w:val="Heading2"/>
      </w:pPr>
      <w:r>
        <w:t>Supported Languages</w:t>
      </w:r>
    </w:p>
    <w:p>
      <w:r>
        <w:t>- Kotlin (recommended)</w:t>
        <w:br/>
        <w:t>- Java</w:t>
      </w:r>
    </w:p>
    <w:p>
      <w:pPr>
        <w:pStyle w:val="Heading2"/>
      </w:pPr>
      <w:r>
        <w:t>BroadcastReceiver Setup</w:t>
      </w:r>
    </w:p>
    <w:p>
      <w:r>
        <w:t>Register receiver for ACTION_REQUEST_REFRESH and ACTION_REFRESH_COMPLETED.</w:t>
      </w:r>
    </w:p>
    <w:p>
      <w:r>
        <w:br/>
        <w:t>&lt;receiver android:name=".ArbitrationReceiver"&gt;</w:t>
        <w:br/>
        <w:t xml:space="preserve">    &lt;intent-filter&gt;</w:t>
        <w:br/>
        <w:t xml:space="preserve">        &lt;action android:name="com.tmo.ACTION_REQUEST_REFRESH" /&gt;</w:t>
        <w:br/>
        <w:t xml:space="preserve">        &lt;action android:name="com.tmo.ACTION_REFRESH_COMPLETED" /&gt;</w:t>
        <w:br/>
        <w:t xml:space="preserve">    &lt;/intent-filter&gt;</w:t>
        <w:br/>
        <w:t>&lt;/receiver&gt;</w:t>
        <w:br/>
      </w:r>
    </w:p>
    <w:p>
      <w:pPr>
        <w:pStyle w:val="Heading2"/>
      </w:pPr>
      <w:r>
        <w:t>Kotlin Example Snippet</w:t>
      </w:r>
    </w:p>
    <w:p>
      <w:r>
        <w:br/>
        <w:t>class ArbitrationReceiver : BroadcastReceiver() {</w:t>
        <w:br/>
        <w:t xml:space="preserve">    override fun onReceive(context: Context, intent: Intent) {</w:t>
        <w:br/>
        <w:t xml:space="preserve">        when (intent.action) {</w:t>
        <w:br/>
        <w:t xml:space="preserve">            "com.tmo.ACTION_REQUEST_REFRESH" -&gt; ArbitrationManager.handlePeerRequest()</w:t>
        <w:br/>
        <w:t xml:space="preserve">            "com.tmo.ACTION_REFRESH_COMPLETED" -&gt; ArbitrationManager.handlePeerCompletion()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Quota + Duration Config Example</w:t>
      </w:r>
    </w:p>
    <w:p>
      <w:r>
        <w:t>ArbitrationManager.init(maxRefreshDuration = 15_000, quotaLimitPerHour = 5)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