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11.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Сергеев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изменению параметров GRUB и записи изменений в файл конфигурации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устранения неполадок при работе с GRUB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GRUB без использования root</w:t>
      </w:r>
    </w:p>
    <w:bookmarkEnd w:id="21"/>
    <w:bookmarkStart w:id="55" w:name="ход-выполнения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лабораторной работы</w:t>
      </w:r>
    </w:p>
    <w:bookmarkStart w:id="28" w:name="модификация-параметров-grub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Модификация параметров GRUB2</w:t>
      </w:r>
    </w:p>
    <w:p>
      <w:pPr>
        <w:pStyle w:val="FirstParagraph"/>
      </w:pPr>
      <w:r>
        <w:t xml:space="preserve">Запустим терминал и зайдем в учетную запись администратора (su -). Откроем файл /etc/default/grub в vi и изменим параметр</w:t>
      </w:r>
      <w:r>
        <w:t xml:space="preserve"> </w:t>
      </w:r>
      <w:r>
        <w:rPr>
          <w:rStyle w:val="VerbatimChar"/>
        </w:rPr>
        <w:t xml:space="preserve">GRUB_TIMEOUT</w:t>
      </w:r>
      <w:r>
        <w:t xml:space="preserve"> </w:t>
      </w:r>
      <w:r>
        <w:t xml:space="preserve">на 10 секунд, а также удалим значения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в параметре</w:t>
      </w:r>
      <w:r>
        <w:t xml:space="preserve"> </w:t>
      </w:r>
      <w:r>
        <w:rPr>
          <w:rStyle w:val="VerbatimChar"/>
        </w:rPr>
        <w:t xml:space="preserve">GRUB_CMDLINE_LINUX</w:t>
      </w:r>
      <w:r>
        <w:t xml:space="preserve">, чтобы после перезагрузки системы мы могли наблюдать прокрутку загрузочных сообщений. Сохраним изменения.</w:t>
      </w:r>
    </w:p>
    <w:p>
      <w:pPr>
        <w:pStyle w:val="CaptionedFigure"/>
      </w:pPr>
      <w:r>
        <w:drawing>
          <wp:inline>
            <wp:extent cx="4800600" cy="3343665"/>
            <wp:effectExtent b="0" l="0" r="0" t="0"/>
            <wp:docPr descr="Редактирование параметров /etc/default/grub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43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Редактирование параметров /etc/default/grub</w:t>
      </w:r>
    </w:p>
    <w:p>
      <w:pPr>
        <w:pStyle w:val="BodyText"/>
      </w:pPr>
      <w:r>
        <w:t xml:space="preserve">После изменений закроем редактор и запишим изменения в GRUB2:</w:t>
      </w:r>
    </w:p>
    <w:p>
      <w:pPr>
        <w:pStyle w:val="SourceCode"/>
      </w:pPr>
      <w:r>
        <w:rPr>
          <w:rStyle w:val="ExtensionTok"/>
        </w:rPr>
        <w:t xml:space="preserve">grub2-mkconfig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/boot/grub2/grub.cfg</w:t>
      </w:r>
    </w:p>
    <w:p>
      <w:pPr>
        <w:pStyle w:val="FirstParagraph"/>
      </w:pPr>
      <w:r>
        <w:t xml:space="preserve">Перезагрузим систему и убедимся, что мы можем выбрать версии ядра для загрузки.</w:t>
      </w:r>
    </w:p>
    <w:p>
      <w:pPr>
        <w:pStyle w:val="CaptionedFigure"/>
      </w:pPr>
      <w:r>
        <w:drawing>
          <wp:inline>
            <wp:extent cx="4800600" cy="2666251"/>
            <wp:effectExtent b="0" l="0" r="0" t="0"/>
            <wp:docPr descr="Меню GRUB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6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Меню GRUB</w:t>
      </w:r>
    </w:p>
    <w:bookmarkEnd w:id="28"/>
    <w:bookmarkStart w:id="47" w:name="устранения-неполадок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Устранения неполадок</w:t>
      </w:r>
    </w:p>
    <w:p>
      <w:pPr>
        <w:pStyle w:val="FirstParagraph"/>
      </w:pPr>
      <w:r>
        <w:t xml:space="preserve">В меню GRUB выберем строку с текущей версией ядра и нажмем</w:t>
      </w:r>
      <w:r>
        <w:t xml:space="preserve"> </w:t>
      </w:r>
      <w:r>
        <w:t xml:space="preserve">“</w:t>
      </w:r>
      <w:r>
        <w:rPr>
          <w:b/>
          <w:bCs/>
        </w:rPr>
        <w:t xml:space="preserve">e</w:t>
      </w:r>
      <w:r>
        <w:t xml:space="preserve">”</w:t>
      </w:r>
      <w:r>
        <w:t xml:space="preserve"> </w:t>
      </w:r>
      <w:r>
        <w:t xml:space="preserve">для редактирования. Прокрутим вниз до строки, загружающей ядро (linux ($root)/vmlinuz-.), и в её конце введем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.</w:t>
      </w:r>
    </w:p>
    <w:p>
      <w:pPr>
        <w:pStyle w:val="BodyText"/>
      </w:pPr>
      <w:r>
        <w:t xml:space="preserve">Дополнительно уберем значения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.</w:t>
      </w:r>
    </w:p>
    <w:p>
      <w:pPr>
        <w:pStyle w:val="CaptionedFigure"/>
      </w:pPr>
      <w:r>
        <w:drawing>
          <wp:inline>
            <wp:extent cx="4800600" cy="2657355"/>
            <wp:effectExtent b="0" l="0" r="0" t="0"/>
            <wp:docPr descr="Параметры для актуальной версии ядр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5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Параметры для актуальной версии ядра</w:t>
      </w:r>
    </w:p>
    <w:p>
      <w:pPr>
        <w:pStyle w:val="BodyText"/>
      </w:pPr>
      <w:r>
        <w:t xml:space="preserve">Сохраним изменения, нажав Ctrl+x. Дождемся появления запроса на пароль root и введем его.</w:t>
      </w:r>
    </w:p>
    <w:p>
      <w:pPr>
        <w:pStyle w:val="CaptionedFigure"/>
      </w:pPr>
      <w:r>
        <w:drawing>
          <wp:inline>
            <wp:extent cx="4800600" cy="1485900"/>
            <wp:effectExtent b="0" l="0" r="0" t="0"/>
            <wp:docPr descr="Ввод пароля root в режиме восстановления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Ввод пароля root в режиме восстановления</w:t>
      </w:r>
    </w:p>
    <w:p>
      <w:pPr>
        <w:pStyle w:val="BodyText"/>
      </w:pPr>
      <w:r>
        <w:t xml:space="preserve">Посмотрим список всех загруженных файлов модулей: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</w:t>
      </w:r>
    </w:p>
    <w:p>
      <w:pPr>
        <w:pStyle w:val="CaptionedFigure"/>
      </w:pPr>
      <w:r>
        <w:drawing>
          <wp:inline>
            <wp:extent cx="4800600" cy="2186532"/>
            <wp:effectExtent b="0" l="0" r="0" t="0"/>
            <wp:docPr descr="Загруженный модули ядр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86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Загруженный модули ядра</w:t>
      </w:r>
    </w:p>
    <w:p>
      <w:pPr>
        <w:pStyle w:val="BodyText"/>
      </w:pPr>
      <w:r>
        <w:t xml:space="preserve">Всего загруженно 73 файла модулей.</w:t>
      </w:r>
    </w:p>
    <w:p>
      <w:pPr>
        <w:pStyle w:val="BodyText"/>
      </w:pPr>
      <w:r>
        <w:t xml:space="preserve">Теперь посмотрим, какие переменные среды оболочки сейчас задействованы.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show-environment</w:t>
      </w:r>
    </w:p>
    <w:p>
      <w:pPr>
        <w:pStyle w:val="CaptionedFigure"/>
      </w:pPr>
      <w:r>
        <w:drawing>
          <wp:inline>
            <wp:extent cx="4800600" cy="555858"/>
            <wp:effectExtent b="0" l="0" r="0" t="0"/>
            <wp:docPr descr="Переменные среды оболочки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5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Переменные среды оболочки</w:t>
      </w:r>
    </w:p>
    <w:p>
      <w:pPr>
        <w:pStyle w:val="BodyText"/>
      </w:pPr>
      <w:r>
        <w:t xml:space="preserve">Команда выдает 4 различные переменные:</w:t>
      </w:r>
    </w:p>
    <w:p>
      <w:pPr>
        <w:pStyle w:val="Compact"/>
        <w:numPr>
          <w:ilvl w:val="0"/>
          <w:numId w:val="1002"/>
        </w:numPr>
      </w:pPr>
      <w:r>
        <w:t xml:space="preserve">/usr/local/sbin</w:t>
      </w:r>
    </w:p>
    <w:p>
      <w:pPr>
        <w:pStyle w:val="Compact"/>
        <w:numPr>
          <w:ilvl w:val="0"/>
          <w:numId w:val="1002"/>
        </w:numPr>
      </w:pPr>
      <w:r>
        <w:t xml:space="preserve">/usr/local/bin</w:t>
      </w:r>
    </w:p>
    <w:p>
      <w:pPr>
        <w:pStyle w:val="Compact"/>
        <w:numPr>
          <w:ilvl w:val="0"/>
          <w:numId w:val="1002"/>
        </w:numPr>
      </w:pPr>
      <w:r>
        <w:t xml:space="preserve">/usr/sbin</w:t>
      </w:r>
    </w:p>
    <w:p>
      <w:pPr>
        <w:pStyle w:val="Compact"/>
        <w:numPr>
          <w:ilvl w:val="0"/>
          <w:numId w:val="1002"/>
        </w:numPr>
      </w:pPr>
      <w:r>
        <w:t xml:space="preserve">/usr/bin</w:t>
      </w:r>
    </w:p>
    <w:p>
      <w:pPr>
        <w:pStyle w:val="FirstParagraph"/>
      </w:pPr>
      <w:r>
        <w:t xml:space="preserve">Перезапустим систему: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Как только меню GRUB снова отобразится, ещё раз перейдём в режим редактирования. На этот раз в конце строки, загружающей ядро введем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, чтобы перейти в аварийный режим. Не забудем убрать значения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.</w:t>
      </w:r>
    </w:p>
    <w:p>
      <w:pPr>
        <w:pStyle w:val="CaptionedFigure"/>
      </w:pPr>
      <w:r>
        <w:drawing>
          <wp:inline>
            <wp:extent cx="4800600" cy="2643326"/>
            <wp:effectExtent b="0" l="0" r="0" t="0"/>
            <wp:docPr descr="Параметры в меню GRUB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43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Параметры в меню GRUB</w:t>
      </w:r>
    </w:p>
    <w:p>
      <w:pPr>
        <w:pStyle w:val="BodyText"/>
      </w:pPr>
      <w:r>
        <w:t xml:space="preserve">Продолжим процесс загрузки (Ctrl+x) и снова введем пароль root. Проверим список загруженный файлов модулей: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</w:t>
      </w:r>
    </w:p>
    <w:p>
      <w:pPr>
        <w:pStyle w:val="CaptionedFigure"/>
      </w:pPr>
      <w:r>
        <w:drawing>
          <wp:inline>
            <wp:extent cx="4800600" cy="2676196"/>
            <wp:effectExtent b="0" l="0" r="0" t="0"/>
            <wp:docPr descr="Список юнитов в аварийном режиме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7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Список юнитов в аварийном режиме</w:t>
      </w:r>
    </w:p>
    <w:p>
      <w:pPr>
        <w:pStyle w:val="BodyText"/>
      </w:pPr>
      <w:r>
        <w:t xml:space="preserve">На этот раз было загружено 53 юнита.</w:t>
      </w:r>
    </w:p>
    <w:p>
      <w:pPr>
        <w:pStyle w:val="BodyText"/>
      </w:pPr>
      <w:r>
        <w:t xml:space="preserve">Снова перезагрузим систему и перейдем к следующему заданию: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reboot</w:t>
      </w:r>
    </w:p>
    <w:bookmarkEnd w:id="47"/>
    <w:bookmarkStart w:id="54" w:name="сброс-пароля-roo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Сброс пароля root</w:t>
      </w:r>
    </w:p>
    <w:p>
      <w:pPr>
        <w:pStyle w:val="FirstParagraph"/>
      </w:pPr>
      <w:r>
        <w:t xml:space="preserve">В меню GRUB в конце строки linux введем</w:t>
      </w:r>
    </w:p>
    <w:p>
      <w:pPr>
        <w:pStyle w:val="SourceCode"/>
      </w:pPr>
      <w:r>
        <w:rPr>
          <w:rStyle w:val="ExtensionTok"/>
        </w:rPr>
        <w:t xml:space="preserve">rd.break</w:t>
      </w:r>
    </w:p>
    <w:p>
      <w:pPr>
        <w:pStyle w:val="FirstParagraph"/>
      </w:pPr>
      <w:r>
        <w:t xml:space="preserve">Удалим значения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и продожим процесс загрузки.</w:t>
      </w:r>
    </w:p>
    <w:p>
      <w:pPr>
        <w:pStyle w:val="CaptionedFigure"/>
      </w:pPr>
      <w:r>
        <w:drawing>
          <wp:inline>
            <wp:extent cx="4800600" cy="2634140"/>
            <wp:effectExtent b="0" l="0" r="0" t="0"/>
            <wp:docPr descr="Изменения в редакторе GRUB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34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Изменения в редакторе GRUB</w:t>
      </w:r>
    </w:p>
    <w:p>
      <w:pPr>
        <w:pStyle w:val="BodyText"/>
      </w:pPr>
      <w:r>
        <w:t xml:space="preserve">Получим доступ к системному образу для чтения и записи: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remount,rw /sysroot</w:t>
      </w:r>
    </w:p>
    <w:p>
      <w:pPr>
        <w:pStyle w:val="FirstParagraph"/>
      </w:pPr>
      <w:r>
        <w:t xml:space="preserve">Сделаем содержимое каталога /sysimage новым корневым каталогом, набрав:</w:t>
      </w:r>
    </w:p>
    <w:p>
      <w:pPr>
        <w:pStyle w:val="SourceCode"/>
      </w:pPr>
      <w:r>
        <w:rPr>
          <w:rStyle w:val="FunctionTok"/>
        </w:rPr>
        <w:t xml:space="preserve">chroot</w:t>
      </w:r>
      <w:r>
        <w:rPr>
          <w:rStyle w:val="NormalTok"/>
        </w:rPr>
        <w:t xml:space="preserve"> /sysroot</w:t>
      </w:r>
    </w:p>
    <w:p>
      <w:pPr>
        <w:pStyle w:val="FirstParagraph"/>
      </w:pPr>
      <w:r>
        <w:t xml:space="preserve">Теперь установим новый пароль для root:</w:t>
      </w:r>
    </w:p>
    <w:p>
      <w:pPr>
        <w:pStyle w:val="SourceCode"/>
      </w:pPr>
      <w:r>
        <w:rPr>
          <w:rStyle w:val="FunctionTok"/>
        </w:rPr>
        <w:t xml:space="preserve">passwd</w:t>
      </w:r>
    </w:p>
    <w:p>
      <w:pPr>
        <w:pStyle w:val="FirstParagraph"/>
      </w:pPr>
      <w:r>
        <w:t xml:space="preserve">На данном этапе загрузки SELinux ещё не активирован, поэтому убедимся что тип контекста установлен правильно. Загрузим политику SELinux и вручную установим правильный тип контекста /etc/shadow:</w:t>
      </w:r>
    </w:p>
    <w:p>
      <w:pPr>
        <w:pStyle w:val="SourceCode"/>
      </w:pPr>
      <w:r>
        <w:rPr>
          <w:rStyle w:val="ExtensionTok"/>
        </w:rPr>
        <w:t xml:space="preserve">load_policy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FunctionTok"/>
        </w:rPr>
        <w:t xml:space="preserve">chcon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shadow_t /etc/shadow</w:t>
      </w:r>
    </w:p>
    <w:p>
      <w:pPr>
        <w:pStyle w:val="FirstParagraph"/>
      </w:pPr>
      <w:r>
        <w:t xml:space="preserve">Принудительно перезагрузим систему:</w:t>
      </w:r>
    </w:p>
    <w:p>
      <w:pPr>
        <w:pStyle w:val="SourceCode"/>
      </w:pPr>
      <w:r>
        <w:rPr>
          <w:rStyle w:val="ExtensionTok"/>
        </w:rPr>
        <w:t xml:space="preserve">reboot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CaptionedFigure"/>
      </w:pPr>
      <w:r>
        <w:drawing>
          <wp:inline>
            <wp:extent cx="4800600" cy="1220491"/>
            <wp:effectExtent b="0" l="0" r="0" t="0"/>
            <wp:docPr descr="Изменение пароля root и настройка контекста SELinux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2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пароля root и настройка контекста SELinux</w:t>
      </w:r>
    </w:p>
    <w:bookmarkEnd w:id="54"/>
    <w:bookmarkEnd w:id="55"/>
    <w:bookmarkStart w:id="56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Какой файл конфигурации следует изменить для применения общих изменений в GRUB2?</w:t>
      </w:r>
    </w:p>
    <w:p>
      <w:pPr>
        <w:pStyle w:val="Compact"/>
        <w:numPr>
          <w:ilvl w:val="0"/>
          <w:numId w:val="1004"/>
        </w:numPr>
      </w:pPr>
      <w:r>
        <w:t xml:space="preserve">/etc/default/grub</w:t>
      </w:r>
    </w:p>
    <w:p>
      <w:pPr>
        <w:pStyle w:val="Compact"/>
        <w:numPr>
          <w:ilvl w:val="0"/>
          <w:numId w:val="1005"/>
        </w:numPr>
      </w:pPr>
      <w:r>
        <w:t xml:space="preserve">Как называется конфигурационный файл GRUB2, в котором вы применяете изменения для GRUB2?</w:t>
      </w:r>
    </w:p>
    <w:p>
      <w:pPr>
        <w:pStyle w:val="Compact"/>
        <w:numPr>
          <w:ilvl w:val="0"/>
          <w:numId w:val="1006"/>
        </w:numPr>
      </w:pPr>
      <w:r>
        <w:t xml:space="preserve">grub.cfg по пути /boot/grub2/grub.cfg</w:t>
      </w:r>
    </w:p>
    <w:p>
      <w:pPr>
        <w:pStyle w:val="Compact"/>
        <w:numPr>
          <w:ilvl w:val="0"/>
          <w:numId w:val="1007"/>
        </w:numPr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</w:p>
    <w:p>
      <w:pPr>
        <w:pStyle w:val="Compact"/>
        <w:numPr>
          <w:ilvl w:val="0"/>
          <w:numId w:val="1008"/>
        </w:numPr>
      </w:pPr>
      <w:r>
        <w:t xml:space="preserve">grub2-mkconfig -o /boot/grub2/grub.cfg</w:t>
      </w:r>
    </w:p>
    <w:p>
      <w:pPr>
        <w:pStyle w:val="Compact"/>
        <w:numPr>
          <w:ilvl w:val="0"/>
          <w:numId w:val="1008"/>
        </w:numPr>
      </w:pPr>
      <w:r>
        <w:t xml:space="preserve">или напрямую grub2-mkconfig &gt; /boot/grub2/grub.cfg</w:t>
      </w:r>
    </w:p>
    <w:bookmarkEnd w:id="56"/>
    <w:bookmarkStart w:id="57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я получил навыки работы с загрузчиком системы GRUB2, научился переводить систему в аварийный режим и режим восстановления и узнал как сбросить пароль root на раннем этапе загрузки системы.</w:t>
      </w:r>
    </w:p>
    <w:bookmarkEnd w:id="57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Start w:id="59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Kulyabov, Korolykova. Лабораторная работа № 11. Управление загрузкой системы.</w:t>
      </w:r>
      <w:r>
        <w:t xml:space="preserve"> </w:t>
      </w:r>
      <w:hyperlink r:id="rId58">
        <w:r>
          <w:rPr>
            <w:rStyle w:val="Hyperlink"/>
          </w:rPr>
          <w:t xml:space="preserve">https://esystem.rudn.ru/pluginfile.php/2843509/mod_resource/content/4/012-boot.pdf</w:t>
        </w:r>
      </w:hyperlink>
      <w:r>
        <w:t xml:space="preserve">; RUDN.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hyperlink" Id="rId58" Target="https://esystem.rudn.ru/pluginfile.php/2843509/mod_resource/content/4/012-boo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system.rudn.ru/pluginfile.php/2843509/mod_resource/content/4/012-boo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11. Управление загрузкой системы</dc:title>
  <dc:creator>Сергеев Даниил Олегович</dc:creator>
  <dc:language>ru-RU</dc:language>
  <cp:keywords/>
  <dcterms:created xsi:type="dcterms:W3CDTF">2025-11-15T15:41:25Z</dcterms:created>
  <dcterms:modified xsi:type="dcterms:W3CDTF">2025-11-15T15:41:25Z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