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3.png" ContentType="image/png"/>
  <Override PartName="/word/media/rId76.png" ContentType="image/png"/>
  <Override PartName="/word/media/rId79.png" ContentType="image/png"/>
  <Override PartName="/word/media/rId25.png" ContentType="image/png"/>
  <Override PartName="/word/media/rId84.png" ContentType="image/png"/>
  <Override PartName="/word/media/rId87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5.</w:t>
      </w:r>
      <w:r>
        <w:t xml:space="preserve"> </w:t>
      </w:r>
      <w:r>
        <w:t xml:space="preserve">Управление</w:t>
      </w:r>
      <w:r>
        <w:t xml:space="preserve"> </w:t>
      </w:r>
      <w:r>
        <w:t xml:space="preserve">системными</w:t>
      </w:r>
      <w:r>
        <w:t xml:space="preserve"> </w:t>
      </w:r>
      <w:r>
        <w:t xml:space="preserve">службами</w:t>
      </w:r>
    </w:p>
    <w:p>
      <w:pPr>
        <w:pStyle w:val="Subtitle"/>
      </w:pPr>
      <w:r>
        <w:t xml:space="preserve">Отчёт</w:t>
      </w:r>
    </w:p>
    <w:p>
      <w:pPr>
        <w:pStyle w:val="Author"/>
      </w:pPr>
      <w:r>
        <w:t xml:space="preserve">Сергеев</w:t>
      </w:r>
      <w:r>
        <w:t xml:space="preserve"> </w:t>
      </w:r>
      <w:r>
        <w:t xml:space="preserve">Даниил</w:t>
      </w:r>
      <w:r>
        <w:t xml:space="preserve"> </w:t>
      </w:r>
      <w:r>
        <w:t xml:space="preserve">Олегович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навыки управления системными службами операционной системы посредством systemd.</w:t>
      </w:r>
      <w:r>
        <w:t xml:space="preserve"> </w:t>
      </w:r>
      <w:r>
        <w:t xml:space="preserve">[1]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Выполните основные операции по запуску (останову), определению статуса, добавлению(удалению) в автозапуск и пр. службы Very Secure FTP.</w:t>
      </w:r>
    </w:p>
    <w:p>
      <w:pPr>
        <w:pStyle w:val="Compact"/>
        <w:numPr>
          <w:ilvl w:val="0"/>
          <w:numId w:val="1001"/>
        </w:numPr>
      </w:pPr>
      <w:r>
        <w:t xml:space="preserve">Продемонстрируйте навыки по разрешению конфликтов юнитов для служб firewalld и iptables.</w:t>
      </w:r>
    </w:p>
    <w:p>
      <w:pPr>
        <w:pStyle w:val="Compact"/>
        <w:numPr>
          <w:ilvl w:val="0"/>
          <w:numId w:val="1001"/>
        </w:numPr>
      </w:pPr>
      <w:r>
        <w:t xml:space="preserve">Продемонстрируйте навыки работы с изолированными целями.</w:t>
      </w:r>
    </w:p>
    <w:bookmarkEnd w:id="21"/>
    <w:bookmarkStart w:id="83" w:name="ход-выполнения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Ход выполнения лабораторной работы</w:t>
      </w:r>
    </w:p>
    <w:bookmarkStart w:id="43" w:name="управление-сервисами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Управление сервисами</w:t>
      </w:r>
    </w:p>
    <w:p>
      <w:pPr>
        <w:pStyle w:val="FirstParagraph"/>
      </w:pPr>
      <w:r>
        <w:t xml:space="preserve">Откроем терминал под учётной записью root и проверим статус службы VerySecureFTP. Вывод показывает, что юнит vsftpd.service не найден, так как служба ещё не установлена. Поставим VerySecureFTP себе на устройство.</w:t>
      </w:r>
    </w:p>
    <w:p>
      <w:pPr>
        <w:pStyle w:val="CaptionedFigure"/>
      </w:pPr>
      <w:r>
        <w:drawing>
          <wp:inline>
            <wp:extent cx="4800600" cy="2215661"/>
            <wp:effectExtent b="0" l="0" r="0" t="0"/>
            <wp:docPr descr="Проверка статуса службы VSFTP до установки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2156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Проверка статуса службы VSFTP до установки</w:t>
      </w:r>
    </w:p>
    <w:p>
      <w:pPr>
        <w:pStyle w:val="BodyText"/>
      </w:pPr>
      <w:r>
        <w:t xml:space="preserve">Запустим службу и проверим её статус. В описании службы указано, что она активна: Active: active (running), но не загружена для автозапуска: Loaded: loaded (…; disabled; …).</w:t>
      </w:r>
    </w:p>
    <w:p>
      <w:pPr>
        <w:pStyle w:val="CaptionedFigure"/>
      </w:pPr>
      <w:r>
        <w:drawing>
          <wp:inline>
            <wp:extent cx="4800600" cy="1763815"/>
            <wp:effectExtent b="0" l="0" r="0" t="0"/>
            <wp:docPr descr="Запустим и проверим службу ещё раз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7638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Запустим и проверим службу ещё раз</w:t>
      </w:r>
    </w:p>
    <w:p>
      <w:pPr>
        <w:pStyle w:val="BodyText"/>
      </w:pPr>
      <w:r>
        <w:t xml:space="preserve">Добавим службу VSFTP в автозапуск, для этого используем systemctl enable vsftp, затем проверим статус. В строке Loaded стутс disabled сменился на enabled. Теперь удалим службу из автозапуска, написав systemctl disable vsftpd. Ещё раз проверим статус - теперь в строке Loaded снова написано disabled.</w:t>
      </w:r>
    </w:p>
    <w:p>
      <w:pPr>
        <w:pStyle w:val="CaptionedFigure"/>
      </w:pPr>
      <w:r>
        <w:drawing>
          <wp:inline>
            <wp:extent cx="4800600" cy="2978750"/>
            <wp:effectExtent b="0" l="0" r="0" t="0"/>
            <wp:docPr descr="Работа с автозапуском службы VSFTP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978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Работа с автозапуском службы VSFTP</w:t>
      </w:r>
    </w:p>
    <w:p>
      <w:pPr>
        <w:pStyle w:val="BodyText"/>
      </w:pPr>
      <w:r>
        <w:t xml:space="preserve">Выведем на экран символические ссылки, ответственные за запуск различных сервисов, для этого напишем команду ls /etc/systemd/system/multi-user.target.wants. Заметим, что ссылки на vsftpd.service нет. Дополнительно проверим это, использовав grep -i vsftp для вывода команды.</w:t>
      </w:r>
    </w:p>
    <w:p>
      <w:pPr>
        <w:pStyle w:val="CaptionedFigure"/>
      </w:pPr>
      <w:r>
        <w:drawing>
          <wp:inline>
            <wp:extent cx="4800600" cy="784555"/>
            <wp:effectExtent b="0" l="0" r="0" t="0"/>
            <wp:docPr descr="Символические ссылки для различных юнитов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7845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Символические ссылки для различных юнитов</w:t>
      </w:r>
    </w:p>
    <w:p>
      <w:pPr>
        <w:pStyle w:val="BodyText"/>
      </w:pPr>
      <w:r>
        <w:t xml:space="preserve">Снова добавим VSFTP в автозапуск и выведем символические ссылки, используя grep. Теперь в каталоге multi-user.target.wants находится символическая ссылка vsftpd.service.</w:t>
      </w:r>
    </w:p>
    <w:p>
      <w:pPr>
        <w:pStyle w:val="CaptionedFigure"/>
      </w:pPr>
      <w:r>
        <w:drawing>
          <wp:inline>
            <wp:extent cx="4800600" cy="659541"/>
            <wp:effectExtent b="0" l="0" r="0" t="0"/>
            <wp:docPr descr="Добавление символической ссылки для VSFTP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6595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Добавление символической ссылки для VSFTP</w:t>
      </w:r>
    </w:p>
    <w:p>
      <w:pPr>
        <w:pStyle w:val="BodyText"/>
      </w:pPr>
      <w:r>
        <w:t xml:space="preserve">Снова проверим стаутс VSFTP и проверим ещё раз строку с автозапуском. Теперь в Loaded указан статус enabled.</w:t>
      </w:r>
    </w:p>
    <w:p>
      <w:pPr>
        <w:pStyle w:val="CaptionedFigure"/>
      </w:pPr>
      <w:r>
        <w:drawing>
          <wp:inline>
            <wp:extent cx="4800600" cy="1334107"/>
            <wp:effectExtent b="0" l="0" r="0" t="0"/>
            <wp:docPr descr="Проверка статуса VSFTP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3341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Проверка статуса VSFTP</w:t>
      </w:r>
    </w:p>
    <w:p>
      <w:pPr>
        <w:pStyle w:val="BodyText"/>
      </w:pPr>
      <w:r>
        <w:t xml:space="preserve">Выведем на экран зависимости юнита VSFTP и, наоборот, список юнитов, которые зависят он него.</w:t>
      </w:r>
    </w:p>
    <w:p>
      <w:pPr>
        <w:pStyle w:val="CaptionedFigure"/>
      </w:pPr>
      <w:r>
        <w:drawing>
          <wp:inline>
            <wp:extent cx="4800600" cy="1543050"/>
            <wp:effectExtent b="0" l="0" r="0" t="0"/>
            <wp:docPr descr="Зависимости VSFTP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Зависимости VSFTP</w:t>
      </w:r>
    </w:p>
    <w:bookmarkEnd w:id="43"/>
    <w:bookmarkStart w:id="62" w:name="конфликты-юнитов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Конфликты юнитов</w:t>
      </w:r>
    </w:p>
    <w:p>
      <w:pPr>
        <w:pStyle w:val="FirstParagraph"/>
      </w:pPr>
      <w:r>
        <w:t xml:space="preserve">Установим пакеты iptables.</w:t>
      </w:r>
    </w:p>
    <w:p>
      <w:pPr>
        <w:pStyle w:val="CaptionedFigure"/>
      </w:pPr>
      <w:r>
        <w:drawing>
          <wp:inline>
            <wp:extent cx="4800600" cy="1729171"/>
            <wp:effectExtent b="0" l="0" r="0" t="0"/>
            <wp:docPr descr="Установка iptables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7291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Установка iptables</w:t>
      </w:r>
    </w:p>
    <w:p>
      <w:pPr>
        <w:pStyle w:val="BodyText"/>
      </w:pPr>
      <w:r>
        <w:t xml:space="preserve">Проверим статусы firewalld и iptables. Один из них запущен (firewalld), а другой неактивен (iptables).</w:t>
      </w:r>
    </w:p>
    <w:p>
      <w:pPr>
        <w:pStyle w:val="CaptionedFigure"/>
      </w:pPr>
      <w:r>
        <w:drawing>
          <wp:inline>
            <wp:extent cx="4800600" cy="1830643"/>
            <wp:effectExtent b="0" l="0" r="0" t="0"/>
            <wp:docPr descr="Проверка статусов firewalld и iptables" title="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8306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Проверка статусов firewalld и iptables</w:t>
      </w:r>
    </w:p>
    <w:p>
      <w:pPr>
        <w:pStyle w:val="BodyText"/>
      </w:pPr>
      <w:r>
        <w:t xml:space="preserve">Попробуем запустить эти службы по очереди, проверяя их статус. После запуска iptables, юнит firewalld стал неактивен, так как он несовместим.</w:t>
      </w:r>
    </w:p>
    <w:p>
      <w:pPr>
        <w:pStyle w:val="CaptionedFigure"/>
      </w:pPr>
      <w:r>
        <w:drawing>
          <wp:inline>
            <wp:extent cx="4800600" cy="2758023"/>
            <wp:effectExtent b="0" l="0" r="0" t="0"/>
            <wp:docPr descr="Запуск двух служб одновременно" title="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758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Запуск двух служб одновременно</w:t>
      </w:r>
    </w:p>
    <w:p>
      <w:pPr>
        <w:pStyle w:val="BodyText"/>
      </w:pPr>
      <w:r>
        <w:t xml:space="preserve">Проверим зависимости этих служб, открыв юниты командами cat /usr/lib/systemd/system/firewalld.service и cat /usr/lib/systemd/system/iptables.service. Служба iptables не имеет конфликтных сервисов, однако в firewalld указаны конфликты: iptables.service, ip6tables.service, ebtables.service, ipset.service.</w:t>
      </w:r>
    </w:p>
    <w:p>
      <w:pPr>
        <w:pStyle w:val="CaptionedFigure"/>
      </w:pPr>
      <w:r>
        <w:drawing>
          <wp:inline>
            <wp:extent cx="4800600" cy="2381009"/>
            <wp:effectExtent b="0" l="0" r="0" t="0"/>
            <wp:docPr descr="Файл юнита firewalld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3810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Файл юнита firewalld</w:t>
      </w:r>
    </w:p>
    <w:p>
      <w:pPr>
        <w:pStyle w:val="CaptionedFigure"/>
      </w:pPr>
      <w:r>
        <w:drawing>
          <wp:inline>
            <wp:extent cx="4800600" cy="1793995"/>
            <wp:effectExtent b="0" l="0" r="0" t="0"/>
            <wp:docPr descr="Файл юнита iptables" title="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7939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Файл юнита iptables</w:t>
      </w:r>
    </w:p>
    <w:p>
      <w:pPr>
        <w:pStyle w:val="BodyText"/>
      </w:pPr>
      <w:r>
        <w:t xml:space="preserve">Выгрузим службу iptables и загрузим firewalld. Заблокируем запуск iptables, наложив на него маску. Попробуем снова запустить и добавить в автозапуск службу iptables. Обе попытки выдадут ошибку, которая указывает что сервис находится под маской.</w:t>
      </w:r>
    </w:p>
    <w:p>
      <w:pPr>
        <w:pStyle w:val="CaptionedFigure"/>
      </w:pPr>
      <w:r>
        <w:drawing>
          <wp:inline>
            <wp:extent cx="4800600" cy="881855"/>
            <wp:effectExtent b="0" l="0" r="0" t="0"/>
            <wp:docPr descr="Наложение маски на iptables" title="" id="60" name="Picture"/>
            <a:graphic>
              <a:graphicData uri="http://schemas.openxmlformats.org/drawingml/2006/picture">
                <pic:pic>
                  <pic:nvPicPr>
                    <pic:cNvPr descr="image/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8818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Наложение маски на iptables</w:t>
      </w:r>
    </w:p>
    <w:bookmarkEnd w:id="62"/>
    <w:bookmarkStart w:id="72" w:name="изолируемые-цели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Изолируемые цели</w:t>
      </w:r>
    </w:p>
    <w:p>
      <w:pPr>
        <w:pStyle w:val="FirstParagraph"/>
      </w:pPr>
      <w:r>
        <w:t xml:space="preserve">Получим список всех активных загруженных целей, введя systemctl –type=target. Теперь выведем список всех целей с помощью systemctl –type=target –all.</w:t>
      </w:r>
    </w:p>
    <w:p>
      <w:pPr>
        <w:pStyle w:val="CaptionedFigure"/>
      </w:pPr>
      <w:r>
        <w:drawing>
          <wp:inline>
            <wp:extent cx="4800600" cy="2938917"/>
            <wp:effectExtent b="0" l="0" r="0" t="0"/>
            <wp:docPr descr="Список активных загруженных целей" title="" id="64" name="Picture"/>
            <a:graphic>
              <a:graphicData uri="http://schemas.openxmlformats.org/drawingml/2006/picture">
                <pic:pic>
                  <pic:nvPicPr>
                    <pic:cNvPr descr="image/14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9389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Список активных загруженных целей</w:t>
      </w:r>
    </w:p>
    <w:p>
      <w:pPr>
        <w:pStyle w:val="BodyText"/>
      </w:pPr>
      <w:r>
        <w:t xml:space="preserve">Перейдем в каталог systemd и проверим, какие цели можно изолировать, использовав команду grep Isolate *.target.</w:t>
      </w:r>
    </w:p>
    <w:p>
      <w:pPr>
        <w:pStyle w:val="CaptionedFigure"/>
      </w:pPr>
      <w:r>
        <w:drawing>
          <wp:inline>
            <wp:extent cx="4800600" cy="2514600"/>
            <wp:effectExtent b="0" l="0" r="0" t="0"/>
            <wp:docPr descr="Список изолируемых целей" title="" id="67" name="Picture"/>
            <a:graphic>
              <a:graphicData uri="http://schemas.openxmlformats.org/drawingml/2006/picture">
                <pic:pic>
                  <pic:nvPicPr>
                    <pic:cNvPr descr="image/15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Список изолируемых целей</w:t>
      </w:r>
    </w:p>
    <w:p>
      <w:pPr>
        <w:pStyle w:val="BodyText"/>
      </w:pPr>
      <w:r>
        <w:t xml:space="preserve">Переключим операционную систему в режим восстановления: systemctl isolate rescue.target. Выполнение данной команды прекратит дургие службы кроме rescue и её зависимостей.</w:t>
      </w:r>
    </w:p>
    <w:p>
      <w:pPr>
        <w:pStyle w:val="CaptionedFigure"/>
      </w:pPr>
      <w:r>
        <w:drawing>
          <wp:inline>
            <wp:extent cx="4800600" cy="707010"/>
            <wp:effectExtent b="0" l="0" r="0" t="0"/>
            <wp:docPr descr="Окно режима восстановления" title="" id="70" name="Picture"/>
            <a:graphic>
              <a:graphicData uri="http://schemas.openxmlformats.org/drawingml/2006/picture">
                <pic:pic>
                  <pic:nvPicPr>
                    <pic:cNvPr descr="image/16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7070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Окно режима восстановления</w:t>
      </w:r>
    </w:p>
    <w:p>
      <w:pPr>
        <w:pStyle w:val="BodyText"/>
      </w:pPr>
      <w:r>
        <w:t xml:space="preserve">Введем пароль root, чтобы войти в систему, и перезапустим ОС.</w:t>
      </w:r>
    </w:p>
    <w:bookmarkEnd w:id="72"/>
    <w:bookmarkStart w:id="82" w:name="цель-по-умолчанию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Цель по умолчанию</w:t>
      </w:r>
    </w:p>
    <w:p>
      <w:pPr>
        <w:pStyle w:val="FirstParagraph"/>
      </w:pPr>
      <w:r>
        <w:t xml:space="preserve">Войдем в терминал под учетной записью администратора. Выведем на экран цель по умолчанию: system get-default. Получим в выводе службу graphical.target. Установим для запуска по умолчанию текстовый режим, указав в опции команды systemctl set-default юнит multi-user.target.</w:t>
      </w:r>
    </w:p>
    <w:p>
      <w:pPr>
        <w:pStyle w:val="CaptionedFigure"/>
      </w:pPr>
      <w:r>
        <w:drawing>
          <wp:inline>
            <wp:extent cx="4800600" cy="830221"/>
            <wp:effectExtent b="0" l="0" r="0" t="0"/>
            <wp:docPr descr="Установка цели по умолчанию" title="" id="74" name="Picture"/>
            <a:graphic>
              <a:graphicData uri="http://schemas.openxmlformats.org/drawingml/2006/picture">
                <pic:pic>
                  <pic:nvPicPr>
                    <pic:cNvPr descr="image/17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8302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Установка цели по умолчанию</w:t>
      </w:r>
    </w:p>
    <w:p>
      <w:pPr>
        <w:pStyle w:val="BodyText"/>
      </w:pPr>
      <w:r>
        <w:t xml:space="preserve">Перезагрузим ОС. Система запустилась в текстовом режиме. Войдем в учетную запись root и вернем цель по умолчанию graphical.target. Снова перезапустим ОС.</w:t>
      </w:r>
    </w:p>
    <w:p>
      <w:pPr>
        <w:pStyle w:val="CaptionedFigure"/>
      </w:pPr>
      <w:r>
        <w:drawing>
          <wp:inline>
            <wp:extent cx="4800600" cy="1431556"/>
            <wp:effectExtent b="0" l="0" r="0" t="0"/>
            <wp:docPr descr="Возврат graphical.target как цели по умолчанию" title="" id="77" name="Picture"/>
            <a:graphic>
              <a:graphicData uri="http://schemas.openxmlformats.org/drawingml/2006/picture">
                <pic:pic>
                  <pic:nvPicPr>
                    <pic:cNvPr descr="image/18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4315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Возврат graphical.target как цели по умолчанию</w:t>
      </w:r>
    </w:p>
    <w:p>
      <w:pPr>
        <w:pStyle w:val="BodyText"/>
      </w:pPr>
      <w:r>
        <w:t xml:space="preserve">Система загрузилась в графическом режиме.</w:t>
      </w:r>
    </w:p>
    <w:p>
      <w:pPr>
        <w:pStyle w:val="CaptionedFigure"/>
      </w:pPr>
      <w:r>
        <w:drawing>
          <wp:inline>
            <wp:extent cx="4800600" cy="3076149"/>
            <wp:effectExtent b="0" l="0" r="0" t="0"/>
            <wp:docPr descr="Загрзка системы в графическом режиме" title="" id="80" name="Picture"/>
            <a:graphic>
              <a:graphicData uri="http://schemas.openxmlformats.org/drawingml/2006/picture">
                <pic:pic>
                  <pic:nvPicPr>
                    <pic:cNvPr descr="image/19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076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Загрзка системы в графическом режиме</w:t>
      </w:r>
    </w:p>
    <w:bookmarkEnd w:id="82"/>
    <w:bookmarkEnd w:id="83"/>
    <w:bookmarkStart w:id="90" w:name="ответы-на-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Ответы на контрольные вопросы</w:t>
      </w:r>
    </w:p>
    <w:p>
      <w:pPr>
        <w:pStyle w:val="Compact"/>
        <w:numPr>
          <w:ilvl w:val="0"/>
          <w:numId w:val="1002"/>
        </w:numPr>
      </w:pPr>
      <w:r>
        <w:t xml:space="preserve">Что такое юнит(unit)? Приведите примеры.</w:t>
      </w:r>
    </w:p>
    <w:p>
      <w:pPr>
        <w:pStyle w:val="Compact"/>
        <w:numPr>
          <w:ilvl w:val="0"/>
          <w:numId w:val="1003"/>
        </w:numPr>
      </w:pPr>
      <w:r>
        <w:t xml:space="preserve">Юнит(unit) - это объекты конфигурации, используются для выполнения операций над системными службами systemd. Они бывают разных типов. Например, существует service (управляет запуском системных служб), timer(аналог cron для планирования задач), target(объединение нескольких сервисов) и прочие.</w:t>
      </w:r>
    </w:p>
    <w:p>
      <w:pPr>
        <w:pStyle w:val="Compact"/>
        <w:numPr>
          <w:ilvl w:val="0"/>
          <w:numId w:val="1003"/>
        </w:numPr>
      </w:pPr>
      <w:r>
        <w:t xml:space="preserve">Пример: graphical.target используется для запуска графического интерфейса, sshd.service задает параметры для демона(процесса) sshd, тем самым управляя им.</w:t>
      </w:r>
    </w:p>
    <w:p>
      <w:pPr>
        <w:pStyle w:val="Compact"/>
        <w:numPr>
          <w:ilvl w:val="0"/>
          <w:numId w:val="1004"/>
        </w:numPr>
      </w:pPr>
      <w:r>
        <w:t xml:space="preserve">Какая команда позволяетвам убедиться,что цель больше не входит в список автоматического запуска при загрузке системы?</w:t>
      </w:r>
    </w:p>
    <w:p>
      <w:pPr>
        <w:pStyle w:val="Compact"/>
        <w:numPr>
          <w:ilvl w:val="0"/>
          <w:numId w:val="1005"/>
        </w:numPr>
      </w:pPr>
      <w:r>
        <w:t xml:space="preserve">systemctl is-enabled &lt;цель&gt; - узнать напрямую</w:t>
      </w:r>
    </w:p>
    <w:p>
      <w:pPr>
        <w:pStyle w:val="Compact"/>
        <w:numPr>
          <w:ilvl w:val="0"/>
          <w:numId w:val="1005"/>
        </w:numPr>
      </w:pPr>
      <w:r>
        <w:t xml:space="preserve">systemctl status &lt;цель&gt; | grep -i loaded - получить через статус цели</w:t>
      </w:r>
    </w:p>
    <w:p>
      <w:pPr>
        <w:pStyle w:val="CaptionedFigure"/>
      </w:pPr>
      <w:r>
        <w:drawing>
          <wp:inline>
            <wp:extent cx="4800600" cy="696861"/>
            <wp:effectExtent b="0" l="0" r="0" t="0"/>
            <wp:docPr descr="Проверка автоматического запуска" title="" id="85" name="Picture"/>
            <a:graphic>
              <a:graphicData uri="http://schemas.openxmlformats.org/drawingml/2006/picture">
                <pic:pic>
                  <pic:nvPicPr>
                    <pic:cNvPr descr="image/20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6968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Проверка автоматического запуска</w:t>
      </w:r>
    </w:p>
    <w:p>
      <w:pPr>
        <w:pStyle w:val="Compact"/>
        <w:numPr>
          <w:ilvl w:val="0"/>
          <w:numId w:val="1006"/>
        </w:numPr>
      </w:pPr>
      <w:r>
        <w:t xml:space="preserve">Какую команду вы должны использовать для отображения всех сервисных юнитов, которые в настоящее время загружены?</w:t>
      </w:r>
    </w:p>
    <w:p>
      <w:pPr>
        <w:pStyle w:val="Compact"/>
        <w:numPr>
          <w:ilvl w:val="0"/>
          <w:numId w:val="1007"/>
        </w:numPr>
      </w:pPr>
      <w:r>
        <w:t xml:space="preserve">systemctl list-units –type=service - все юниты типа service</w:t>
      </w:r>
    </w:p>
    <w:p>
      <w:pPr>
        <w:pStyle w:val="CaptionedFigure"/>
      </w:pPr>
      <w:r>
        <w:drawing>
          <wp:inline>
            <wp:extent cx="4800600" cy="1116787"/>
            <wp:effectExtent b="0" l="0" r="0" t="0"/>
            <wp:docPr descr="Вывод всех загруженных сервисных юнитов (первые 9)" title="" id="88" name="Picture"/>
            <a:graphic>
              <a:graphicData uri="http://schemas.openxmlformats.org/drawingml/2006/picture">
                <pic:pic>
                  <pic:nvPicPr>
                    <pic:cNvPr descr="image/21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116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Вывод всех загруженных сервисных юнитов (первые 9)</w:t>
      </w:r>
    </w:p>
    <w:p>
      <w:pPr>
        <w:pStyle w:val="Compact"/>
        <w:numPr>
          <w:ilvl w:val="0"/>
          <w:numId w:val="1008"/>
        </w:numPr>
      </w:pPr>
      <w:r>
        <w:t xml:space="preserve">Как создать потребность (wants) в сервисе?</w:t>
      </w:r>
    </w:p>
    <w:p>
      <w:pPr>
        <w:pStyle w:val="Compact"/>
        <w:numPr>
          <w:ilvl w:val="0"/>
          <w:numId w:val="1009"/>
        </w:numPr>
      </w:pPr>
      <w:r>
        <w:t xml:space="preserve">systemctl add-wants &lt;цель&gt;.target &lt;сервис&gt;.service - автоматическое добавление через systemctl</w:t>
      </w:r>
    </w:p>
    <w:p>
      <w:pPr>
        <w:pStyle w:val="Compact"/>
        <w:numPr>
          <w:ilvl w:val="0"/>
          <w:numId w:val="1009"/>
        </w:numPr>
      </w:pPr>
      <w:r>
        <w:t xml:space="preserve">ln -s /usr/lib/systemd/system/&lt;зависимый сервис&gt;.service /etc/systemd/system/&lt;сервис&gt;.service.wants/ - добавление символической ссылки вручную</w:t>
      </w:r>
    </w:p>
    <w:p>
      <w:pPr>
        <w:pStyle w:val="Compact"/>
        <w:numPr>
          <w:ilvl w:val="0"/>
          <w:numId w:val="1010"/>
        </w:numPr>
      </w:pPr>
      <w:r>
        <w:t xml:space="preserve">Как переключить текущее состояние на цель восстановления (rescue target)?</w:t>
      </w:r>
    </w:p>
    <w:p>
      <w:pPr>
        <w:pStyle w:val="Compact"/>
        <w:numPr>
          <w:ilvl w:val="0"/>
          <w:numId w:val="1011"/>
        </w:numPr>
      </w:pPr>
      <w:r>
        <w:t xml:space="preserve">systemctl rescue</w:t>
      </w:r>
    </w:p>
    <w:p>
      <w:pPr>
        <w:pStyle w:val="Compact"/>
        <w:numPr>
          <w:ilvl w:val="0"/>
          <w:numId w:val="1011"/>
        </w:numPr>
      </w:pPr>
      <w:r>
        <w:t xml:space="preserve">systemctl isolate rescue.target</w:t>
      </w:r>
    </w:p>
    <w:p>
      <w:pPr>
        <w:pStyle w:val="Compact"/>
        <w:numPr>
          <w:ilvl w:val="0"/>
          <w:numId w:val="1012"/>
        </w:numPr>
      </w:pPr>
      <w:r>
        <w:t xml:space="preserve">Поясните причину получения сообщения о том, что цель не может быть изолирована.</w:t>
      </w:r>
    </w:p>
    <w:p>
      <w:pPr>
        <w:pStyle w:val="Compact"/>
        <w:numPr>
          <w:ilvl w:val="0"/>
          <w:numId w:val="1013"/>
        </w:numPr>
      </w:pPr>
      <w:r>
        <w:t xml:space="preserve">Цель не может быть изолирована, если в ней отсутствует параметр AllowIsolate=yes, либо его значение равно AllowIsolate=no</w:t>
      </w:r>
    </w:p>
    <w:p>
      <w:pPr>
        <w:pStyle w:val="Compact"/>
        <w:numPr>
          <w:ilvl w:val="0"/>
          <w:numId w:val="1014"/>
        </w:numPr>
      </w:pPr>
      <w:r>
        <w:t xml:space="preserve">Вы хотите отключить службу systemd, но, прежде чем сделать это, вы хотите узнать, какие другие юниты зависят от этой службы. Какую команду вы бы использовали?</w:t>
      </w:r>
    </w:p>
    <w:p>
      <w:pPr>
        <w:pStyle w:val="Compact"/>
        <w:numPr>
          <w:ilvl w:val="0"/>
          <w:numId w:val="1015"/>
        </w:numPr>
      </w:pPr>
      <w:r>
        <w:t xml:space="preserve">systemctl list-dependencies &lt;цель&gt;</w:t>
      </w:r>
    </w:p>
    <w:bookmarkEnd w:id="90"/>
    <w:bookmarkStart w:id="91" w:name="вывод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результате выполнения лабораторной работы я ознакомился с инструментами управления системными службами операционной системы, выполнил основные операции со службами на примере VerySecureFTP, научился разрешать конфликты юнитов и изолировать их.</w:t>
      </w:r>
    </w:p>
    <w:bookmarkEnd w:id="91"/>
    <w:bookmarkStart w:id="95" w:name="список-литературы"/>
    <w:p>
      <w:pPr>
        <w:pStyle w:val="Heading1"/>
      </w:pPr>
      <w:r>
        <w:t xml:space="preserve">Список литературы</w:t>
      </w:r>
    </w:p>
    <w:bookmarkStart w:id="94" w:name="refs"/>
    <w:bookmarkStart w:id="93" w:name="ref-tuis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Kulyabov, Korolykova. Лабораторная работа № 5. Управление системными службами.</w:t>
      </w:r>
      <w:r>
        <w:t xml:space="preserve"> </w:t>
      </w:r>
      <w:hyperlink r:id="rId92">
        <w:r>
          <w:rPr>
            <w:rStyle w:val="Hyperlink"/>
          </w:rPr>
          <w:t xml:space="preserve">https://esystem.rudn.ru/pluginfile.php/2843472/mod_resource/content/4/006-service.pdf</w:t>
        </w:r>
      </w:hyperlink>
      <w:r>
        <w:t xml:space="preserve">; RUDN.</w:t>
      </w:r>
    </w:p>
    <w:bookmarkEnd w:id="93"/>
    <w:bookmarkEnd w:id="94"/>
    <w:bookmarkEnd w:id="9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1"/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1"/>
  </w:num>
  <w:num w:numId="100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9">
    <w:abstractNumId w:val="991"/>
  </w:num>
  <w:num w:numId="1010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1">
    <w:abstractNumId w:val="991"/>
  </w:num>
  <w:num w:numId="1012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3">
    <w:abstractNumId w:val="991"/>
  </w:num>
  <w:num w:numId="101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79" Target="media/rId79.png" /><Relationship Type="http://schemas.openxmlformats.org/officeDocument/2006/relationships/image" Id="rId25" Target="media/rId25.png" /><Relationship Type="http://schemas.openxmlformats.org/officeDocument/2006/relationships/image" Id="rId84" Target="media/rId84.png" /><Relationship Type="http://schemas.openxmlformats.org/officeDocument/2006/relationships/image" Id="rId87" Target="media/rId87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hyperlink" Id="rId92" Target="https://esystem.rudn.ru/pluginfile.php/2843472/mod_resource/content/4/006-service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2" Target="https://esystem.rudn.ru/pluginfile.php/2843472/mod_resource/content/4/006-service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5. Управление системными службами</dc:title>
  <dc:creator>Сергеев Даниил Олегович</dc:creator>
  <dc:language>ru-RU</dc:language>
  <cp:keywords/>
  <dcterms:created xsi:type="dcterms:W3CDTF">2025-10-04T17:56:54Z</dcterms:created>
  <dcterms:modified xsi:type="dcterms:W3CDTF">2025-10-04T17:56:54Z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Отчёт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