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DEMAND LETTER — Rent Arrears</w:t>
      </w:r>
    </w:p>
    <w:p/>
    <w:p>
      <w:r>
        <w:t>Date: March 1, 2026</w:t>
      </w:r>
    </w:p>
    <w:p>
      <w:r>
        <w:t>To: Jane Doe</w:t>
      </w:r>
    </w:p>
    <w:p>
      <w:r>
        <w:t>Re: Rent Arrears — 123 Test Street, Unit 4B, Toronto ON M5V 2T6</w:t>
      </w:r>
    </w:p>
    <w:p/>
    <w:p>
      <w:r>
        <w:t>Dear Ms. Doe,</w:t>
      </w:r>
    </w:p>
    <w:p>
      <w:r>
        <w:t>This letter serves as formal notice that your rent account is in arrears. As of February 28, 2026, the total outstanding balance is $2,800.00, representing unpaid rent for March and a partial payment shortfall from the preceding month.</w:t>
      </w:r>
    </w:p>
    <w:p>
      <w:r>
        <w:t>Under the Residential Tenancies Act, 2006, you are required to pay rent on the first day of each month. Your lease agreement dated September 1, 2024 specifies a monthly rent of $1,850.00.</w:t>
      </w:r>
    </w:p>
    <w:p>
      <w:r>
        <w:t>Please remit the full outstanding amount within 14 days of this letter to avoid further legal action, which may include an application to the Landlord and Tenant Board for termination of the tenancy.</w:t>
      </w:r>
    </w:p>
    <w:p/>
    <w:p>
      <w:r>
        <w:t>Sincerely,</w:t>
      </w:r>
    </w:p>
    <w:p>
      <w:r>
        <w:t>Robert Smith</w:t>
      </w:r>
    </w:p>
    <w:p>
      <w:r>
        <w:t>ABC Property Management Inc.</w:t>
      </w:r>
    </w:p>
    <w:p>
      <w:r>
        <w:t>Tel: (416) 555-0199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