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lineRule="auto"/>
        <w:rPr/>
      </w:pPr>
      <w:bookmarkStart w:colFirst="0" w:colLast="0" w:name="_q34pbfpnv8rs" w:id="0"/>
      <w:bookmarkEnd w:id="0"/>
      <w:r w:rsidDel="00000000" w:rsidR="00000000" w:rsidRPr="00000000">
        <w:rPr>
          <w:rtl w:val="0"/>
        </w:rPr>
        <w:t xml:space="preserve">FILE NO.: LTB-L-30001-25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Singh v. Patel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February 10,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J. Thompson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 Decision – For Educational/Formatting Purposes Only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ORDER UNDER SECTIONS 69 AND 83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Residential Tenancies Act, 2006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Landlord applied to terminate the tenancy and evict the Tenant for non-payment of rent.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is supported by a Notice to End Tenancy Early for Non-payment of Rent (N4) served on December 1, 2025.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Hearing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hearing was conducted by videoconference on February 3, 2026.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the Landlord and Tenant attended and provided sworn testimony.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Issues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rent arrears exist;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the N4 complies with the Act;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eviction is appropriate, considering Section 83 and any hardship.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Landlord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tenancy agreement dated March 1, 2024 was filed as Exhibit 1.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Landlord submitted a rent ledger (Exhibit 2) showing arrears for October 2025 through January 2026, totaling $6,400.00.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N4 notice dated December 1, 2025 was filed as Exhibit 3.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certificate of service was filed as Exhibit 4.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Landlord testified that no partial payments were made during the period of arrears.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Tenant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Tenant admitted arrears but requested relief, citing temporary employment loss.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Tenant submitted a Record of Employment (Exhibit A) showing layoff from October 15, 2025 to January 15, 2026.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Tenant produced a draft repayment plan (Exhibit B) proposing $200 per month.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cross-examination, the Tenant acknowledged that the Landlord had provided proper notice and that arrears remain substantial.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 of Fact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arrears are proven on a balance of probabilities.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N4 notice is valid and complies with the Act.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Tenant’s temporary employment loss is noted, but the arrears are substantial and ongoing.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repayment plan of $200/month is insufficient to address $6,400 in arrears within a reasonable timeframe.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 Consideration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Board must consider all circumstances, including hardship.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the Tenant experienced temporary financial difficulty, the length of arrears and insufficient repayment plan create undue prejudice to the Landlord.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find that conditional relief would not adequately protect the Landlord’s interests.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tenancy shall terminate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March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Landlord may file this order with the Sheriff and proceed with eviction without further notice.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 arrears remain payable as a civil debt; the Landlord may pursue collection through appropriate channels.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1"/>
        <w:spacing w:after="160" w:lineRule="auto"/>
        <w:rPr/>
      </w:pPr>
      <w:bookmarkStart w:colFirst="0" w:colLast="0" w:name="_g2po7wru480k" w:id="1"/>
      <w:bookmarkEnd w:id="1"/>
      <w:r w:rsidDel="00000000" w:rsidR="00000000" w:rsidRPr="00000000">
        <w:rPr>
          <w:rtl w:val="0"/>
        </w:rPr>
        <w:t xml:space="preserve">FILE NO.: LTB-L-30002-25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Johnson v. Lee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February 25,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S. Rahman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 UNDER SECTIONS 69 AND 83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Residential Tenancies Act, 2006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Application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Landlord applied to evict the Tenant for non-payment of rent under an N4 notice served November 15, 2025.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tenancy agreement (Exhibit 1) confirms rent of $1,500/month.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 ledger (Exhibit 2) shows arrears of $4,500 from September 2025 to January 2026.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dated November 15, 2025 served by personal delivery (Exhibit 3).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of service filed as Exhibit 4.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Tenant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laid off November 1, 2025, with Record of Employment (Exhibit A).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Proposed repayment plan $250/month (Exhibit B).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admits arrears and acknowledges N4 notice.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Repayment plan insufficient to cover arrears timely.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Landlord’s interest outweighs temporary hardship.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relief would not adequately protect the Landlord.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April 15,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Landlord may enforce eviction through the Sheriff without further notice.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60" w:lineRule="auto"/>
        <w:rPr/>
      </w:pPr>
      <w:bookmarkStart w:colFirst="0" w:colLast="0" w:name="_lrgbg0d74tsu" w:id="2"/>
      <w:bookmarkEnd w:id="2"/>
      <w:r w:rsidDel="00000000" w:rsidR="00000000" w:rsidRPr="00000000">
        <w:rPr>
          <w:rtl w:val="0"/>
        </w:rPr>
        <w:t xml:space="preserve">FILE NO.: LTB-L-30003-25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Ramirez v. Miller</w:t>
      </w:r>
    </w:p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March 5,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C. DeLuca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 ledger shows arrears $5,200 (Exhibit 1).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December 10, 2025 (Exhibit 2).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employed part-time, unable to fully pay arrears (Exhibit A).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admits arrears; repayment plan $300/month (Exhibit B).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payment plan insufficient; substantial ongoing arrears.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employment loss noted but insufficient to prevent eviction.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Landlord may proceed with Sheriff enforcement.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60" w:lineRule="auto"/>
        <w:rPr/>
      </w:pPr>
      <w:bookmarkStart w:colFirst="0" w:colLast="0" w:name="_n2ps0cdrn7bq" w:id="3"/>
      <w:bookmarkEnd w:id="3"/>
      <w:r w:rsidDel="00000000" w:rsidR="00000000" w:rsidRPr="00000000">
        <w:rPr>
          <w:rtl w:val="0"/>
        </w:rPr>
        <w:t xml:space="preserve">FILE NO.: LTB-L-30004-25</w:t>
      </w:r>
    </w:p>
    <w:p w:rsidR="00000000" w:rsidDel="00000000" w:rsidP="00000000" w:rsidRDefault="00000000" w:rsidRPr="00000000" w14:paraId="0000006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Chow v. Singh</w:t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March 15,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A. McKenzie</w:t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$6,800 (Exhibit 1).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November 25, 2025 (Exhibit 2).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made $1,000 partial payment (Exhibit A).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cites unexpected medical expenses (Exhibit B).</w:t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payment insufficient.</w:t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Hardship considered but eviction appropriate.</w:t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June 30,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may enforce eviction.</w:t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lineRule="auto"/>
        <w:rPr/>
      </w:pPr>
      <w:bookmarkStart w:colFirst="0" w:colLast="0" w:name="_pmoevw9gsy61" w:id="4"/>
      <w:bookmarkEnd w:id="4"/>
      <w:r w:rsidDel="00000000" w:rsidR="00000000" w:rsidRPr="00000000">
        <w:rPr>
          <w:rtl w:val="0"/>
        </w:rPr>
        <w:t xml:space="preserve">FILE NO.: LTB-L-30005-25</w:t>
      </w:r>
    </w:p>
    <w:p w:rsidR="00000000" w:rsidDel="00000000" w:rsidP="00000000" w:rsidRDefault="00000000" w:rsidRPr="00000000" w14:paraId="0000008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Ahmed v. Roberts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April 1,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P. Gonsalves</w:t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$4,600 (Exhibit 1).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dated December 5, 2025 (Exhibit 2).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employed part-time; repayment plan $200/month (Exhibit A).</w:t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Repayment plan insufficient; arrears ongoing.</w:t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relief would not adequately protect Landlord.</w:t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July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Landlord may proceed with Sheriff enforcement.</w:t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lineRule="auto"/>
        <w:rPr/>
      </w:pPr>
      <w:bookmarkStart w:colFirst="0" w:colLast="0" w:name="_1vw4faywxm9h" w:id="5"/>
      <w:bookmarkEnd w:id="5"/>
      <w:r w:rsidDel="00000000" w:rsidR="00000000" w:rsidRPr="00000000">
        <w:rPr>
          <w:rtl w:val="0"/>
        </w:rPr>
        <w:t xml:space="preserve">FILE NO.: LTB-L-30006-25</w:t>
      </w:r>
    </w:p>
    <w:p w:rsidR="00000000" w:rsidDel="00000000" w:rsidP="00000000" w:rsidRDefault="00000000" w:rsidRPr="00000000" w14:paraId="0000009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Nguyen v. Carter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April 15,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T. Iqbal</w:t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$5,100 (Exhibit 1).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dated November 20, 2025 (Exhibit 2).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proposes $250/month repayment (Exhibit A).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Repayment plan insufficient; eviction warranted.</w:t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Hardship considered; substantial prejudice to Landlord outweighs.</w:t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August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enforcement permitted.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160" w:lineRule="auto"/>
        <w:rPr/>
      </w:pPr>
      <w:bookmarkStart w:colFirst="0" w:colLast="0" w:name="_osm0w4vi6b82" w:id="6"/>
      <w:bookmarkEnd w:id="6"/>
      <w:r w:rsidDel="00000000" w:rsidR="00000000" w:rsidRPr="00000000">
        <w:rPr>
          <w:rtl w:val="0"/>
        </w:rPr>
        <w:t xml:space="preserve">FILE NO.: LTB-L-30007-25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O’Malley v. Hassan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1,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R. Chen</w:t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$3,900 (Exhibit 1).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December 1, 2025 (Exhibit 2).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made partial payments, $300/month proposed (Exhibit A).</w:t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repayment plan insufficient; eviction appropriate.</w:t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Landlord’s interest outweighs temporary hardship.</w:t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September 30,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enforcement allowed.</w:t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60" w:lineRule="auto"/>
        <w:rPr/>
      </w:pPr>
      <w:bookmarkStart w:colFirst="0" w:colLast="0" w:name="_x5oa2nw3taj2" w:id="7"/>
      <w:bookmarkEnd w:id="7"/>
      <w:r w:rsidDel="00000000" w:rsidR="00000000" w:rsidRPr="00000000">
        <w:rPr>
          <w:rtl w:val="0"/>
        </w:rPr>
        <w:t xml:space="preserve">FILE NO.: LTB-L-30008-25</w:t>
      </w:r>
    </w:p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Markham v. Riley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20,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L. Duarte</w:t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$4,800 (Exhibit 1).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served November 30, 2025 (Exhibit 2).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cites temporary loss of ODSP income (Exhibit A).</w:t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Income interruption temporary; insufficient to prevent eviction.</w:t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Conditional relief would not protect Landlord.</w:t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October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may enforce eviction.</w:t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301.09090909090907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lineRule="auto"/>
        <w:rPr/>
      </w:pPr>
      <w:bookmarkStart w:colFirst="0" w:colLast="0" w:name="_j4k20nxnvj4k" w:id="8"/>
      <w:bookmarkEnd w:id="8"/>
      <w:r w:rsidDel="00000000" w:rsidR="00000000" w:rsidRPr="00000000">
        <w:rPr>
          <w:rtl w:val="0"/>
        </w:rPr>
        <w:t xml:space="preserve">FILE NO.: LTB-L-30009-25</w:t>
      </w:r>
    </w:p>
    <w:p w:rsidR="00000000" w:rsidDel="00000000" w:rsidP="00000000" w:rsidRDefault="00000000" w:rsidRPr="00000000" w14:paraId="000000D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Wright v. Silva</w:t>
      </w:r>
    </w:p>
    <w:p w:rsidR="00000000" w:rsidDel="00000000" w:rsidP="00000000" w:rsidRDefault="00000000" w:rsidRPr="00000000" w14:paraId="000000D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5,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M. Alvarez</w:t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$6,200 (Exhibit 1).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dated December 15, 2025 (Exhibit 2).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proposed $300/month repayment (Exhibit A).</w:t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Repayment plan insufficient; eviction warranted.</w:t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hardship considered but prejudice to Landlord significant.</w:t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November 30,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enforcement allowed.</w:t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301.09090909090907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60" w:lineRule="auto"/>
        <w:rPr/>
      </w:pPr>
      <w:bookmarkStart w:colFirst="0" w:colLast="0" w:name="_skbsanu3qu4b" w:id="9"/>
      <w:bookmarkEnd w:id="9"/>
      <w:r w:rsidDel="00000000" w:rsidR="00000000" w:rsidRPr="00000000">
        <w:rPr>
          <w:rtl w:val="0"/>
        </w:rPr>
        <w:t xml:space="preserve">FILE NO.: LTB-L-30010-25</w:t>
      </w:r>
    </w:p>
    <w:p w:rsidR="00000000" w:rsidDel="00000000" w:rsidP="00000000" w:rsidRDefault="00000000" w:rsidRPr="00000000" w14:paraId="000000E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Desai v. Brown</w:t>
      </w:r>
    </w:p>
    <w:p w:rsidR="00000000" w:rsidDel="00000000" w:rsidP="00000000" w:rsidRDefault="00000000" w:rsidRPr="00000000" w14:paraId="000000E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Issued: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20,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K. O’Connor</w:t>
      </w:r>
    </w:p>
    <w:p w:rsidR="00000000" w:rsidDel="00000000" w:rsidP="00000000" w:rsidRDefault="00000000" w:rsidRPr="00000000" w14:paraId="000000F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$7,000 (Exhibit 1).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N4 notice dated November 25, 2025 (Exhibit 2).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partial payment $500/month (Exhibit A).</w:t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Arrears proven; N4 valid.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payments insufficient; eviction appropriate.</w:t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 83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16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hardship acknowledged; Landlord prejudice outweighs.</w:t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Order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December 31,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Sheriff enforcement permitted.</w:t>
      </w:r>
    </w:p>
    <w:p w:rsidR="00000000" w:rsidDel="00000000" w:rsidP="00000000" w:rsidRDefault="00000000" w:rsidRPr="00000000" w14:paraId="0000010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Rule="auto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