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400" w:after="60" w:line="264" w:lineRule="auto"/>
      </w:pPr>
      <w:r>
        <w:rPr>
          <w:rFonts w:ascii="SF Pro Display" w:hAnsi="SF Pro Display" w:cs="SF Pro Display"/>
          <w:b/>
          <w:color w:val="1E6B3A"/>
          <w:sz w:val="56"/>
          <w:szCs w:val="56"/>
        </w:rPr>
        <w:t xml:space="preserve">HISTÓRIAS DE USUÁRIO E BACKLOG</w:t>
      </w:r>
    </w:p>
    <w:p>
      <w:pPr>
        <w:jc w:val="center"/>
        <w:spacing w:before="0" w:after="600" w:line="264" w:lineRule="auto"/>
      </w:pPr>
      <w:r>
        <w:rPr>
          <w:rFonts w:ascii="SF Pro Display" w:hAnsi="SF Pro Display" w:cs="SF Pro Display"/>
          <w:color w:val="2FA84F"/>
          <w:sz w:val="26"/>
          <w:szCs w:val="26"/>
        </w:rPr>
        <w:t xml:space="preserve">Backlog do Produto e Especificação Ágil (MoSCoW / BDD)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7020"/>
      </w:tblGrid>
      <w:tr>
        <w:tc>
          <w:tcPr>
            <w:tcW w:w="234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Projeto</w:t>
            </w:r>
          </w:p>
        </w:tc>
        <w:tc>
          <w:tcPr>
            <w:tcW w:w="702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Frila</w:t>
            </w:r>
          </w:p>
        </w:tc>
      </w:tr>
      <w:tr>
        <w:tc>
          <w:tcPr>
            <w:tcW w:w="234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Grupo / Equipe</w:t>
            </w:r>
          </w:p>
        </w:tc>
        <w:tc>
          <w:tcPr>
            <w:tcW w:w="702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BlendOps, Challenge 18 da Apple Developer Academy</w:t>
            </w:r>
          </w:p>
        </w:tc>
      </w:tr>
      <w:tr>
        <w:tc>
          <w:tcPr>
            <w:tcW w:w="234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Autor(es)</w:t>
            </w:r>
          </w:p>
        </w:tc>
        <w:tc>
          <w:tcPr>
            <w:tcW w:w="702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Júlia Clovandi (Product Owner) &amp; Fabrício Tosta (Product Designer)</w:t>
            </w:r>
          </w:p>
        </w:tc>
      </w:tr>
      <w:tr>
        <w:tc>
          <w:tcPr>
            <w:tcW w:w="234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Versão</w:t>
            </w:r>
          </w:p>
        </w:tc>
        <w:tc>
          <w:tcPr>
            <w:tcW w:w="702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v1.2.0</w:t>
            </w:r>
          </w:p>
        </w:tc>
      </w:tr>
      <w:tr>
        <w:tc>
          <w:tcPr>
            <w:tcW w:w="234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Data</w:t>
            </w:r>
          </w:p>
        </w:tc>
        <w:tc>
          <w:tcPr>
            <w:tcW w:w="702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22/09/2026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Histórico de Versões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00"/>
        <w:gridCol w:w="1200"/>
        <w:gridCol w:w="2760"/>
        <w:gridCol w:w="4300"/>
      </w:tblGrid>
      <w:tr>
        <w:trPr>
          <w:tblHeader/>
        </w:trPr>
        <w:tc>
          <w:tcPr>
            <w:tcW w:w="11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Versão</w:t>
            </w:r>
          </w:p>
        </w:tc>
        <w:tc>
          <w:tcPr>
            <w:tcW w:w="12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Data</w:t>
            </w:r>
          </w:p>
        </w:tc>
        <w:tc>
          <w:tcPr>
            <w:tcW w:w="276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Autor(es)</w:t>
            </w:r>
          </w:p>
        </w:tc>
        <w:tc>
          <w:tcPr>
            <w:tcW w:w="43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Descrição da Mudança</w:t>
            </w:r>
          </w:p>
        </w:tc>
      </w:tr>
      <w:tr>
        <w:tc>
          <w:tcPr>
            <w:tcW w:w="1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v1.0.0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17/09/2026</w:t>
            </w:r>
          </w:p>
        </w:tc>
        <w:tc>
          <w:tcPr>
            <w:tcW w:w="27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Júlia Clovandi &amp; Fabrício Tosta</w:t>
            </w:r>
          </w:p>
        </w:tc>
        <w:tc>
          <w:tcPr>
            <w:tcW w:w="43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Criação do Backlog do Produto com 25 Histórias de Usuário priorizadas via MoSCoW e especificadas em formato BDD (INVEST), derivadas da Especificação de Requisitos v1.0.0 e do Documento de Visão v1.0.0 para orientar o protótipo de baixa fidelidade e o MVP.</w:t>
            </w:r>
          </w:p>
        </w:tc>
      </w:tr>
      <w:tr>
        <w:tc>
          <w:tcPr>
            <w:tcW w:w="11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v1.1.0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22/09/2026</w:t>
            </w:r>
          </w:p>
        </w:tc>
        <w:tc>
          <w:tcPr>
            <w:tcW w:w="27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Cauê Carneiro</w:t>
            </w:r>
          </w:p>
        </w:tc>
        <w:tc>
          <w:tcPr>
            <w:tcW w:w="43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Aplica as respostas do quadro 03 de pendências (21 e 22/09), alinhado à Especificação de Requisitos v1.2.0 e ao Documento de Visão v1.1.0: despacho por proximidade (até 15 km), sem raio configurável e sem levas, com teto de notificações; check-in geolocalizado a 200 m com confirmação manual; avaliação só com presença verificada; aval herdado retirado (US19); persona interna retirada, com Painel do gestor na web e Equipe Frila só por e-mail; modo seleção com fechamento automático; novas US26 (denúncia e bloqueio) e US27 (explicação do despacho); referências de RF e RN corrigidas; metas de tempo de publicação e de número de toques retiradas até haver medição no piloto.</w:t>
            </w:r>
          </w:p>
        </w:tc>
      </w:tr>
      <w:tr>
        <w:tc>
          <w:tcPr>
            <w:tcW w:w="1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v1.2.0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22/09/2026</w:t>
            </w:r>
          </w:p>
        </w:tc>
        <w:tc>
          <w:tcPr>
            <w:tcW w:w="27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Cauê Carneiro</w:t>
            </w:r>
          </w:p>
        </w:tc>
        <w:tc>
          <w:tcPr>
            <w:tcW w:w="43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Aplica as respostas das pendências para codar (22/09), alinhado à Especificação de Requisitos v1.3.0 e ao Documento de Visão v1.2.0: um app só, com um perfil por conta (RN25, em US01, US03 e US24); entrada por código no e-mail, sem senha e sem SMS (US01); cenário “Disponível agora” retirado (US02); US15 reestimada de 5 para 8 pontos.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Glossário e Metodologia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00"/>
        <w:gridCol w:w="4900"/>
        <w:gridCol w:w="2460"/>
      </w:tblGrid>
      <w:tr>
        <w:trPr>
          <w:tblHeader/>
        </w:trPr>
        <w:tc>
          <w:tcPr>
            <w:tcW w:w="20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Termo / Conceito</w:t>
            </w:r>
          </w:p>
        </w:tc>
        <w:tc>
          <w:tcPr>
            <w:tcW w:w="49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Definição</w:t>
            </w:r>
          </w:p>
        </w:tc>
        <w:tc>
          <w:tcPr>
            <w:tcW w:w="246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Aplicação no Frila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INVEST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Critérios de qualidade para histórias ágeis: Independente, Negociável, Valiosa, Estimável, Pequena e Testável.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Todas as 26 histórias de usuário ativas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MoSCoW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Framework de priorização: Must Have (obrigatório), Should Have (desejável), Could Have (futuro), Won't Have (fora de escopo).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Classificação do backlog do MVP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BDD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Behavior-Driven Development: cenários de comportamento verificáveis no formato Dado / Quando / Então.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Critérios de aceitação de cada história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Turno avulso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Jornada pontual de trabalho avulso (diária), sem vínculo continuado. É o núcleo atômico do sistema.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Entidade central do modelo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Despacho ativo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Motor que envia a vaga, de uma vez, aos profissionais elegíveis: com a função, disponíveis no horário e a até 15 km do local, mais a equipe de confiança do estabelecimento. No máximo uma notificação a cada 30 minutos por profissional.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Épico 3 (Motor de Despacho)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No-show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Furo de comparecimento: profissional confirmado que não aparece no início do turno. Conta como falta na taxa de comparecimento e não é avaliado.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Épicos 5 e 6 (Mitigação e reputação)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Reputação binária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Avaliação mútua simplificada baseada na pergunta 'Chamaria de novo?', exibida com denominador, só entre quem trabalhou junto e com presença verificada.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Épico 6 (Reputação)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Taxa de comparecimento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Turnos com presença divididos pelos turnos confirmados. Falta é não aparecer ou cancelar com menos de 24 h do início; turno não verificado não entra na conta.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US17, US18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Equipe Frila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Pessoas do time que respondem, por e-mail, suporte, denúncias, contestações e pedidos de revisão do despacho, em até 5 dias úteis. Não acompanham turnos.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US22, US23, US26, US27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1. Visão Geral e Metodologia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Este documento consolida a tradução funcional do Documento de Visão e da Especificação de Requisitos em Histórias de Usuário (User Stories) orientadas a valor e em um Backlog do Produto priorizado via MoSCoW. O objetivo primordial é municiar a engenharia de software (Cauê Carneiro, JP e Matheus Silva) com especificações de comportamento verificáveis (BDD) e o design de produto (Fabrício Tosta) com os fluxos operacionais necessários para a prototipagem de baixa fidelidade (T-0011) e o MVP a ser apresentado na 1ª Apple Review em 28/09/2026.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1.1 Critérios de Qualidade (INVEST)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Todas as histórias de usuário foram estruturadas segundo o acrônimo INVEST: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I (Independent): Redução ao máximo de acoplamento direto entre histórias para viabilizar entregas paralelas.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N (Negotiable): Espaço para ajustes de implementação acordados entre PO e engenharia.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V (Valuable): Benefício concreto e perceptível gerado para uma persona real do ecossistema.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E (Estimable): Escopo delimitado por critérios de aceitação objetivos em BDD.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S (Small): Granularidade adequada para sprints curtos de 1 a 2 semanas.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T (Testable): Critérios de aceitação binários no padrão Dado / Quando / Então.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1.2 Personas Mapeadas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00"/>
        <w:gridCol w:w="2400"/>
        <w:gridCol w:w="2600"/>
        <w:gridCol w:w="2560"/>
      </w:tblGrid>
      <w:tr>
        <w:trPr>
          <w:tblHeader/>
        </w:trPr>
        <w:tc>
          <w:tcPr>
            <w:tcW w:w="18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</w:t>
            </w:r>
          </w:p>
        </w:tc>
        <w:tc>
          <w:tcPr>
            <w:tcW w:w="24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Perfil Operacional</w:t>
            </w:r>
          </w:p>
        </w:tc>
        <w:tc>
          <w:tcPr>
            <w:tcW w:w="26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Dor Central</w:t>
            </w:r>
          </w:p>
        </w:tc>
        <w:tc>
          <w:tcPr>
            <w:tcW w:w="256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Ganho Esperado no Frila</w:t>
            </w:r>
          </w:p>
        </w:tc>
      </w:tr>
      <w:tr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Marcos</w:t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(Gerente de Salão)</w:t>
            </w:r>
          </w:p>
        </w:tc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 de Food Service em bar/restaurante de alto giro (40 turnos/mês).</w:t>
            </w:r>
          </w:p>
        </w:tc>
        <w:tc>
          <w:tcPr>
            <w:tcW w:w="2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Garçom faltou na sexta às 18h; WhatsApp é caótico e grupos não dão garantia de comparecimento.</w:t>
            </w:r>
          </w:p>
        </w:tc>
        <w:tc>
          <w:tcPr>
            <w:tcW w:w="25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Publicar turno com poucos campos, saber antes de confirmar se a pessoa costuma aparecer e ser avisado se a vaga seguir vazia perto do horário.</w:t>
            </w:r>
          </w:p>
        </w:tc>
      </w:tr>
      <w:tr>
        <w:tc>
          <w:tcPr>
            <w:tcW w:w="18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Carla</w:t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(Produtora de Eventos)</w:t>
            </w:r>
          </w:p>
        </w:tc>
        <w:tc>
          <w:tcPr>
            <w:tcW w:w="2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 de Eventos / Staff em Lote para congressos e festas.</w:t>
            </w:r>
          </w:p>
        </w:tc>
        <w:tc>
          <w:tcPr>
            <w:tcW w:w="2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Precisa fechar equipe de 15 pessoas para montagem/bar e prestar contas sem risco fiscal.</w:t>
            </w:r>
          </w:p>
        </w:tc>
        <w:tc>
          <w:tcPr>
            <w:tcW w:w="25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Escala em lote e relatório consolidado auditável de presença e valores combinados.</w:t>
            </w:r>
          </w:p>
        </w:tc>
      </w:tr>
      <w:tr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Lucas</w:t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(Garçom Freelancer)</w:t>
            </w:r>
          </w:p>
        </w:tc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Profissional Operacional Avulso com experiência em salão.</w:t>
            </w:r>
          </w:p>
        </w:tc>
        <w:tc>
          <w:tcPr>
            <w:tcW w:w="2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Não fica sabendo das vagas a tempo; cansa de preencher cadastros longos e de levar calote ou pagar taxas.</w:t>
            </w:r>
          </w:p>
        </w:tc>
        <w:tc>
          <w:tcPr>
            <w:tcW w:w="25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Notificação direta no bolso com vaga perto de casa, candidatura sem formulário e o valor integral da diária, sem comissão.</w:t>
            </w:r>
          </w:p>
        </w:tc>
      </w:tr>
    </w:tbl>
    <w:p>
      <w:pPr>
        <w:spacing w:before="0" w:after="0" w:line="264" w:lineRule="auto"/>
      </w:pPr>
    </w:p>
    <w:p>
      <w:pPr>
        <w:spacing w:before="0" w:after="100" w:line="264" w:lineRule="auto"/>
      </w:pPr>
      <w:r>
        <w:rPr>
          <w:rFonts w:ascii="SF Pro Display" w:hAnsi="SF Pro Display" w:cs="SF Pro Display"/>
          <w:i/>
          <w:color w:val="8C8C8C"/>
          <w:sz w:val="20"/>
          <w:szCs w:val="20"/>
        </w:rPr>
        <w:t xml:space="preserve">A persona interna de operação saiu na v1.1.0: o Frila não tem plantão nem operação manual de turnos. Quem acompanha vagas e turnos é o gestor do estabelecimento (Marcos ou Carla), pelo Painel na versão web; a Equipe Frila só responde e-mail.</w:t>
      </w: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2. Estrutura de Épicos do Produto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 backlog do Frila divide-se em 7 Épicos centrais que cobrem a jornada completa das duas pontas: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0"/>
        <w:gridCol w:w="2700"/>
        <w:gridCol w:w="3860"/>
        <w:gridCol w:w="1800"/>
      </w:tblGrid>
      <w:tr>
        <w:trPr>
          <w:tblHeader/>
        </w:trPr>
        <w:tc>
          <w:tcPr>
            <w:tcW w:w="10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Épico</w:t>
            </w:r>
          </w:p>
        </w:tc>
        <w:tc>
          <w:tcPr>
            <w:tcW w:w="27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Nome do Épico</w:t>
            </w:r>
          </w:p>
        </w:tc>
        <w:tc>
          <w:tcPr>
            <w:tcW w:w="386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Objetivo Primário</w:t>
            </w:r>
          </w:p>
        </w:tc>
        <w:tc>
          <w:tcPr>
            <w:tcW w:w="18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Atendidos</w:t>
            </w:r>
          </w:p>
        </w:tc>
      </w:tr>
      <w:tr>
        <w:tc>
          <w:tcPr>
            <w:tcW w:w="1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ÉPICO 1</w:t>
            </w:r>
          </w:p>
        </w:tc>
        <w:tc>
          <w:tcPr>
            <w:tcW w:w="2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Onboarding e Perfil Operacional Enxuto</w:t>
            </w:r>
          </w:p>
        </w:tc>
        <w:tc>
          <w:tcPr>
            <w:tcW w:w="3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Garantir entrada atrito zero para o profissional e validação cadastral expressa.</w:t>
            </w:r>
          </w:p>
        </w:tc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RF01, RF02, RF03, RF21, RF25</w:t>
            </w:r>
          </w:p>
        </w:tc>
      </w:tr>
      <w:tr>
        <w:tc>
          <w:tcPr>
            <w:tcW w:w="1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ÉPICO 2</w:t>
            </w:r>
          </w:p>
        </w:tc>
        <w:tc>
          <w:tcPr>
            <w:tcW w:w="2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Publicação e Gestão de Vagas Expressas</w:t>
            </w:r>
          </w:p>
        </w:tc>
        <w:tc>
          <w:tcPr>
            <w:tcW w:w="3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Permitir que o contratante lance uma vaga com poucos campos ou reutilize vagas anteriores.</w:t>
            </w:r>
          </w:p>
        </w:tc>
        <w:tc>
          <w:tcPr>
            <w:tcW w:w="18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RF04, RF05, RF19</w:t>
            </w:r>
          </w:p>
        </w:tc>
      </w:tr>
      <w:tr>
        <w:tc>
          <w:tcPr>
            <w:tcW w:w="1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ÉPICO 3</w:t>
            </w:r>
          </w:p>
        </w:tc>
        <w:tc>
          <w:tcPr>
            <w:tcW w:w="2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Motor de Despacho Ativo e Matching</w:t>
            </w:r>
          </w:p>
        </w:tc>
        <w:tc>
          <w:tcPr>
            <w:tcW w:w="3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Notificar a vaga, de uma vez, a quem tem a função, está disponível e está a até 15 km, com teto de notificações, listar todas as vagas do DF e explicar o critério ao profissional.</w:t>
            </w:r>
          </w:p>
        </w:tc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RF06, RF07, RF18, RF27</w:t>
            </w:r>
          </w:p>
        </w:tc>
      </w:tr>
      <w:tr>
        <w:tc>
          <w:tcPr>
            <w:tcW w:w="1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ÉPICO 4</w:t>
            </w:r>
          </w:p>
        </w:tc>
        <w:tc>
          <w:tcPr>
            <w:tcW w:w="2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Candidatura e Confirmação Instantânea</w:t>
            </w:r>
          </w:p>
        </w:tc>
        <w:tc>
          <w:tcPr>
            <w:tcW w:w="3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Possibilitar candidatura sem formulário, confirmação automática no modo urgência e liberação imediata de contato direto.</w:t>
            </w:r>
          </w:p>
        </w:tc>
        <w:tc>
          <w:tcPr>
            <w:tcW w:w="18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RF08, RF09, RF10, RF11</w:t>
            </w:r>
          </w:p>
        </w:tc>
      </w:tr>
      <w:tr>
        <w:tc>
          <w:tcPr>
            <w:tcW w:w="1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ÉPICO 5</w:t>
            </w:r>
          </w:p>
        </w:tc>
        <w:tc>
          <w:tcPr>
            <w:tcW w:w="2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Execução do Turno, Check-in e Contingência</w:t>
            </w:r>
          </w:p>
        </w:tc>
        <w:tc>
          <w:tcPr>
            <w:tcW w:w="3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Mitigar no-show com lembretes pré-turno, check-in geolocalizado e reabertura rápida.</w:t>
            </w:r>
          </w:p>
        </w:tc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RF12, RF13, RF14</w:t>
            </w:r>
          </w:p>
        </w:tc>
      </w:tr>
      <w:tr>
        <w:tc>
          <w:tcPr>
            <w:tcW w:w="1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ÉPICO 6</w:t>
            </w:r>
          </w:p>
        </w:tc>
        <w:tc>
          <w:tcPr>
            <w:tcW w:w="2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Confiança e Reputação Binária</w:t>
            </w:r>
          </w:p>
        </w:tc>
        <w:tc>
          <w:tcPr>
            <w:tcW w:w="3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Gerar reputação justa pós-turno ('Chamaria de novo?') com denominador visível, só entre quem trabalhou junto e com presença verificada.</w:t>
            </w:r>
          </w:p>
        </w:tc>
        <w:tc>
          <w:tcPr>
            <w:tcW w:w="18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RF15, RF16</w:t>
            </w:r>
          </w:p>
        </w:tc>
      </w:tr>
      <w:tr>
        <w:tc>
          <w:tcPr>
            <w:tcW w:w="1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ÉPICO 7</w:t>
            </w:r>
          </w:p>
        </w:tc>
        <w:tc>
          <w:tcPr>
            <w:tcW w:w="2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Auditoria, Prestação de Contas e Suporte</w:t>
            </w:r>
          </w:p>
        </w:tc>
        <w:tc>
          <w:tcPr>
            <w:tcW w:w="3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Oferecer relatório consolidado auditável, alerta de vaga vazia e Painel do gestor, suporte por e-mail, denúncia e bloqueio, e respeito total à LGPD.</w:t>
            </w:r>
          </w:p>
        </w:tc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RF20, RF22, RF23, RF24, RF26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3. Detalhamento das Histórias de Usuário (US01 a US27)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A US19 foi retirada na v1.1.0 e o número fica reservado. As US26 e US27 entraram na mesma versão.</w:t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ÉPICO 1: Onboarding e Perfil Operacional Enxuto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US01: Cadastro Simples do Profissional com Declaração de Maioridade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 Freelancer)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RF01, RN14, RN15, RN20, RN25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3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profissional freelancer operacional,”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me cadastrar no aplicativo com meu e-mail, sem senha, informando apenas meu nome e telefone e confirmando ter 18 anos ou mais,”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eu possa começar a receber convites de trabalho sem atritos burocráticos e sem expor fotos de documentos desnecessariamente.”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Cadastro realizado com sucesso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faz o primeiro acesso ao Frila iOS e escolhe o perfil de profissional,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digita o código de uso único que chegou no e-mail, informa nome completo e telefone com WhatsApp e marca o checkbox de confirmação de maioridade (≥ 18 anos),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conta é criada no estado ativo, com o perfil de profissional fixo (RN25), o token de sessão é salvo no Keychain e ele é encaminhado para a definição de funções operacionais.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Tentativa de cadastro de menor de idade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 usuário tenta avançar sem confirmar o checkbox de maioridade legal (RN20),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toca em 'Continuar',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bloqueia o envio e exibe a mensagem de que a plataforma é exclusiva para maiores de 18 anos.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3: Minimização de dados (LGPD)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fluxo de cadastro do profissional é apresentado,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formulário é renderizado na tela,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nenhuma foto de documento (RG/CNH) ou selfie com documento é solicitada, em estrito cumprimento da RN14.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4: Outro perfil com o mesmo telefone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pessoa já tem uma conta de contratante no Frila,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cria uma conta de profissional com outro e-mail e o mesmo telefone,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cadastro é aceito, e as duas contas seguem separadas, cada uma com o próprio perfil e a própria reputação (RN25).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US02: Configuração de Funções, Ponto Base e Disponibilidade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 Freelancer)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RF03, RN05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3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profissional freelancer,”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selecionar as funções que sei desempenhar, meu ponto base e os dias/turnos em que tenho disponibilidade,”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eu só seja notificado sobre vagas pertinentes ao meu trabalho, no meu horário e perto de onde estou.”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Seleção de funções operacionais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está na tela de configuração de perfil,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seleciona pelo menos uma função do catálogo oficial (ex: Garçom, Bartender), informa o ponto base e marca a grade semanal de disponibilidade,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os critérios de elegibilidade daquele perfil passam a valer na próxima notificação, sem novo login; a distância até a vaga (até 15 km) é calculada a partir do ponto base, e não há raio a configurar.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Perfil sem funções selecionadas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desmarca todas as funções operacionais,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tenta salvar o perfil,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alerta que é obrigatório manter ao menos uma função ativa para receber despachos.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US03: Cadastro Ágil do Estabelecimento Contratante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(Gerente de Salão) / Carla (Produtora)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RF02, RN15, RN20, RN25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gestor de estabelecimento ou produtor de eventos,”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cadastrar meu restaurante ou negócio, de qualquer setor, com CNPJ (ou CPF, quando for pessoa física), Razão Social, Nome Fantasia, endereço completo e contato do responsável,”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eu possa publicar vagas com identificação institucional clara e localização precisa para check-in dos profissionais.”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Cadastro completo com endereço georreferenciado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gestor informa CNPJ válido e dados do estabelecimento,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valida o CNPJ e obtém as coordenadas geográficas exatas via MapKit,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perfil corporativo é criado e habilitado a publicar turnos avulsos.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Conta com o perfil de contratante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gestor entra pela primeira vez com o código enviado ao e-mail e escolhe o perfil de contratante,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conclui o cadastro do estabelecimento,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conta fica com o perfil de contratante fixo (RN25) e ele pode publicar a primeira vaga na mesma sessão.</w:t>
      </w:r>
    </w:p>
    <w:p>
      <w:pPr>
        <w:spacing w:before="0" w:after="16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ÉPICO 2: Publicação e Gestão de Vagas Expressas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US04: Publicação de Turno Avulso com Poucos Campos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(Gerente de Bar/Restaurante)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RF04, RN02, RN03, RN04, RN24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gerente com equipe desfalcada na hora do pico,”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publicar um turno avulso preenchendo só função, data, horário de início/fim, endereço, valor líquido da diária, número de posições, o que está incluso (refeição, transporte e material próprio) e quem recebe o profissional no local,”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a vaga entre em despacho imediatamente, sem digitação longa no celular.”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Publicação expressa com parâmetros válidos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contratante preenche data, horário, endereço, função 'Garçom', valor de R$ 140,00, o que está incluso e o nome de quem recebe no local,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toca em 'Publicar Vaga',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vaga é gravada com status 'Aberta' e o motor de despacho é acionado em menos de 1 segundo; traje, rateio dos 10% da taxa de serviço e observações ficam como campos opcionais.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Tentativa de publicação com campo obrigatório ausente ou horário inválido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contratante tenta publicar turno sem um campo obrigatório da RN02 ou com horário de fim anterior ao início,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tenta submeter o formulário,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bloqueia o envio e destaca o campo inválido com aviso contextual.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3: Modo seleção em vaga próxima demais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contratante escolhe o modo seleção para uma vaga que começa em menos de 24 horas,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tenta publicar,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informa que vaga com menos de 24 horas de antecedência é sempre do modo urgência (RN24).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US05: Republicação de Vaga Anterior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(Gerente de Bar/Restaurante)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RF05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3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gerente que contrata o mesmo perfil todo fim de semana,”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duplicar um turno anterior alterando apenas a data,”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eu não precise reescrever descrição, uniforme ou valores toda vez.”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Duplicação de turno a partir do histórico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gestor visualiza a lista de turnos passados e toca em 'Repetir Turno',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seleciona a nova data no calendário e confirma,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uma nova vaga é gerada preservando função, horário, diária e instruções, pronta para despacho.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US06: Publicação de Escala de Evento em Lote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Carla (Produtora de Eventos)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RF19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8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produtora organizando um congresso ou festival,”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publicar múltiplos postos para o mesmo evento de uma só vez (ex: 10 garçons, 4 bartenders, 2 coordenadores),”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eu monte a brigada inteira em um único fluxo consolidado.”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Criação de grade em lote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produtora define o evento e adiciona 3 funções com quantidades distintas,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confirma a publicação da escala,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cria posições avulsas independentes para cada vaga sob o mesmo ID de evento agrupador.</w:t>
      </w:r>
    </w:p>
    <w:p>
      <w:pPr>
        <w:spacing w:before="0" w:after="16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ÉPICO 3: Motor de Despacho Ativo e Matching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US07: Notificação Única por Proximidade, com Teto e Agrupamento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(Profissional) / Sistema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RF06, RN05, RN06, RN23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8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sistema Frila,”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notificar a vaga, de uma vez, a todos os profissionais elegíveis — com a função, disponíveis no horário e a até 15 km do local — respeitando o teto de uma notificação a cada 30 minutos por pessoa,”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a vaga chegue a quem pode aceitá-la sem transformar a notificação em ruído que o usuário aprende a ignorar.”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Notificação dos elegíveis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uma nova vaga de Garçom é publicada na Asa Sul,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motor de despacho é acionado,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notificação é enviada ao provedor em até 30 segundos para todos os garçons disponíveis naquele horário a até 15 km do local, sem ordem de envio e sem levas; a taxa de comparecimento não altera quem recebe.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Várias vagas em pouco tempo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três vagas compatíveis com o mesmo profissional são publicadas em menos de 30 minutos,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motor de despacho monta as notificações,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recebe uma única notificação agrupada ('3 vagas novas perto de você'), e nunca mais de uma a cada 30 minutos.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3: Vaga urgente começando em menos de 2 horas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uma vaga do modo urgência começa em menos de 2 horas,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motor de despacho monta as notificações,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vaga fura o agrupamento e é notificada na hora, mas conta no teto de 30 minutos daquele profissional.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4: Ninguém é elegível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não há profissional com a função disponível a até 15 km,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motor de despacho termina a seleção,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ninguém fora dos critérios é notificado, a vaga continua na lista de todo o DF e o contratante recebe o alerta de vaga vazia na janela crítica.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US08: Lista de Vagas de Todo o DF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 Freelancer)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RF07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profissional buscando trabalho ativamente,”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abrir o app e ver todas as vagas abertas do DF, das mais próximas para as mais distantes, com filtros por função, data e distância,”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eu encontre oportunidades caso não tenha recebido ou visto a notificação push.”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Visualização da lista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abre a aba 'Oportunidades',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app ordena as vagas pela distância até o ponto base do profissional,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são exibidos cartões claros com nome do local, bairro, função, horário, valor líquido da diária e o que está incluso; vagas de outro estado aparecem no fim.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Filtro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quer só vagas de bartender no fim de semana,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aplica os filtros de função e data,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lista mostra só essas vagas, mantendo a ordem por distância.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US09: Equipe de Confiança Sempre Notificada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(Contratante) / Lucas (Profissional)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RF18, RN05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gerente que já trabalhou com excelentes profissionais pelo Frila,”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que a minha equipe de confiança sempre receba a notificação das vagas da minha casa, mesmo quem mora além de 15 km,”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chamar de novo quem já prestou excelente serviço aqui.”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Vaga notificada à equipe de confiança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 profissional da equipe de confiança tem a função e está disponível, mas mora a 22 km do local,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vaga é despachada,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recebe a notificação junto com os demais elegíveis, sem exclusividade de tempo e sem atrasar os outros.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Profissional da equipe indisponível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da equipe não tem a função da vaga ou não está disponível no horário,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vaga é despachada,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não é notificado: a equipe amplia a distância, nunca os outros critérios.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US27: Entender Por Que Recebo Vagas e Pedir Revisão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 Freelancer)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RF27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3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profissional que quer entender por que recebe (ou não) notificações de vagas,”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ver os critérios do despacho e poder pedir uma revisão,”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confiar que a decisão automática é justa e contestá-la se achar que não é (LGPD, art. 20).”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Explicação do critério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abre 'Por que recebo vagas' no perfil,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tela carrega,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lê: 'Você recebe notificação de vagas da sua função, perto de você, nos horários em que marcou disponibilidade. Todas as vagas do DF aparecem na lista.'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Pedido de revisão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acha que deveria ter recebido uma vaga,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toca em 'Contestar' e descreve o caso,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pedido chega à Equipe Frila e é respondido em até 5 dias úteis.</w:t>
      </w:r>
    </w:p>
    <w:p>
      <w:pPr>
        <w:spacing w:before="0" w:after="16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ÉPICO 4: Candidatura e Confirmação Instantânea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US10: Candidatura Direta (Sem Currículo nem Chat)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 Freelancer)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RF08, RN03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3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profissional com o tempo corrido no celular,”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me candidatar direto da notificação ou do feed, sem formulário,”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assegurar a oportunidade sem precisar digitar mensagens ou enviar currículo em PDF.”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Aceite instantâneo via notificação push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recebe o push da vaga com diária e horário,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toca em 'Aceitar Turno' na notificação rica,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sua candidatura é enviada e confirmada instantaneamente caso o turno esteja em modo urgência.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US11: Preenchimento Automático em Modo Urgência (First-Come, First-Served)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(Contratante)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RF09, RN19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gerente com falta urgente de última hora,”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que o primeiro profissional elegível que aceitar a vaga seja confirmado automaticamente pelo sistema,”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o problema seja resolvido no menor tempo físico possível.”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Fechamento instantâneo da vaga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uma vaga urgente recebe o primeiro aceite de um profissional elegível,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transação de bloqueio atômico é processada,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vaga muda para status 'Confirmada', o profissional é alocado e os demais candidatos são avisados de que o turno foi fechado.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US12: Escolha de Candidatos em Modo Seleção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Carla (Produtora de Eventos)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RF09, RN24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contratante que publica com mais de 24 horas de antecedência para eventos especiais,”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receber uma lista de candidatos interessados e aprovar manualmente quem melhor se adequa ao perfil,”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ter controle fino sobre a brigada escalada.”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Aprovação manual de candidato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contratante visualiza 4 profissionais que se candidataram ao turno,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compara o indicador 'Chamaria de novo' e a taxa de comparecimento de cada um e toca em 'Confirmar',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escolhido é notificado de sua aprovação e a vaga é preenchida.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Fechamento automático sem escolha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contratante não escolheu ninguém até 24 horas antes do início do turno,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prazo vence,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vaga fecha automaticamente e todos os candidatos são avisados e liberados para outras vagas.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3: Retirada da candidatura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se candidatou e ainda não foi escolhido,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toca em 'Retirar candidatura',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candidatura sai da lista do contratante sem nenhuma penalidade para o profissional.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US13: Liberação de Contato Direto Pós-Confirmação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(Contratante) e Lucas (Profissional)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RF11, RN10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3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contratante ou profissional com turno confirmado,”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ter acesso imediato ao botão de ligação e WhatsApp do outro,”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combinar detalhes práticos de chegada (ponto de encontro, portaria) sem fricção de chat interno.”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Aviso antes de aceitar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ou o contratante está na tela de aceitar ou confirmar a posição,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tela é exibida,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 aviso fixo informa que telefone e WhatsApp serão mostrados à outra parte para combinar o turno; quem não quiser compartilhar não aceita a vaga.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Acesso ao link direto do WhatsApp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turno atinge o status 'Confirmado',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usuário abre o card de detalhes do turno no app,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botão 'Chamar no WhatsApp' abre diretamente a conversa oficial com mensagem pré-formatada citando o turno.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3: Fim da visibilidade do contato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passaram 7 dias desde o fim do turno,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usuário abre o turno no histórico,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telefone e WhatsApp da outra parte não aparecem mais.</w:t>
      </w:r>
    </w:p>
    <w:p>
      <w:pPr>
        <w:spacing w:before="0" w:after="16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ÉPICO 5: Execução do Turno, Check-in e Contingência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US14: Lembrete Inteligente Pré-Turno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 Freelancer)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RF12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3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profissional com turno agendado para o dia seguinte,”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receber lembretes automáticos com endereço, horário, contato e botão de 'Confirmar Presença' 24h e 3h antes do início,”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não me esquecer do compromisso e sinalizar ao contratante que estou a caminho.”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Confirmação prévia de presença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recebe push 3h antes do turno,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toca no botão 'Estou a caminho / Presença confirmada',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status no painel do contratante é atualizado para 'Confirmado a Caminho'.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US15: Check-in e Check-out Geolocalizados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(Profissional) e Marcos (Contratante)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RF13, RN11, RN22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8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contratante e profissional,”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que o aplicativo registre o início e o término do turno com a localização lida no momento do toque, a até 200 m do endereço da vaga,”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atestar o cumprimento da jornada com precisão, sem livro de ponto manual e sem rastreamento em segundo plano.”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Check-in geolocalizado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está a menos de 200 m do endereço da vaga no horário combinado,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toca em 'Fazer Check-in',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app lê a localização só nesse toque, grava o horário e a distância medida, e o gerente é notificado; vale o horário registrado pelo GPS.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Geolocalização falha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não há sinal, a permissão foi negada, o GPS está impreciso ou o profissional está a mais de 200 m,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toca em 'Fazer Check-in',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app registra um check-in manual, que só conta como presença depois que o contratante confirma com um toque, no app ou no Painel web.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3: Check-in manual sem confirmação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contratante não confirma o check-in manual,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turno termina,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turno fica 'não verificado' e não conta nem a favor nem contra na taxa de comparecimento.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4: Atraso no início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chega o horário de início sem check-in,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passam 15 minutos,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recebe um lembrete no horário de início e, aos 15 minutos, o contratante é alertado e decide esperar ou reabrir a vaga; reabrir por não comparecimento conta como falta.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5: Horário de fim excedido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horário de fim previsto passa sem check-out,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confere o turno,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os dois recebem uma notificação; o que acontece com o valor fica entre as partes, e o app não calcula hora extra.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6: Discordância sobre o horário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contratante discorda do horário registrado,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consulta o turno,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vale o registro geolocalizado; o Frila não arbitra, e o contratante registra a discordância na avaliação.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US16: Cancelamento Justificado com Reabertura Imediata da Vaga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(Contratante) e Lucas (Profissional)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RF14, RN12, RN16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gerente cujo profissional cancelou de última hora ou como profissional com imprevisto grave,”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que o cancelamento reabra a vaga para despacho automático instantaneamente,”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outro profissional cubra o posto em tempo hábil minimizando o prejuízo.”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Cancelamento pelo profissional e reabertura automática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cancela o turno 2 horas antes do início informando justificativa,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grava autor, momento, antecedência e motivo; como faltam menos de 24 horas, o cancelamento conta como falta na taxa de comparecimento, sem suspensão nem bloqueio,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vaga volta a ficar aberta e uma nova notificação é disparada em até 30 segundos.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Cancelamento com mais de 24 horas de antecedência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cancela o turno 3 dias antes do início,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grava o cancelamento com o motivo,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vaga é reaberta com nova notificação e o cancelamento não entra na taxa de comparecimento.</w:t>
      </w:r>
    </w:p>
    <w:p>
      <w:pPr>
        <w:spacing w:before="0" w:after="16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ÉPICO 6: Confiança e Reputação Binária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US17: Avaliação Binária Bidirecional Pós-Turno ('Chamaria de Novo?')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(Contratante) e Lucas (Profissional)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RF15, RN07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contratante ou profissional ao final de um turno em que trabalhamos juntos,”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responder apenas SIM ou NÃO para a pergunta 'Chamaria de novo?' ou 'Trabalharia de novo?',”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avaliar a outra parte com honestidade em 5 segundos, sem a inflação artificial de notas de 1 a 5 estrelas.”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Avaliação mútua simples e rápida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fim previsto do turno já passou e a presença foi verificada (check-in geolocalizado ou manual confirmado),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uma tela modal exibe a pergunta binária com botões 'Sim' e 'Não',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voto é computado no histórico do avaliado e a tela é liberada.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Profissional que não compareceu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confirmado não apareceu ou o turno ficou 'não verificado',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chega o fim previsto do turno,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nenhuma avaliação é aberta; a falta pesa só na taxa de comparecimento, para não pesar duas vezes.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US18: Exibição Clara de Reputação com Denominador e Taxa de Comparecimento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(Contratante) e Lucas (Profissional)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RF16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contratante avaliando um candidato ou profissional avaliando um local,”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ver exatamente quantos turnos a pessoa já cumpriu e a proporção real de recomendações (ex: 18 de 20 contratantes chamariam de novo - 90%),”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tomar uma decisão baseada em histórico comprovado e sem notas mascaradas.”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Exibição transparente no card de perfil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usuário abre o perfil de um profissional ou contratante,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app renderiza o total de turnos concluídos, a taxa de comparecimento (turnos com presença divididos pelos turnos confirmados) e o indicador binário com denominador explícito,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nenhuma média decimal de estrelas é mostrada em nenhum lugar do sistema, e perfil sem histórico aparece como 'Sem histórico'.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US19: Retirada na v1.1.0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A US19 (aval de quem trabalhou com o profissional fora da plataforma) saiu do produto em 21/09/2026, junto com a RF17. Só avalia quem trabalhou junto pelo Frila. O número fica reservado e não é reutilizado.</w:t>
      </w: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ÉPICO 7: Auditoria, Prestação de Contas e Suporte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US20: Exportação de Relatório Consolidado de Turnos Realizados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Carla (Produtora) / Marcos (Gerente)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RF22, RN17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contratante que precisa prestar contas ao financeiro ou à coordenação do evento,”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exportar um relatório em PDF/CSV com todos os turnos executados, horários de check-in e valores combinados,”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fechar a folha de extras com segurança jurídica e transparência fiscal.”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Geração de extrato mensal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gestor seleciona o período de 01 a 31 do mês e clica em 'Exportar Relatório',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compila todos os turnos confirmados, nomes dos profissionais, funções e timestamps de check-in,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 documento consolidado em PDF/CSV é gerado para download.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US21: Alerta de Vaga Vazia e Painel do Gestor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(Gerente de Bar/Restaurante)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RF20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8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gerente que publicou uma vaga,”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ser avisado no celular quando ela seguir vazia perto do horário e acompanhar, no Painel da versão web, vagas, contratados e turnos da minha casa,”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agir a tempo antes de o salão ficar desfalcado, sem depender de ninguém do Frila.”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Alerta de vaga vazia na janela crítica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uma vaga na Asa Norte está a 3 horas do início com posição ainda aberta (antecedência padrão, ajustável na publicação),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janela crítica começa,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contratante recebe uma notificação no app e pode, por exemplo, ajustar a vaga ou procurar por fora; o Frila não intervém.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Acompanhamento no Painel web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gestor abre o Painel na versão web do Frila, com a conta de contratante,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tela carrega,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vê as vagas abertas e em alerta, os candidatos, os confirmados, os check-ins feitos e os turnos não verificados.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3: Confirmação de check-in manual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um profissional fez check-in manual porque a localização falhou,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gestor toca em 'Confirmar' no app ou no Painel,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presença passa a contar e o turno deixa de ficar 'não verificado'.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US22: Suporte por E-mail Durante o Turno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(Profissional) e Marcos (Contratante)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RF23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usuário enfrentando um imprevisto durante a execução de um turno,”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acionar o suporte a partir da tela do turno, com os dados já preenchidos,”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registrar o problema por escrito e saber em quanto tempo terei resposta.”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Acionamento do suporte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toca em 'Ajuda no Turno',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app abre um e-mail para a Equipe Frila com os dados do turno já contextualizados,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prazo de resposta de até 5 dias úteis é mostrado na tela; não há atendimento ao vivo.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Risco imediato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motivo é de segurança,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usuário escolhe esse motivo,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além do e-mail, o app orienta o contato imediato com as autoridades (190 e 180).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US23: Transparência e Contestação de Suspensão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 Freelancer)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RF24, RN13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profissional que teve a conta suspensa depois de uma denúncia grave confirmada,”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visualizar o motivo registrado e contestar com meu relato e, se quiser, uma evidência,”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ter meu direito de defesa assegurado e reativar meu acesso à plataforma.”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Envio de contestação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com suspensão ativa toca em 'Contestar' e escreve o motivo,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contestação chega à Equipe Frila por e-mail,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prazo de resposta de até 5 dias úteis é exibido; se a contestação for aceita, a conta volta na hora.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Cancelamento não suspende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profissional cancelou vários turnos,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atualiza o histórico,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conta não é suspensa nem bloqueada: os cancelamentos com menos de 24 horas só entram como falta na taxa de comparecimento.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US24: Múltiplos Membros por Estabelecimento com Controle de Acesso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Marcos (Proprietário)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RF21, RN15, RN25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3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dono de restaurante,”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convidar meus gerentes e maîtres para publicar e gerenciar turnos vinculados ao meu estabelecimento,”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a operação não dependa exclusivamente do meu aparelho celular.”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Convidar gerente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administrador envia convite via e-mail para um colaborador,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colaborador aceita,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ele pode publicar e confirmar turnos em nome daquele estabelecimento.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Convite aberto numa conta de profissional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colaborador abre o convite numa conta de profissional,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tenta aceitar,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recusa e explica que é preciso entrar com uma conta de contratante (RN25).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US25: Exportação e Exclusão de Dados Pessoais (LGPD)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(Profissional) / Qualquer Usuário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RF25, RN15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3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usuário cadastrado, em qualquer um dos dois perfis,”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solicitar o download ou a exclusão definitiva dos meus dados pessoais a qualquer momento, de dentro do app,”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minha privacidade seja respeitada em total conformidade com a LGPD e com a diretriz 5.1.1(v) da App Store.”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Solicitação de exclusão definitiva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usuário solicita exclusão de conta dentro do app e não possui turnos pendentes,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sistema registra a solicitação,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sessão é finalizada, o perfil sai do despacho e da busca na hora, os dados pessoais são apagados em até 15 dias e os turnos já realizados são anonimizados, preservando o histórico da contraparte.</w:t>
      </w:r>
    </w:p>
    <w:p>
      <w:pPr>
        <w:spacing w:before="0" w:after="16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FA84F"/>
          <w:sz w:val="30"/>
          <w:szCs w:val="30"/>
        </w:rPr>
        <w:t xml:space="preserve">US26: Denunciar e Bloquear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Persona Principal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Lucas (Profissional) e Marcos (Contratante)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Requisitos Vinculados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RF26, RN05, RN13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Classificação MoSCoW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w="2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Estimativa / Complexidade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5 Story Points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Declaração da História: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“Como profissional ou contratante que passou por assédio, discriminação ou uma situação de risco,”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“quero denunciar e bloquear a outra parte a partir do perfil ou do turno,”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i/>
          <w:color w:val="1A1A1A"/>
          <w:sz w:val="20"/>
          <w:szCs w:val="20"/>
        </w:rPr>
        <w:t xml:space="preserve">“para que o caso chegue à Equipe Frila e eu nunca mais cruze com essa pessoa na plataforma.”</w:t>
      </w:r>
    </w:p>
    <w:p>
      <w:pPr>
        <w:spacing w:before="120" w:after="40" w:line="264" w:lineRule="auto"/>
      </w:pPr>
      <w:r>
        <w:rPr>
          <w:rFonts w:ascii="SF Pro Display" w:hAnsi="SF Pro Display" w:cs="SF Pro Display"/>
          <w:b/>
          <w:color w:val="1E6B3A"/>
          <w:sz w:val="20"/>
          <w:szCs w:val="20"/>
        </w:rPr>
        <w:t xml:space="preserve">Critérios de Aceitação (BDD):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1: Denúncia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usuário toca em 'Denunciar' no perfil ou no turno,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escolhe o motivo (assédio, discriminação, risco à segurança ou outro) e descreve o caso,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a denúncia chega à Equipe Frila por e-mail, com resposta em até 5 dias úteis; denúncia grave confirmada leva à suspensão, sempre com direito de contestar (US23).</w:t>
      </w:r>
    </w:p>
    <w:p>
      <w:pPr>
        <w:ind w:left="120"/>
        <w:spacing w:before="40" w:after="20" w:line="264" w:lineRule="auto"/>
      </w:pPr>
      <w:r>
        <w:rPr>
          <w:rFonts w:ascii="SF Pro Display" w:hAnsi="SF Pro Display" w:cs="SF Pro Display"/>
          <w:b/>
          <w:color w:val="1A1A1A"/>
          <w:sz w:val="20"/>
          <w:szCs w:val="20"/>
        </w:rPr>
        <w:t xml:space="preserve">• Cenário 2: Bloqueio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Dado que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usuário toca em 'Bloquear',</w:t>
      </w:r>
    </w:p>
    <w:p>
      <w:pPr>
        <w:ind w:left="240"/>
        <w:spacing w:before="0" w:after="2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Quando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confirma,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b/>
          <w:color w:val="2FA84F"/>
          <w:sz w:val="20"/>
          <w:szCs w:val="20"/>
        </w:rPr>
        <w:t xml:space="preserve">Então </w:t>
      </w:r>
      <w:r>
        <w:rPr>
          <w:rFonts w:ascii="SF Pro Display" w:hAnsi="SF Pro Display" w:cs="SF Pro Display"/>
          <w:color w:val="1A1A1A"/>
          <w:sz w:val="20"/>
          <w:szCs w:val="20"/>
        </w:rPr>
        <w:t xml:space="preserve">o bloqueio é imediato: as partes não voltam a se cruzar em notificações, listas e candidaturas.</w:t>
      </w:r>
    </w:p>
    <w:p>
      <w:pPr>
        <w:spacing w:before="0" w:after="16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4. Matriz de Priorização MoSCoW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A priorização MoSCoW estabelece o cronograma de engenharia e design para as entregas da 1ª Apple Review (28/09/2026), do TestFlight (Outubro/2026) e das versões subsequentes: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00"/>
        <w:gridCol w:w="3860"/>
        <w:gridCol w:w="3500"/>
      </w:tblGrid>
      <w:tr>
        <w:trPr>
          <w:tblHeader/>
        </w:trPr>
        <w:tc>
          <w:tcPr>
            <w:tcW w:w="20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Prioridade MoSCoW</w:t>
            </w:r>
          </w:p>
        </w:tc>
        <w:tc>
          <w:tcPr>
            <w:tcW w:w="386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Critério Estratégico</w:t>
            </w:r>
          </w:p>
        </w:tc>
        <w:tc>
          <w:tcPr>
            <w:tcW w:w="35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Histórias de Usuário Incluídas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MUST HAVE</w:t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(MVP / 28/09)</w:t>
            </w:r>
          </w:p>
        </w:tc>
        <w:tc>
          <w:tcPr>
            <w:tcW w:w="3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Indispensável para viabilizar a jornada ponta a ponta: publicação com poucos campos, notificação por proximidade com teto, candidatura sem formulário, check-in geolocalizado, avaliação binária, alerta de vaga vazia e as exigências da App Store (denúncia e bloqueio, exclusão de conta). A contestação entra junto porque a RN13 a exige sempre que houver suspensão.</w:t>
            </w:r>
          </w:p>
        </w:tc>
        <w:tc>
          <w:tcPr>
            <w:tcW w:w="3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US01, US02, US03, US04, US05, US07, US08, US10, US11, US13, US14, US15, US16, US17, US18, US21, US23, US25, US26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(19 Histórias · 90 Pontos)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SHOULD HAVE</w:t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(Versão 1.1)</w:t>
            </w:r>
          </w:p>
        </w:tc>
        <w:tc>
          <w:tcPr>
            <w:tcW w:w="3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Alto valor operacional para escala e retenção, implementadas logo após a estabilização do fluxo principal.</w:t>
            </w:r>
          </w:p>
        </w:tc>
        <w:tc>
          <w:tcPr>
            <w:tcW w:w="3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US06 (Escala em lote), US09 (Equipe de confiança), US12 (Modo seleção), US20 (Relatório consolidado), US22 (Suporte por e-mail), US27 (Explicação do despacho)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(6 Histórias · 31 Pontos)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COULD HAVE</w:t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(Versão 1.2)</w:t>
            </w:r>
          </w:p>
        </w:tc>
        <w:tc>
          <w:tcPr>
            <w:tcW w:w="3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Melhorias de conveniência que agregam valor contínuo sem bloquear a validação da tese inicial.</w:t>
            </w:r>
          </w:p>
        </w:tc>
        <w:tc>
          <w:tcPr>
            <w:tcW w:w="3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US24 (Múltiplos membros do estabelecimento)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(1 História · 3 Pontos)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WON'T HAVE</w:t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(Fora de Escopo)</w:t>
            </w:r>
          </w:p>
        </w:tc>
        <w:tc>
          <w:tcPr>
            <w:tcW w:w="3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Recursos rejeitados deliberadamente para mitigar riscos trabalhistas, fiscais e fricção operacional.</w:t>
            </w:r>
          </w:p>
        </w:tc>
        <w:tc>
          <w:tcPr>
            <w:tcW w:w="3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• Custódia/processamento in-app de pagamento (RN09)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• Desconto de comissão sobre o valor do turno (RN01)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• Chat interno (substituído por WhatsApp)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• Avaliação de 1 a 5 estrelas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• Contratação CLT ou processo seletivo formal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• Aval de quem trabalhou fora da plataforma (US19 retirada)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• Plantão, atendimento ao vivo ou operação manual de turnos pelo Frila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• Vaga remota no MVP (entra depois do MVP)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5. Rastreabilidade com Engenharia e Design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Mapeamento direto entre as Histórias de Usuário e os componentes arquiteturais documentados em 07 - Arquitetura: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700"/>
        <w:gridCol w:w="4860"/>
        <w:gridCol w:w="1800"/>
      </w:tblGrid>
      <w:tr>
        <w:trPr>
          <w:tblHeader/>
        </w:trPr>
        <w:tc>
          <w:tcPr>
            <w:tcW w:w="27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Componente Arquitetural</w:t>
            </w:r>
          </w:p>
        </w:tc>
        <w:tc>
          <w:tcPr>
            <w:tcW w:w="486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Responsabilidade Primária</w:t>
            </w:r>
          </w:p>
        </w:tc>
        <w:tc>
          <w:tcPr>
            <w:tcW w:w="1800" w:type="dxa"/>
            <w:shd w:val="clear" w:color="auto" w:fill="DFEFE0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E6B3A"/>
                <w:sz w:val="22"/>
                <w:szCs w:val="22"/>
              </w:rPr>
              <w:t xml:space="preserve">Histórias Atendidas</w:t>
            </w:r>
          </w:p>
        </w:tc>
      </w:tr>
      <w:tr>
        <w:tc>
          <w:tcPr>
            <w:tcW w:w="2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PublicarVagaViewModel</w:t>
            </w:r>
          </w:p>
        </w:tc>
        <w:tc>
          <w:tcPr>
            <w:tcW w:w="4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Orquestra tela de publicação, validação RN02 e templates de repetição rápida.</w:t>
            </w:r>
          </w:p>
        </w:tc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US04, US05, US06</w:t>
            </w:r>
          </w:p>
        </w:tc>
      </w:tr>
      <w:tr>
        <w:tc>
          <w:tcPr>
            <w:tcW w:w="2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DespachoService / ElegibilidadeSpec</w:t>
            </w:r>
          </w:p>
        </w:tc>
        <w:tc>
          <w:tcPr>
            <w:tcW w:w="4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Seleção por função, disponibilidade e distância de até 15 km, mais a equipe de confiança, com teto e agrupamento de notificações (RN23). A regra roda no backend e vale igual para iOS, Android e web.</w:t>
            </w:r>
          </w:p>
        </w:tc>
        <w:tc>
          <w:tcPr>
            <w:tcW w:w="18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US02, US07, US09, US27</w:t>
            </w:r>
          </w:p>
        </w:tc>
      </w:tr>
      <w:tr>
        <w:tc>
          <w:tcPr>
            <w:tcW w:w="2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FeedVagasViewModel</w:t>
            </w:r>
          </w:p>
        </w:tc>
        <w:tc>
          <w:tcPr>
            <w:tcW w:w="4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Lista de todas as vagas do DF ordenada por distância, com filtros, e envio da candidatura, confirmada de forma atômica no modo urgência.</w:t>
            </w:r>
          </w:p>
        </w:tc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US08, US10, US11</w:t>
            </w:r>
          </w:p>
        </w:tc>
      </w:tr>
      <w:tr>
        <w:tc>
          <w:tcPr>
            <w:tcW w:w="2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TurnoManager / LocationService</w:t>
            </w:r>
          </w:p>
        </w:tc>
        <w:tc>
          <w:tcPr>
            <w:tcW w:w="4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Check-in/out geolocalizado a até 200 m com check-in manual confirmado, lembretes 24 h e 3 h antes, alertas de atraso e de fim de turno, e reabertura.</w:t>
            </w:r>
          </w:p>
        </w:tc>
        <w:tc>
          <w:tcPr>
            <w:tcW w:w="18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US14, US15, US16</w:t>
            </w:r>
          </w:p>
        </w:tc>
      </w:tr>
      <w:tr>
        <w:tc>
          <w:tcPr>
            <w:tcW w:w="2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ReputacaoService</w:t>
            </w:r>
          </w:p>
        </w:tc>
        <w:tc>
          <w:tcPr>
            <w:tcW w:w="4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Cálculo da taxa de comparecimento (presença ÷ confirmados) e razão binária ('Chamaria de novo?'), só com presença verificada.</w:t>
            </w:r>
          </w:p>
        </w:tc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US17, US18</w:t>
            </w:r>
          </w:p>
        </w:tc>
      </w:tr>
      <w:tr>
        <w:tc>
          <w:tcPr>
            <w:tcW w:w="2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RelatorioService</w:t>
            </w:r>
          </w:p>
        </w:tc>
        <w:tc>
          <w:tcPr>
            <w:tcW w:w="4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Compilação e exportação de dados consolidados auditáveis (RN17).</w:t>
            </w:r>
          </w:p>
        </w:tc>
        <w:tc>
          <w:tcPr>
            <w:tcW w:w="18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US20</w:t>
            </w:r>
          </w:p>
        </w:tc>
      </w:tr>
      <w:tr>
        <w:tc>
          <w:tcPr>
            <w:tcW w:w="2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AcompanhamentoViewModel</w:t>
            </w:r>
          </w:p>
        </w:tc>
        <w:tc>
          <w:tcPr>
            <w:tcW w:w="4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No perfil de contratante: vagas em alerta e confirmação de check-in manual.</w:t>
            </w:r>
          </w:p>
        </w:tc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US21</w:t>
            </w:r>
          </w:p>
        </w:tc>
      </w:tr>
      <w:tr>
        <w:tc>
          <w:tcPr>
            <w:tcW w:w="2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Painel do gestor (web)</w:t>
            </w:r>
          </w:p>
        </w:tc>
        <w:tc>
          <w:tcPr>
            <w:tcW w:w="4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Acompanhamento de vagas, candidatos, contratados, check-ins e turnos na versão web do Frila, no perfil de contratante.</w:t>
            </w:r>
          </w:p>
        </w:tc>
        <w:tc>
          <w:tcPr>
            <w:tcW w:w="18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US21</w:t>
            </w:r>
          </w:p>
        </w:tc>
      </w:tr>
      <w:tr>
        <w:tc>
          <w:tcPr>
            <w:tcW w:w="2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A1A1A"/>
                <w:sz w:val="20"/>
                <w:szCs w:val="20"/>
              </w:rPr>
              <w:t xml:space="preserve">Canal de e-mail da Equipe Frila</w:t>
            </w:r>
          </w:p>
        </w:tc>
        <w:tc>
          <w:tcPr>
            <w:tcW w:w="4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Suporte, denúncias, contestações e pedidos de revisão do despacho, com resposta em até 5 dias úteis.</w:t>
            </w:r>
          </w:p>
        </w:tc>
        <w:tc>
          <w:tcPr>
            <w:tcW w:w="18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US22, US23, US26, US27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E6B3A"/>
          <w:sz w:val="40"/>
          <w:szCs w:val="40"/>
        </w:rPr>
        <w:t xml:space="preserve">6. Próximos Passos de Execução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Alinhamento com Fabrício Tosta (T-0011): Utilizar as histórias do grupo MUST HAVE para guiar os wireframes de baixa fidelidade das 5 jornadas core.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Distribuição de Engenharia (Cauê, JP e Matheus): Criação de issues técnicas no repositório a partir dos critérios BDD das US01, US04, US07, US10 e US15.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Validação na 1ª Apple Review (28/09): Apresentar a priorização MoSCoW e as 26 histórias ativas como evidência de maturidade metodológica de produto.</w:t>
      </w:r>
    </w:p>
    <w:sectPr>
      <w:footerReference w:type="default" r:id="rIdFooter"/>
      <w:pgSz w:w="11906" w:h="16838"/>
      <w:pgMar w:top="1134" w:right="1134" w:bottom="1134" w:left="1134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  <w:spacing w:before="0" w:after="0" w:line="264" w:lineRule="auto"/>
    </w:pPr>
    <w:r>
      <w:rPr>
        <w:rFonts w:ascii="SF Pro Display" w:hAnsi="SF Pro Display" w:cs="SF Pro Display"/>
        <w:color w:val="8C8C8C"/>
        <w:sz w:val="18"/>
        <w:szCs w:val="18"/>
      </w:rPr>
      <w:t xml:space="preserve">Página </w:t>
    </w:r>
    <w:r>
      <w:rPr>
        <w:rFonts w:ascii="SF Pro Display" w:hAnsi="SF Pro Display" w:cs="SF Pro Display"/>
        <w:color w:val="8C8C8C"/>
        <w:sz w:val="18"/>
        <w:szCs w:val="18"/>
      </w:rPr>
      <w:fldChar w:fldCharType="begin"/>
    </w:r>
    <w:r>
      <w:rPr>
        <w:rFonts w:ascii="SF Pro Display" w:hAnsi="SF Pro Display" w:cs="SF Pro Display"/>
        <w:color w:val="8C8C8C"/>
        <w:sz w:val="18"/>
        <w:szCs w:val="18"/>
      </w:rPr>
      <w:instrText xml:space="preserve"> PAGE </w:instrText>
    </w:r>
    <w:r>
      <w:rPr>
        <w:rFonts w:ascii="SF Pro Display" w:hAnsi="SF Pro Display" w:cs="SF Pro Display"/>
        <w:color w:val="8C8C8C"/>
        <w:sz w:val="18"/>
        <w:szCs w:val="18"/>
      </w:rPr>
      <w:fldChar w:fldCharType="separate"/>
    </w:r>
    <w:r>
      <w:rPr>
        <w:rFonts w:ascii="SF Pro Display" w:hAnsi="SF Pro Display" w:cs="SF Pro Display"/>
        <w:color w:val="8C8C8C"/>
        <w:sz w:val="18"/>
        <w:szCs w:val="18"/>
      </w:rPr>
      <w:t>1</w:t>
    </w:r>
    <w:r>
      <w:rPr>
        <w:rFonts w:ascii="SF Pro Display" w:hAnsi="SF Pro Display" w:cs="SF Pro Display"/>
        <w:color w:val="8C8C8C"/>
        <w:sz w:val="18"/>
        <w:szCs w:val="18"/>
      </w:rPr>
      <w:fldChar w:fldCharType="end"/>
    </w:r>
    <w:r>
      <w:rPr>
        <w:rFonts w:ascii="SF Pro Display" w:hAnsi="SF Pro Display" w:cs="SF Pro Display"/>
        <w:color w:val="8C8C8C"/>
        <w:sz w:val="18"/>
        <w:szCs w:val="18"/>
      </w:rPr>
      <w:t xml:space="preserve"> de </w:t>
    </w:r>
    <w:r>
      <w:rPr>
        <w:rFonts w:ascii="SF Pro Display" w:hAnsi="SF Pro Display" w:cs="SF Pro Display"/>
        <w:color w:val="8C8C8C"/>
        <w:sz w:val="18"/>
        <w:szCs w:val="18"/>
      </w:rPr>
      <w:fldChar w:fldCharType="begin"/>
    </w:r>
    <w:r>
      <w:rPr>
        <w:rFonts w:ascii="SF Pro Display" w:hAnsi="SF Pro Display" w:cs="SF Pro Display"/>
        <w:color w:val="8C8C8C"/>
        <w:sz w:val="18"/>
        <w:szCs w:val="18"/>
      </w:rPr>
      <w:instrText xml:space="preserve"> NUMPAGES </w:instrText>
    </w:r>
    <w:r>
      <w:rPr>
        <w:rFonts w:ascii="SF Pro Display" w:hAnsi="SF Pro Display" w:cs="SF Pro Display"/>
        <w:color w:val="8C8C8C"/>
        <w:sz w:val="18"/>
        <w:szCs w:val="18"/>
      </w:rPr>
      <w:fldChar w:fldCharType="separate"/>
    </w:r>
    <w:r>
      <w:rPr>
        <w:rFonts w:ascii="SF Pro Display" w:hAnsi="SF Pro Display" w:cs="SF Pro Display"/>
        <w:color w:val="8C8C8C"/>
        <w:sz w:val="18"/>
        <w:szCs w:val="18"/>
      </w:rPr>
      <w:t>1</w:t>
    </w:r>
    <w:r>
      <w:rPr>
        <w:rFonts w:ascii="SF Pro Display" w:hAnsi="SF Pro Display" w:cs="SF Pro Display"/>
        <w:color w:val="8C8C8C"/>
        <w:sz w:val="18"/>
        <w:szCs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SF Pro Display" w:hAnsi="SF Pro Display" w:cs="SF Pro Display"/>
        <w:sz w:val="22"/>
        <w:szCs w:val="22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