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sweep_params_interactive_full 函式說明文件</w:t>
      </w:r>
    </w:p>
    <w:p>
      <w:pPr>
        <w:jc w:val="center"/>
      </w:pPr>
      <w:r>
        <w:rPr>
          <w:rFonts w:ascii="Noto Sans CJK TC" w:hAnsi="Noto Sans CJK TC" w:eastAsia="Noto Sans CJK TC"/>
          <w:color w:val="5A5A5A"/>
          <w:sz w:val="22"/>
        </w:rPr>
        <w:t>適用檔案：trading_run.py / trading_target_func.py</w:t>
      </w:r>
    </w:p>
    <w:p/>
    <w:p>
      <w:r>
        <w:rPr>
          <w:rFonts w:ascii="Noto Sans CJK TC" w:hAnsi="Noto Sans CJK TC" w:eastAsia="Noto Sans CJK TC"/>
          <w:b w:val="0"/>
        </w:rPr>
        <w:t>本文件整理主函式 sweep_params_interactive_full 會直接或間接使用的函式，重點放在資料流、參數掃描、策略回測、績效統計、風險評估與維護注意事項。</w:t>
      </w:r>
    </w:p>
    <w:p>
      <w:pPr>
        <w:pStyle w:val="Heading1"/>
      </w:pPr>
      <w:r>
        <w:t>目錄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1. 來源與範圍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2. 呼叫關係總覽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3. 主函式用途與使用情境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4. 輸入參數與互動式參數設定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5. 核心策略邏輯：turtle_trading_system_full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6. result_df_all 輸出欄位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7. 函式說明總表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8. 輸出檔案與副作用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9. 維護注意事項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10. 建議閱讀順序</w:t>
      </w:r>
    </w:p>
    <w:p>
      <w:pPr>
        <w:pStyle w:val="Heading1"/>
      </w:pPr>
      <w:r>
        <w:t>1. 來源與範圍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trading_run.py：</w:t>
      </w:r>
      <w:r>
        <w:rPr>
          <w:rFonts w:ascii="Noto Sans CJK TC" w:hAnsi="Noto Sans CJK TC" w:eastAsia="Noto Sans CJK TC"/>
        </w:rPr>
        <w:t>主要執行腳本；負責讀取資料、轉成 daily_df，並呼叫 sweep_params_interactive_full。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trading_target_func.py：</w:t>
      </w:r>
      <w:r>
        <w:rPr>
          <w:rFonts w:ascii="Noto Sans CJK TC" w:hAnsi="Noto Sans CJK TC" w:eastAsia="Noto Sans CJK TC"/>
        </w:rPr>
        <w:t>策略、參數掃描、績效指標、風險評估與圖表輸出的主要函式集合。</w:t>
      </w:r>
    </w:p>
    <w:p>
      <w:r>
        <w:rPr>
          <w:rFonts w:ascii="Noto Sans CJK TC" w:hAnsi="Noto Sans CJK TC" w:eastAsia="Noto Sans CJK TC"/>
          <w:b w:val="0"/>
        </w:rPr>
        <w:t>目前 trading_run.py 的呼叫方式如下：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sweep_df = ttf.sweep_params_interactive_full(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daily_df, 10000.0, 0.25, 0.0001, 0.003, 20, 4, 4, 10000.0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)</w:t>
      </w:r>
    </w:p>
    <w:p>
      <w:r>
        <w:rPr>
          <w:rFonts w:ascii="Noto Sans CJK TC" w:hAnsi="Noto Sans CJK TC" w:eastAsia="Noto Sans CJK TC"/>
          <w:b w:val="0"/>
        </w:rPr>
        <w:t>這組參數代表：own_capital=10000、invest_pct=0.25、min_position=0.0001、fee_rate=0.003、atr_period=20、single_sys_unit_limit=4、both_sys_unit_limit=4、initial_fund=10000。</w:t>
      </w:r>
    </w:p>
    <w:p>
      <w:pPr>
        <w:pStyle w:val="Heading1"/>
      </w:pPr>
      <w:r>
        <w:t>2. 呼叫關係總覽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trading_run.py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├─ resample_to_daily(...)  -&gt; daily_df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└─ sweep_params_interactive_full(daily_df, 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互動式參數設定 + valid_combinations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turtle_trading_system_full(...)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│   ├─ calc_atr(...)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│   └─ calc_unit_size(...)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calc_win_rate_full(...)          -&gt; _calc_trade_pnl(...)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calc_profit_loss_ratio_full(...) -&gt; _calc_trade_pnl(...)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calc_expectancy_full(...)        -&gt; _calc_trade_pnl(...)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calc_mdd(...)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calc_whole_asset_stats(...)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get_outcomes_single(...)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get_outcomes_overall_v2(...)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max_consecutive(...)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├─ evaluate_single_strategy_system1(...) -&gt; mean_abs_gradient(...)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 xml:space="preserve">       └─ write_csv + optional Plotly surface HTML</w:t>
      </w:r>
    </w:p>
    <w:p>
      <w:pPr>
        <w:pStyle w:val="Heading1"/>
      </w:pPr>
      <w:r>
        <w:t>3. 主函式用途與使用情境</w:t>
      </w:r>
    </w:p>
    <w:p>
      <w:r>
        <w:rPr>
          <w:rFonts w:ascii="Noto Sans CJK TC" w:hAnsi="Noto Sans CJK TC" w:eastAsia="Noto Sans CJK TC"/>
          <w:b w:val="0"/>
        </w:rPr>
        <w:t>sweep_params_interactive_full 是四參數版本的互動式參數掃描器。它讓使用者選擇固定哪些參數，其他參數輸入範圍，接著產生所有合法組合，逐一呼叫 full 版海龜策略回測，最後彙整績效、風險、勝敗與連勝連敗欄位。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適合用在想比較 enter_term_sys1、enter_term_sys2、leave_term_sys1、leave_term_sys2 不同組合的時候。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若自由參數剛好兩個，會額外產生 3D surface 圖，方便視覺化觀察參數區域。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若自由參數超過兩個，程式不會畫圖，會提示改用 find_plateau 做高原分析。</w:t>
      </w:r>
    </w:p>
    <w:p>
      <w:pPr>
        <w:pStyle w:val="Heading1"/>
      </w:pPr>
      <w:r>
        <w:t>4. 輸入參數與互動式參數設定</w:t>
      </w:r>
    </w:p>
    <w:p>
      <w:pPr>
        <w:pStyle w:val="Heading2"/>
      </w:pPr>
      <w:r>
        <w:t>4.1 函式輸入參數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參數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預設值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用途 / 說明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daily_df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必填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Polars DataFrame，至少需要 date、open、high、low、close。通常由 resample_to_daily 產出。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own_capital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100000.0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策略資金基準；turtle_trading_system_full 內 money_in_hand 初始值，也用於 unit_size 計算與 all_asset = own_capital + whole_asset。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invest_pct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0.01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每一個單位部位的資金比例係數；與 own_capital、ATR、close 一起決定 unit_size。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min_position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0.001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交易最小單位；unit_size 會無條件捨去到此單位的整數倍。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fee_rate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0.003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手續費率；買入成本乘上 1 + fee，賣出收入乘上 1 - fee。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atr_period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ATR rolling mean 的視窗長度。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single_sys_unit_limit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單一系統 S1 或 S2 最多可持有的 unit 數。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both_sys_unit_limit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6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S1 + S2 合計最多可持有的 unit 數。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initial_fund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100000.0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目前在 sweep_params_interactive_full 內沒有實際參與計算；保留參數但未使用。</w:t>
            </w:r>
          </w:p>
        </w:tc>
      </w:tr>
    </w:tbl>
    <w:p/>
    <w:p>
      <w:pPr>
        <w:pStyle w:val="Heading2"/>
      </w:pPr>
      <w:r>
        <w:t>4.2 掃描參數與預設範圍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編號</w:t>
            </w:r>
          </w:p>
        </w:tc>
        <w:tc>
          <w:tcPr>
            <w:tcW w:type="dxa" w:w="21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參數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預設範圍</w:t>
            </w:r>
          </w:p>
        </w:tc>
        <w:tc>
          <w:tcPr>
            <w:tcW w:type="dxa" w:w="576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意義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enter_term_sys1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 ~ 30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S1 入場突破區間：今日 high &gt; 過去 sys1 日 high 的 rolling max。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enter_term_sys2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31 ~ 60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S2 入場突破區間：今日 high &gt; 過去 sys2 日 high 的 rolling max。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leave_term_sys1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 ~ 20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S1 出場突破區間：今日 low &lt; 過去 leave1 日 low 的 rolling min。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leave_term_sys2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5 ~ 25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S2 出場突破區間：今日 low &lt; 過去 leave2 日 low 的 rolling min。</w:t>
            </w:r>
          </w:p>
        </w:tc>
      </w:tr>
    </w:tbl>
    <w:p/>
    <w:p>
      <w:pPr>
        <w:pStyle w:val="Heading2"/>
      </w:pPr>
      <w:r>
        <w:t>4.3 合法組合條件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sys1 &gt; leave1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sys2 &gt; leave2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sys2 &gt; sys1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leave1 &gt;= 5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leave2 &gt;= 5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leave2 &gt; leave1</w:t>
      </w:r>
    </w:p>
    <w:p>
      <w:r>
        <w:rPr>
          <w:rFonts w:ascii="Noto Sans CJK TC" w:hAnsi="Noto Sans CJK TC" w:eastAsia="Noto Sans CJK TC"/>
          <w:b w:val="0"/>
        </w:rPr>
        <w:t>只有同時符合以上條件的組合，才會進入回測。若合法組合數為 0，函式會印出錯誤提示並回傳 None。</w:t>
      </w:r>
    </w:p>
    <w:p>
      <w:pPr>
        <w:pStyle w:val="Heading1"/>
      </w:pPr>
      <w:r>
        <w:t>5. 核心策略邏輯：turtle_trading_system_full</w:t>
      </w:r>
    </w:p>
    <w:p>
      <w:r>
        <w:rPr>
          <w:rFonts w:ascii="Noto Sans CJK TC" w:hAnsi="Noto Sans CJK TC" w:eastAsia="Noto Sans CJK TC"/>
          <w:b w:val="0"/>
        </w:rPr>
        <w:t>turtle_trading_system_full 是 sweep_params_interactive_full 的核心策略引擎。它是 long-only 的 full 版海龜系統，內部同時維護 S1 與 S2 兩套子系統。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前處理：先呼叫 calc_atr 產生 true_range 與 ATR，再計算前 N 日高點與前 M 日低點。所有 rolling 訊號都 shift(1)，因此不會用到當天資料作為同一天訊號門檻。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S1 入場：row["high"] &gt; last_enter_max_sys1；S2 入場：row["high"] &gt; last_enter_max_sys2。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S1 出場：row["low"] &lt; last_leave_min_sys1 或 close &lt;= s1_stop_loss；S2 出場規則同理。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停損：開倉或加碼後，stop_loss = close - 2 × ATR。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加碼：若 close &gt;= last_add_price + 0.5 × ATR，且沒有超過 single_sys_unit_limit / both_sys_unit_limit，並且現金足夠，才會加碼。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S1 有 skip_next 機制：S1 上一筆若獲利，下一次 S1 突破訊號會被跳過一次；S2 沒有這個機制。</w:t>
      </w:r>
    </w:p>
    <w:p>
      <w:pPr>
        <w:pStyle w:val="Heading2"/>
      </w:pPr>
      <w:r>
        <w:t>5.1 資產與現金定義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money_in_hand：手上現金，初始值為 own_capital。買入扣現金，賣出加現金。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cumulative_profit：交易現金流累積值；買入成本為負，賣出收入為正。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whole_asset：cumulative_profit + s1_position_value + s2_position_value，偏向「相對初始本金的資產 / 浮動 PnL」。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equity：money_in_hand + s1_position_value + s2_position_value，是包含現金與未平倉部位市值的絕對權益。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realized_pnl：只在平倉時計入 revenue - total_cost，用於追蹤已實現損益。</w:t>
      </w:r>
    </w:p>
    <w:p>
      <w:pPr>
        <w:pStyle w:val="Heading2"/>
      </w:pPr>
      <w:r>
        <w:t>5.2 重要公式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true_range = max(high - low, abs(high - prev_close), abs(prev_close - low))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ATR = rolling_mean(true_range, atr_period)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unit_size = floor((own_capital * invest_pct / (ATR + close)) / min_position) * min_position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whole_asset = cumulative_profit + s1_position_value + s2_position_value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equity = money_in_hand + s1_position_value + s2_position_value</w:t>
      </w:r>
    </w:p>
    <w:p>
      <w:pPr>
        <w:pStyle w:val="CodeBlock"/>
        <w:spacing w:after="0" w:before="0"/>
        <w:ind w:left="216"/>
      </w:pPr>
      <w:r>
        <w:rPr>
          <w:rFonts w:ascii="DejaVu Sans Mono" w:hAnsi="DejaVu Sans Mono" w:eastAsia="DejaVu Sans Mono"/>
          <w:sz w:val="16"/>
        </w:rPr>
        <w:t>trade_return = (revenue - total_cost) / total_cost</w:t>
      </w:r>
    </w:p>
    <w:p>
      <w:pPr>
        <w:pStyle w:val="Heading1"/>
      </w:pPr>
      <w:r>
        <w:t>6. result_df_all 輸出欄位</w:t>
      </w:r>
    </w:p>
    <w:p>
      <w:r>
        <w:rPr>
          <w:rFonts w:ascii="Noto Sans CJK TC" w:hAnsi="Noto Sans CJK TC" w:eastAsia="Noto Sans CJK TC"/>
          <w:b w:val="0"/>
        </w:rPr>
        <w:t>每一列代表一組合法參數組合的回測總結。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欄位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來源 / 計算方式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enter_term_sys1, enter_term_sys2, leave_term_sys1, leave_term_sys2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valid_combinations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本次參數組合。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win_rate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calc_win_rate_full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S1 + S2 已平倉交易中，PnL &gt; 0 的比例。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profit_loss_ratio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calc_profit_loss_ratio_full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平均獲利 / |平均虧損|。沒有虧損時回傳 0。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expectancy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calc_expectancy_full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每筆交易期望值：win_rate × avg_win + loss_rate × avg_loss。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mdd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calc_mdd(all_asset)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最大回撤比例，數值通常 &lt;= 0；越接近 0 表示回撤越小。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final_whole_asset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whole_asset[-1]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最後一天的相對資產 / 未含初始本金，等於累積現金流 PnL + 未平倉部位市值。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positive_rate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calc_whole_asset_stats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whole_asset 時序中大於 0 的比例。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median_asset, mean_asset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calc_whole_asset_stats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whole_asset 時序的中位數與平均數。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s1_return_median, s1_return_mean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s1_trade_return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S1 已平倉交易報酬率的中位數 / 平均。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s2_return_median, s2_return_mean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s2_trade_return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S2 已平倉交易報酬率的中位數 / 平均。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s1/s2/overall_max_consec_win/loss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get_outcomes_* + max_consecutive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S1、S2、整體層級的最大連勝 / 連敗。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final_win_count, final_loss_count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result_df 累計欄位最後一列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兩套系統合計的最終勝 / 敗筆數。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min_equity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result_df["equity"].min()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回測期間最低總權益。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min_realized_pnl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result_df["realized_pnl"].min()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回測期間最低已實現 PnL。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final_equity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result_df["equity"][-1]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最後一天的絕對權益，包含現金與未平倉部位市值。</w:t>
            </w:r>
          </w:p>
        </w:tc>
      </w:tr>
    </w:tbl>
    <w:p/>
    <w:p>
      <w:pPr>
        <w:pStyle w:val="Heading1"/>
      </w:pPr>
      <w:r>
        <w:t>7. 函式說明總表</w:t>
      </w:r>
    </w:p>
    <w:p>
      <w:r>
        <w:rPr>
          <w:rFonts w:ascii="Noto Sans CJK TC" w:hAnsi="Noto Sans CJK TC" w:eastAsia="Noto Sans CJK TC"/>
          <w:b w:val="0"/>
        </w:rPr>
        <w:t>下表列出 sweep_params_interactive_full 的直接與間接依賴函式；未被目前主函式使用的 short 版本不列為核心依賴。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函式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角色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直接 / 間接依賴</w:t>
            </w:r>
          </w:p>
        </w:tc>
        <w:tc>
          <w:tcPr>
            <w:tcW w:type="dxa" w:w="33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回傳與注意事項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resample_to_daily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前處理：將原始資料依日聚合成 OHLC。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trading_run.py 呼叫；不是 sweep 內部直接呼叫。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回傳 daily_df。需要 inst_id、ts、open、high、low、close。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sweep_params_interactive_full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主控函式：互動式設定參數、產生合法組合、逐一回測、彙整指標、輸出 CSV / 圖表。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turtle_trading_system_full、各種 metrics、evaluate_single_strategy_system1。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回傳 result_df_all；同時寫出 index_parameter_result_full.csv。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turtle_trading_system_full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核心 long-only full 海龜策略回測引擎，包含 S1 / S2 雙系統、加碼、停損、資金檢查。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calc_atr、calc_unit_size。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回傳逐日 result_df；目前每次呼叫都會寫出 test.csv，掃參數時會反覆覆蓋。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calc_atr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計算 True Range 與 ATR。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被 turtle_trading_system_full 呼叫。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回傳新增 true_range、ATR 欄位的 df。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calc_unit_size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每天根據資金、ATR、收盤價計算單位部位大小。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被 turtle_trading_system_full 呼叫。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unit_size = floor((own_capital × invest_pct / (ATR + close)) / min_position) × min_position。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_calc_trade_pnl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將 entry / exit 訊號配對，計算每筆交易 PnL。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被 win rate、PLR、Expectancy full 版本共用。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對 long 使用 s*_buy -&gt; s*_sell；short 版本需反過來。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calc_win_rate_full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計算 S1 + S2 合併勝率。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_calc_trade_pnl。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無交易時回傳 0。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calc_profit_loss_ratio_full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計算合併盈虧比。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_calc_trade_pnl。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沒有虧損時目前回傳 0，而不是 infinity。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calc_expectancy_full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計算合併交易期望值。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_calc_trade_pnl。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無交易時回傳 0。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calc_mdd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計算最大回撤比例。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numpy；plot=True 時用 Plotly。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回傳 drawdown.min()，因此通常為負值。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calc_whole_asset_stats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計算 whole_asset 時序的正值比例、中位數、平均。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numpy。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這裡的 positive_rate 是相對資產 &gt; 0 的比例，不是絕對 equity 為正的比例。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get_outcomes_single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取得單一系統的逐筆輸贏序列。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讀 s1_win/s1_loss 或 s2_win/s2_loss。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回傳 list，1=贏、0=輸。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get_outcomes_overall_v2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取得整體逐日輸贏序列。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讀 win_today、loss_today、s1_trade_return、s2_trade_return。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同日有輸有贏時，用 S1/S2 trade_return 平均判斷整體輸贏。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max_consecutive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計算最大連續贏或連續輸。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被 sweep 用於 s1/s2/overall 連勝連敗欄位。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target=1 表示連勝；target=0 表示連敗。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evaluate_single_strategy_system1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掃描完成後的策略整體評判。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mean_abs_gradient、scipy.stats.ttest_1samp。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回傳 verdict dict，但 sweep 目前只存成區域變數，不 return。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mean_abs_gradient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估計指標對參數改變的平均絕對梯度。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evaluate_single_strategy_system1。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用於 normalized gradient 參數敏感度檢查。</w:t>
            </w:r>
          </w:p>
        </w:tc>
      </w:tr>
    </w:tbl>
    <w:p/>
    <w:p>
      <w:pPr>
        <w:pStyle w:val="Heading1"/>
      </w:pPr>
      <w:r>
        <w:t>8. 輸出檔案與副作用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主函式回傳 result_df_all（Polars DataFrame）。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掃描完成後會寫出 index_parameter_result_full.csv。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若自由參數剛好 2 個，會寫出 sweep_params_full.html 並顯示 Plotly surface 圖。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若自由參數不是 2 個，不會畫圖，會提示使用 find_plateau 分析結果。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turtle_trading_system_full 每次呼叫都會寫出 / 覆蓋 test.csv；大量掃參數時會造成額外 I/O。</w:t>
      </w:r>
    </w:p>
    <w:p>
      <w:pPr>
        <w:pStyle w:val="Heading1"/>
      </w:pPr>
      <w:r>
        <w:t>9. 維護注意事項</w:t>
      </w:r>
    </w:p>
    <w:p>
      <w:pPr>
        <w:pStyle w:val="Heading2"/>
      </w:pPr>
      <w:r>
        <w:t>initial_fund 未使用</w:t>
      </w:r>
    </w:p>
    <w:p>
      <w:r>
        <w:rPr>
          <w:rFonts w:ascii="Noto Sans CJK TC" w:hAnsi="Noto Sans CJK TC" w:eastAsia="Noto Sans CJK TC"/>
          <w:b w:val="0"/>
        </w:rPr>
        <w:t>sweep_params_interactive_full 的 signature 有 initial_fund，但主流程沒有用到它；目前實際資金基準主要是 own_capital。</w:t>
      </w:r>
    </w:p>
    <w:p>
      <w:pPr>
        <w:pStyle w:val="Heading2"/>
      </w:pPr>
      <w:r>
        <w:t>position_values 變數未使用</w:t>
      </w:r>
    </w:p>
    <w:p>
      <w:r>
        <w:rPr>
          <w:rFonts w:ascii="Noto Sans CJK TC" w:hAnsi="Noto Sans CJK TC" w:eastAsia="Noto Sans CJK TC"/>
          <w:b w:val="0"/>
        </w:rPr>
        <w:t>主函式內計算 position_values，但後面沒有使用；不影響結果，但可刪除或改用於報表。</w:t>
      </w:r>
    </w:p>
    <w:p>
      <w:pPr>
        <w:pStyle w:val="Heading2"/>
      </w:pPr>
      <w:r>
        <w:t>verdict 沒有回傳</w:t>
      </w:r>
    </w:p>
    <w:p>
      <w:r>
        <w:rPr>
          <w:rFonts w:ascii="Noto Sans CJK TC" w:hAnsi="Noto Sans CJK TC" w:eastAsia="Noto Sans CJK TC"/>
          <w:b w:val="0"/>
        </w:rPr>
        <w:t>evaluate_single_strategy_system1(result_df_all) 有產生 verdict，但 sweep 只存在區域變數；若要程式化使用評判結果，建議回傳 (result_df_all, verdict)。</w:t>
      </w:r>
    </w:p>
    <w:p>
      <w:pPr>
        <w:pStyle w:val="Heading2"/>
      </w:pPr>
      <w:r>
        <w:t>test.csv 會被反覆覆蓋</w:t>
      </w:r>
    </w:p>
    <w:p>
      <w:r>
        <w:rPr>
          <w:rFonts w:ascii="Noto Sans CJK TC" w:hAnsi="Noto Sans CJK TC" w:eastAsia="Noto Sans CJK TC"/>
          <w:b w:val="0"/>
        </w:rPr>
        <w:t>turtle_trading_system_full 每次回測都 write_csv("test.csv")；掃大量參數時會造成 I/O 成本，也只保留最後一次組合。</w:t>
      </w:r>
    </w:p>
    <w:p>
      <w:pPr>
        <w:pStyle w:val="Heading2"/>
      </w:pPr>
      <w:r>
        <w:t>positive_rate 判斷疑似有 typo</w:t>
      </w:r>
    </w:p>
    <w:p>
      <w:r>
        <w:rPr>
          <w:rFonts w:ascii="Noto Sans CJK TC" w:hAnsi="Noto Sans CJK TC" w:eastAsia="Noto Sans CJK TC"/>
          <w:b w:val="0"/>
        </w:rPr>
        <w:t>evaluate_single_strategy_system1 內 fail_posrate = (df["positive_rate"] &lt; 0).mean() &gt;= 0.4。positive_rate 通常在 0~1，因此 &lt;0 幾乎不會發生；可能原意是 &lt;0.5 或其他門檻。</w:t>
      </w:r>
    </w:p>
    <w:p>
      <w:pPr>
        <w:pStyle w:val="Heading2"/>
      </w:pPr>
      <w:r>
        <w:t>目前是 long 版本</w:t>
      </w:r>
    </w:p>
    <w:p>
      <w:r>
        <w:rPr>
          <w:rFonts w:ascii="Noto Sans CJK TC" w:hAnsi="Noto Sans CJK TC" w:eastAsia="Noto Sans CJK TC"/>
          <w:b w:val="0"/>
        </w:rPr>
        <w:t>sweep_params_interactive_full 呼叫 turtle_trading_system_full 與 full metrics。檔案內雖有 short 版本，但目前沒有接進這個 sweep。若改成 short，需要同時改用 turtle_trading_system_full_short、calc_win_rate_full_short、calc_profit_loss_ratio_full_short、calc_expectancy_full_short。</w:t>
      </w:r>
    </w:p>
    <w:p>
      <w:pPr>
        <w:pStyle w:val="Heading1"/>
      </w:pPr>
      <w:r>
        <w:t>10. 建議閱讀順序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1. 先看 trading_run.py 的資料讀取與呼叫方式。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2. 再看 sweep_params_interactive_full 的參數互動、合法組合、results 欄位。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3. 接著看 turtle_trading_system_full，理解 S1/S2 如何開倉、加碼、出場與更新 equity。</w:t>
      </w:r>
    </w:p>
    <w:p>
      <w:pPr>
        <w:ind w:left="360" w:hanging="259"/>
      </w:pPr>
      <w:r>
        <w:rPr>
          <w:rFonts w:ascii="Noto Sans CJK TC" w:hAnsi="Noto Sans CJK TC" w:eastAsia="Noto Sans CJK TC"/>
          <w:sz w:val="20"/>
        </w:rPr>
        <w:t>4. 最後看 metrics 函式與 evaluate_single_strategy_system1，理解輸出欄位如何被評估。</w:t>
      </w:r>
    </w:p>
    <w:p>
      <w:pPr>
        <w:pStyle w:val="Heading1"/>
      </w:pPr>
      <w:r>
        <w:t>附錄：主要原始碼位置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項目</w:t>
            </w:r>
          </w:p>
        </w:tc>
        <w:tc>
          <w:tcPr>
            <w:tcW w:type="dxa" w:w="302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檔案與行號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說明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呼叫 sweep_params_interactive_full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trading_run.py:43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主執行腳本中的實際呼叫。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resample_to_daily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trading_target_func.py:11-37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將原始資料轉日線 OHLC。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calc_atr / calc_unit_size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trading_target_func.py:38-62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策略引擎的 ATR 與單位部位計算。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turtle_trading_system_full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trading_target_func.py:413-719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full 版 long 策略引擎。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calc_mdd / calc_whole_asset_stats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trading_target_func.py:1268-1369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回撤與資產時序統計。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_calc_trade_pnl 與 full metrics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trading_target_func.py:1543-1671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交易配對、勝率、盈虧比、Expectancy。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evaluate_single_strategy_system1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trading_target_func.py:2186-2334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掃描後整體策略評判。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sweep_params_interactive_full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trading_target_func.py:2688-2891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主控掃描函式。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get_outcomes_* / max_consecutive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trading_target_func.py:2892-2954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連勝連敗統計。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/>
    </w:pPr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sweep_params_interactive_full 函式說明文件</dc:title>
  <dc:subject>Python strategy sweep function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