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EEC5E" w14:textId="3AE13B1C" w:rsidR="00F9454E" w:rsidRPr="005839C8" w:rsidRDefault="00F9454E" w:rsidP="00F9454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839C8">
        <w:rPr>
          <w:rFonts w:ascii="Times New Roman" w:hAnsi="Times New Roman" w:cs="Times New Roman"/>
          <w:b/>
          <w:sz w:val="40"/>
          <w:szCs w:val="40"/>
        </w:rPr>
        <w:t>Проект</w:t>
      </w:r>
      <w:r w:rsidR="005839C8" w:rsidRPr="005839C8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5839C8">
        <w:rPr>
          <w:rFonts w:ascii="Times New Roman" w:hAnsi="Times New Roman" w:cs="Times New Roman"/>
          <w:b/>
          <w:sz w:val="40"/>
          <w:szCs w:val="40"/>
        </w:rPr>
        <w:t>на тему «Шифровальщик текста»</w:t>
      </w:r>
    </w:p>
    <w:p w14:paraId="57D73BB7" w14:textId="179B3F43" w:rsidR="003929C0" w:rsidRDefault="003929C0" w:rsidP="00F9454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Общие сведения</w:t>
      </w:r>
      <w:r w:rsidRPr="003929C0">
        <w:rPr>
          <w:rFonts w:ascii="Times New Roman" w:hAnsi="Times New Roman" w:cs="Times New Roman"/>
          <w:sz w:val="32"/>
          <w:szCs w:val="32"/>
        </w:rPr>
        <w:t>:</w:t>
      </w:r>
    </w:p>
    <w:p w14:paraId="39D6BB31" w14:textId="210559F5" w:rsidR="003929C0" w:rsidRPr="00DF27CD" w:rsidRDefault="003929C0" w:rsidP="00DF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F27CD">
        <w:rPr>
          <w:rFonts w:ascii="Times New Roman" w:hAnsi="Times New Roman" w:cs="Times New Roman"/>
          <w:sz w:val="32"/>
          <w:szCs w:val="32"/>
        </w:rPr>
        <w:t>Проект выполнили: Левинский Владислав, Аникин Александр, Васильев Тимофей.</w:t>
      </w:r>
    </w:p>
    <w:p w14:paraId="585A0910" w14:textId="7612347D" w:rsidR="003929C0" w:rsidRDefault="003929C0" w:rsidP="00DF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DF27CD">
        <w:rPr>
          <w:rFonts w:ascii="Times New Roman" w:hAnsi="Times New Roman" w:cs="Times New Roman"/>
          <w:sz w:val="32"/>
          <w:szCs w:val="32"/>
        </w:rPr>
        <w:t xml:space="preserve">Название проекта – </w:t>
      </w:r>
      <w:r w:rsidRPr="00DF27CD">
        <w:rPr>
          <w:rFonts w:ascii="Times New Roman" w:hAnsi="Times New Roman" w:cs="Times New Roman"/>
          <w:sz w:val="32"/>
          <w:szCs w:val="32"/>
          <w:lang w:val="en-US"/>
        </w:rPr>
        <w:t>“LAV-CYPHER”</w:t>
      </w:r>
    </w:p>
    <w:p w14:paraId="337492F3" w14:textId="6A5FEE38" w:rsidR="00DF27CD" w:rsidRDefault="00DF27CD" w:rsidP="00DF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Начало работы над проектом - </w:t>
      </w:r>
      <w:r>
        <w:rPr>
          <w:rFonts w:ascii="Times New Roman" w:hAnsi="Times New Roman" w:cs="Times New Roman"/>
          <w:sz w:val="32"/>
          <w:szCs w:val="32"/>
          <w:lang w:val="en-US"/>
        </w:rPr>
        <w:t>30.01.2024</w:t>
      </w:r>
    </w:p>
    <w:p w14:paraId="53F398FC" w14:textId="06D5B4E9" w:rsidR="00DF27CD" w:rsidRPr="00DF27CD" w:rsidRDefault="00DF27CD" w:rsidP="00DF27C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Завершение проекта -</w:t>
      </w:r>
    </w:p>
    <w:p w14:paraId="18CCBFBF" w14:textId="771AC08E" w:rsidR="00F9454E" w:rsidRPr="00F9454E" w:rsidRDefault="00F9454E" w:rsidP="00F9454E">
      <w:pPr>
        <w:jc w:val="both"/>
        <w:rPr>
          <w:rFonts w:ascii="Times New Roman" w:hAnsi="Times New Roman" w:cs="Times New Roman"/>
          <w:sz w:val="32"/>
          <w:szCs w:val="32"/>
        </w:rPr>
      </w:pPr>
      <w:r w:rsidRPr="00F9454E">
        <w:rPr>
          <w:rFonts w:ascii="Times New Roman" w:hAnsi="Times New Roman" w:cs="Times New Roman"/>
          <w:sz w:val="32"/>
          <w:szCs w:val="32"/>
        </w:rPr>
        <w:t>Цель проекта:</w:t>
      </w:r>
    </w:p>
    <w:p w14:paraId="0CA927C2" w14:textId="4B0BFB13" w:rsidR="00F9454E" w:rsidRDefault="00F9454E" w:rsidP="004252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2525A">
        <w:rPr>
          <w:rFonts w:ascii="Times New Roman" w:hAnsi="Times New Roman" w:cs="Times New Roman"/>
          <w:sz w:val="28"/>
          <w:szCs w:val="28"/>
        </w:rPr>
        <w:t>Создани</w:t>
      </w:r>
      <w:r w:rsidR="0042525A" w:rsidRPr="0042525A">
        <w:rPr>
          <w:rFonts w:ascii="Times New Roman" w:hAnsi="Times New Roman" w:cs="Times New Roman"/>
          <w:sz w:val="28"/>
          <w:szCs w:val="28"/>
        </w:rPr>
        <w:t>е</w:t>
      </w:r>
      <w:r w:rsidRPr="0042525A">
        <w:rPr>
          <w:rFonts w:ascii="Times New Roman" w:hAnsi="Times New Roman" w:cs="Times New Roman"/>
          <w:sz w:val="28"/>
          <w:szCs w:val="28"/>
        </w:rPr>
        <w:t xml:space="preserve"> программы по шифрованию и дешифрованию сообщений используя шифр Цезаря, Виж</w:t>
      </w:r>
      <w:r w:rsidR="00B45024">
        <w:rPr>
          <w:rFonts w:ascii="Times New Roman" w:hAnsi="Times New Roman" w:cs="Times New Roman"/>
          <w:sz w:val="28"/>
          <w:szCs w:val="28"/>
        </w:rPr>
        <w:t>е</w:t>
      </w:r>
      <w:r w:rsidRPr="0042525A">
        <w:rPr>
          <w:rFonts w:ascii="Times New Roman" w:hAnsi="Times New Roman" w:cs="Times New Roman"/>
          <w:sz w:val="28"/>
          <w:szCs w:val="28"/>
        </w:rPr>
        <w:t>нера, квадрата Полибия и собственно придуманный шифр.</w:t>
      </w:r>
    </w:p>
    <w:p w14:paraId="25ABF500" w14:textId="09FC4ADF" w:rsidR="00B45024" w:rsidRPr="0042525A" w:rsidRDefault="00B45024" w:rsidP="0042525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знаний и навыков в области создания ПО для шифрования и дешифрования. </w:t>
      </w:r>
    </w:p>
    <w:p w14:paraId="7D93CE4B" w14:textId="2853255A" w:rsidR="00F9454E" w:rsidRPr="00F9454E" w:rsidRDefault="00F9454E" w:rsidP="00F9454E">
      <w:pPr>
        <w:jc w:val="both"/>
        <w:rPr>
          <w:rFonts w:ascii="Times New Roman" w:hAnsi="Times New Roman" w:cs="Times New Roman"/>
          <w:sz w:val="32"/>
          <w:szCs w:val="32"/>
        </w:rPr>
      </w:pPr>
      <w:r w:rsidRPr="00F9454E">
        <w:rPr>
          <w:rFonts w:ascii="Times New Roman" w:hAnsi="Times New Roman" w:cs="Times New Roman"/>
          <w:sz w:val="32"/>
          <w:szCs w:val="32"/>
        </w:rPr>
        <w:t>Задачи по разработки программы:</w:t>
      </w:r>
    </w:p>
    <w:p w14:paraId="25F6290D" w14:textId="77777777" w:rsidR="00F9454E" w:rsidRPr="00F9454E" w:rsidRDefault="00F9454E" w:rsidP="00F9454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54E">
        <w:rPr>
          <w:rFonts w:ascii="Times New Roman" w:hAnsi="Times New Roman" w:cs="Times New Roman"/>
          <w:sz w:val="28"/>
          <w:szCs w:val="28"/>
        </w:rPr>
        <w:t xml:space="preserve">Создание собственного шифра на основе </w:t>
      </w:r>
      <w:r w:rsidRPr="00F945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9454E">
        <w:rPr>
          <w:rFonts w:ascii="Times New Roman" w:hAnsi="Times New Roman" w:cs="Times New Roman"/>
          <w:sz w:val="28"/>
          <w:szCs w:val="28"/>
        </w:rPr>
        <w:t>, способного зашифровывать и расшифровывать сообщения</w:t>
      </w:r>
    </w:p>
    <w:p w14:paraId="2F6A890B" w14:textId="273D22CF" w:rsidR="00B45024" w:rsidRPr="00B45024" w:rsidRDefault="00F9454E" w:rsidP="00B4502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9454E">
        <w:rPr>
          <w:rFonts w:ascii="Times New Roman" w:hAnsi="Times New Roman" w:cs="Times New Roman"/>
          <w:sz w:val="28"/>
          <w:szCs w:val="28"/>
        </w:rPr>
        <w:t xml:space="preserve">Создание интерфейса на основе библиотеки </w:t>
      </w:r>
      <w:r w:rsidR="00B4502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454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B45024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9454E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7F97">
        <w:rPr>
          <w:rFonts w:ascii="Times New Roman" w:hAnsi="Times New Roman" w:cs="Times New Roman"/>
          <w:sz w:val="28"/>
          <w:szCs w:val="28"/>
        </w:rPr>
        <w:t>6</w:t>
      </w:r>
      <w:r w:rsidRPr="00F9454E">
        <w:rPr>
          <w:rFonts w:ascii="Times New Roman" w:hAnsi="Times New Roman" w:cs="Times New Roman"/>
          <w:sz w:val="28"/>
          <w:szCs w:val="28"/>
        </w:rPr>
        <w:t xml:space="preserve"> для шифрования и дешифрования сообщений</w:t>
      </w:r>
    </w:p>
    <w:p w14:paraId="067AF872" w14:textId="6EA719C4" w:rsidR="00682262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и</w:t>
      </w:r>
      <w:r w:rsidR="00682262">
        <w:rPr>
          <w:rFonts w:ascii="Times New Roman" w:hAnsi="Times New Roman" w:cs="Times New Roman"/>
          <w:sz w:val="28"/>
          <w:szCs w:val="28"/>
        </w:rPr>
        <w:t>спользовал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82262">
        <w:rPr>
          <w:rFonts w:ascii="Times New Roman" w:hAnsi="Times New Roman" w:cs="Times New Roman"/>
          <w:sz w:val="28"/>
          <w:szCs w:val="28"/>
        </w:rPr>
        <w:t xml:space="preserve">сь </w:t>
      </w:r>
      <w:r>
        <w:rPr>
          <w:rFonts w:ascii="Times New Roman" w:hAnsi="Times New Roman" w:cs="Times New Roman"/>
          <w:sz w:val="28"/>
          <w:szCs w:val="28"/>
        </w:rPr>
        <w:t xml:space="preserve">такие </w:t>
      </w:r>
      <w:r w:rsidR="00682262">
        <w:rPr>
          <w:rFonts w:ascii="Times New Roman" w:hAnsi="Times New Roman" w:cs="Times New Roman"/>
          <w:sz w:val="28"/>
          <w:szCs w:val="28"/>
        </w:rPr>
        <w:t>библиотек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682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82262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68226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C7F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PySide</w:t>
      </w:r>
      <w:r w:rsidRPr="00B45024">
        <w:rPr>
          <w:rFonts w:ascii="Times New Roman" w:hAnsi="Times New Roman" w:cs="Times New Roman"/>
          <w:sz w:val="28"/>
          <w:szCs w:val="28"/>
        </w:rPr>
        <w:t>6 (</w:t>
      </w:r>
      <w:r>
        <w:rPr>
          <w:rFonts w:ascii="Times New Roman" w:hAnsi="Times New Roman" w:cs="Times New Roman"/>
          <w:sz w:val="28"/>
          <w:szCs w:val="28"/>
        </w:rPr>
        <w:t>для графического интерфейса</w:t>
      </w:r>
      <w:r w:rsidRPr="00B4502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D76259" w14:textId="362FE80D" w:rsidR="00F9454E" w:rsidRDefault="00682262" w:rsidP="00F94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интерфейс включает в себя пользовательскую строку куда можно ввести сообщение и получить его шифровку по одному из следующих видов шифрования</w:t>
      </w:r>
      <w:r w:rsidRPr="0068226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шифра Цезаря, Виж</w:t>
      </w:r>
      <w:r w:rsidR="00B4502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нера и квадрата Полибия. Так же можно получить дешифровку сообщения</w:t>
      </w:r>
      <w:r w:rsidR="00F9454E">
        <w:rPr>
          <w:rFonts w:ascii="Times New Roman" w:hAnsi="Times New Roman" w:cs="Times New Roman"/>
          <w:sz w:val="28"/>
          <w:szCs w:val="28"/>
        </w:rPr>
        <w:t xml:space="preserve"> по тем же видам</w:t>
      </w:r>
      <w:r>
        <w:rPr>
          <w:rFonts w:ascii="Times New Roman" w:hAnsi="Times New Roman" w:cs="Times New Roman"/>
          <w:sz w:val="28"/>
          <w:szCs w:val="28"/>
        </w:rPr>
        <w:t>, введя полученные символы</w:t>
      </w:r>
      <w:r w:rsidR="00F9454E">
        <w:rPr>
          <w:rFonts w:ascii="Times New Roman" w:hAnsi="Times New Roman" w:cs="Times New Roman"/>
          <w:sz w:val="28"/>
          <w:szCs w:val="28"/>
        </w:rPr>
        <w:t>.</w:t>
      </w:r>
    </w:p>
    <w:p w14:paraId="1A9B60D2" w14:textId="54EA7B24" w:rsidR="00DB59E6" w:rsidRDefault="00F9454E" w:rsidP="00F945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интерфейс включает в себя возможность шифрования</w:t>
      </w:r>
      <w:r w:rsidR="00682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дешифрования сообщения по шифру Цезаря, Виж</w:t>
      </w:r>
      <w:r w:rsidR="00B4502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нера, квадрата Полибия и собственной шифровки.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75"/>
        <w:gridCol w:w="4275"/>
      </w:tblGrid>
      <w:tr w:rsidR="00B45024" w14:paraId="73515096" w14:textId="77777777" w:rsidTr="00BC7F97">
        <w:trPr>
          <w:trHeight w:val="491"/>
        </w:trPr>
        <w:tc>
          <w:tcPr>
            <w:tcW w:w="4275" w:type="dxa"/>
          </w:tcPr>
          <w:p w14:paraId="405EDE55" w14:textId="55D3EDBA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Элементы</w:t>
            </w:r>
          </w:p>
        </w:tc>
        <w:tc>
          <w:tcPr>
            <w:tcW w:w="4275" w:type="dxa"/>
          </w:tcPr>
          <w:p w14:paraId="12842A24" w14:textId="0C0BD974" w:rsidR="00B45024" w:rsidRDefault="00B45024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Функционал</w:t>
            </w:r>
          </w:p>
        </w:tc>
      </w:tr>
      <w:tr w:rsidR="00B45024" w14:paraId="39EA2547" w14:textId="77777777" w:rsidTr="00BC7F97">
        <w:trPr>
          <w:trHeight w:val="491"/>
        </w:trPr>
        <w:tc>
          <w:tcPr>
            <w:tcW w:w="4275" w:type="dxa"/>
          </w:tcPr>
          <w:p w14:paraId="118D7C76" w14:textId="4A3345D5" w:rsidR="00B45024" w:rsidRDefault="00B45024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Цезаря</w:t>
            </w:r>
            <w:r w:rsidR="00BC7F97">
              <w:rPr>
                <w:rFonts w:ascii="Times New Roman" w:hAnsi="Times New Roman" w:cs="Times New Roman"/>
                <w:sz w:val="28"/>
                <w:szCs w:val="28"/>
              </w:rPr>
              <w:t>(кнопка)</w:t>
            </w:r>
          </w:p>
        </w:tc>
        <w:tc>
          <w:tcPr>
            <w:tcW w:w="4275" w:type="dxa"/>
          </w:tcPr>
          <w:p w14:paraId="7BEC78FB" w14:textId="2E139D84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Зашифровывает сообщение по принципу шифровки Цезаря</w:t>
            </w:r>
          </w:p>
        </w:tc>
      </w:tr>
      <w:tr w:rsidR="00B45024" w14:paraId="50F742F0" w14:textId="77777777" w:rsidTr="00BC7F97">
        <w:trPr>
          <w:trHeight w:val="491"/>
        </w:trPr>
        <w:tc>
          <w:tcPr>
            <w:tcW w:w="4275" w:type="dxa"/>
          </w:tcPr>
          <w:p w14:paraId="66A4E471" w14:textId="09CA2F53" w:rsidR="00B45024" w:rsidRDefault="00B45024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 Виженера</w:t>
            </w:r>
            <w:r w:rsidR="00BC7F97">
              <w:rPr>
                <w:rFonts w:ascii="Times New Roman" w:hAnsi="Times New Roman" w:cs="Times New Roman"/>
                <w:sz w:val="28"/>
                <w:szCs w:val="28"/>
              </w:rPr>
              <w:t>(кнопка)</w:t>
            </w:r>
          </w:p>
        </w:tc>
        <w:tc>
          <w:tcPr>
            <w:tcW w:w="4275" w:type="dxa"/>
          </w:tcPr>
          <w:p w14:paraId="5EDCA01C" w14:textId="246EB5B1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Зашифровывает сообщение по принципу шифровки Виженера</w:t>
            </w:r>
          </w:p>
        </w:tc>
      </w:tr>
      <w:tr w:rsidR="00B45024" w14:paraId="61144DB4" w14:textId="77777777" w:rsidTr="00BC7F97">
        <w:trPr>
          <w:trHeight w:val="514"/>
        </w:trPr>
        <w:tc>
          <w:tcPr>
            <w:tcW w:w="4275" w:type="dxa"/>
          </w:tcPr>
          <w:p w14:paraId="38CFD930" w14:textId="2C86386E" w:rsidR="00B45024" w:rsidRDefault="00B45024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Квадрат Полибия</w:t>
            </w:r>
            <w:r w:rsidR="00BC7F97">
              <w:rPr>
                <w:rFonts w:ascii="Times New Roman" w:hAnsi="Times New Roman" w:cs="Times New Roman"/>
                <w:sz w:val="28"/>
                <w:szCs w:val="28"/>
              </w:rPr>
              <w:t>(кнопка)</w:t>
            </w:r>
          </w:p>
        </w:tc>
        <w:tc>
          <w:tcPr>
            <w:tcW w:w="4275" w:type="dxa"/>
          </w:tcPr>
          <w:p w14:paraId="18CBE4C6" w14:textId="38E9C96C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Зашифровывает сообщение по принципу шифровки квадрата Полибия</w:t>
            </w:r>
          </w:p>
        </w:tc>
      </w:tr>
      <w:tr w:rsidR="00B45024" w14:paraId="481573CD" w14:textId="77777777" w:rsidTr="00BC7F97">
        <w:trPr>
          <w:trHeight w:val="491"/>
        </w:trPr>
        <w:tc>
          <w:tcPr>
            <w:tcW w:w="4275" w:type="dxa"/>
          </w:tcPr>
          <w:p w14:paraId="62F5E10F" w14:textId="342F8D0F" w:rsidR="00B45024" w:rsidRDefault="00B45024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Собственный шифр</w:t>
            </w:r>
            <w:r w:rsidR="00BC7F97">
              <w:rPr>
                <w:rFonts w:ascii="Times New Roman" w:hAnsi="Times New Roman" w:cs="Times New Roman"/>
                <w:sz w:val="28"/>
                <w:szCs w:val="28"/>
              </w:rPr>
              <w:t>(кнопка)</w:t>
            </w:r>
          </w:p>
        </w:tc>
        <w:tc>
          <w:tcPr>
            <w:tcW w:w="4275" w:type="dxa"/>
          </w:tcPr>
          <w:p w14:paraId="0DC7E128" w14:textId="3B53EAA8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Зашифровывает сообщение по принципу собственной шифровки</w:t>
            </w:r>
          </w:p>
        </w:tc>
      </w:tr>
      <w:tr w:rsidR="00B45024" w14:paraId="670C03B0" w14:textId="77777777" w:rsidTr="00BC7F97">
        <w:trPr>
          <w:trHeight w:val="491"/>
        </w:trPr>
        <w:tc>
          <w:tcPr>
            <w:tcW w:w="4275" w:type="dxa"/>
          </w:tcPr>
          <w:p w14:paraId="7A08691E" w14:textId="7154999C" w:rsidR="00B45024" w:rsidRPr="00BC7F97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текст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(кнопка)</w:t>
            </w:r>
          </w:p>
        </w:tc>
        <w:tc>
          <w:tcPr>
            <w:tcW w:w="4275" w:type="dxa"/>
          </w:tcPr>
          <w:p w14:paraId="2FB5A873" w14:textId="13E2C951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Удаление введенного пользователем текста</w:t>
            </w:r>
          </w:p>
        </w:tc>
      </w:tr>
      <w:tr w:rsidR="00B45024" w14:paraId="2CA2D988" w14:textId="77777777" w:rsidTr="00BC7F97">
        <w:trPr>
          <w:trHeight w:val="491"/>
        </w:trPr>
        <w:tc>
          <w:tcPr>
            <w:tcW w:w="4275" w:type="dxa"/>
          </w:tcPr>
          <w:p w14:paraId="52F674D1" w14:textId="71BF09E2" w:rsidR="00B45024" w:rsidRPr="00BC7F97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вернуть действие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(кнопка)</w:t>
            </w:r>
          </w:p>
        </w:tc>
        <w:tc>
          <w:tcPr>
            <w:tcW w:w="4275" w:type="dxa"/>
          </w:tcPr>
          <w:p w14:paraId="53EC55C2" w14:textId="238CA0C9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Возвращает введённые пользователем строки</w:t>
            </w:r>
          </w:p>
        </w:tc>
      </w:tr>
      <w:tr w:rsidR="00B45024" w14:paraId="051C973D" w14:textId="77777777" w:rsidTr="00BC7F97">
        <w:trPr>
          <w:trHeight w:val="491"/>
        </w:trPr>
        <w:tc>
          <w:tcPr>
            <w:tcW w:w="4275" w:type="dxa"/>
          </w:tcPr>
          <w:p w14:paraId="7E7FF904" w14:textId="299CD351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текста(поле)</w:t>
            </w:r>
          </w:p>
        </w:tc>
        <w:tc>
          <w:tcPr>
            <w:tcW w:w="4275" w:type="dxa"/>
          </w:tcPr>
          <w:p w14:paraId="0E80FAA7" w14:textId="765CE09D" w:rsidR="00B45024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ввода текста, необходимого для шифрования</w:t>
            </w:r>
          </w:p>
        </w:tc>
      </w:tr>
      <w:tr w:rsidR="00BC7F97" w14:paraId="5935C985" w14:textId="0CEE3E4D" w:rsidTr="00BC7F97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4275" w:type="dxa"/>
          </w:tcPr>
          <w:p w14:paraId="3CF9E0E7" w14:textId="7C93D26A" w:rsidR="00BC7F97" w:rsidRDefault="00BC7F97" w:rsidP="00BC7F97">
            <w:pPr>
              <w:spacing w:after="160" w:line="259" w:lineRule="auto"/>
              <w:ind w:left="-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зашифрованного текста(поле)</w:t>
            </w:r>
          </w:p>
        </w:tc>
        <w:tc>
          <w:tcPr>
            <w:tcW w:w="4275" w:type="dxa"/>
          </w:tcPr>
          <w:p w14:paraId="2AD8DAD4" w14:textId="6DB17BED" w:rsidR="00BC7F97" w:rsidRDefault="00BC7F97" w:rsidP="00BC7F97">
            <w:pPr>
              <w:ind w:left="-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зашифрованного текста</w:t>
            </w:r>
          </w:p>
        </w:tc>
      </w:tr>
      <w:tr w:rsidR="00BC7F97" w14:paraId="05E5A41D" w14:textId="77777777" w:rsidTr="00BC7F9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8550" w:type="dxa"/>
            <w:gridSpan w:val="2"/>
          </w:tcPr>
          <w:p w14:paraId="79EFF70D" w14:textId="77777777" w:rsidR="00BC7F97" w:rsidRDefault="00BC7F97" w:rsidP="00BC7F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84E642" w14:textId="4C05D75F" w:rsidR="00F9454E" w:rsidRDefault="00942593" w:rsidP="00F9454E">
      <w:pPr>
        <w:jc w:val="both"/>
        <w:rPr>
          <w:rFonts w:ascii="Times New Roman" w:hAnsi="Times New Roman" w:cs="Times New Roman"/>
          <w:sz w:val="28"/>
          <w:szCs w:val="28"/>
        </w:rPr>
      </w:pPr>
      <w:r w:rsidRPr="0094259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243D31" wp14:editId="644C46EF">
            <wp:extent cx="5849166" cy="4344006"/>
            <wp:effectExtent l="0" t="0" r="0" b="0"/>
            <wp:docPr id="106976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7601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99712" w14:textId="0F0E044D" w:rsidR="00B45024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14F9DB" w14:textId="11366F8F" w:rsidR="00B45024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25B476" w14:textId="66B46BCE" w:rsidR="00B45024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7353E" w14:textId="1C542867" w:rsidR="00B45024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FA61C6" w14:textId="64B1CE51" w:rsidR="00B45024" w:rsidRPr="00B45024" w:rsidRDefault="00B45024" w:rsidP="00F9454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45024" w:rsidRPr="00B45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529B"/>
    <w:multiLevelType w:val="hybridMultilevel"/>
    <w:tmpl w:val="9B463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4461B"/>
    <w:multiLevelType w:val="hybridMultilevel"/>
    <w:tmpl w:val="78A60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B23A2D"/>
    <w:multiLevelType w:val="hybridMultilevel"/>
    <w:tmpl w:val="0CA0D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1F6BBE"/>
    <w:multiLevelType w:val="hybridMultilevel"/>
    <w:tmpl w:val="61A6A1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667741">
    <w:abstractNumId w:val="2"/>
  </w:num>
  <w:num w:numId="2" w16cid:durableId="873734220">
    <w:abstractNumId w:val="1"/>
  </w:num>
  <w:num w:numId="3" w16cid:durableId="1264916826">
    <w:abstractNumId w:val="3"/>
  </w:num>
  <w:num w:numId="4" w16cid:durableId="132759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65"/>
    <w:rsid w:val="003929C0"/>
    <w:rsid w:val="0042525A"/>
    <w:rsid w:val="004570F4"/>
    <w:rsid w:val="00507365"/>
    <w:rsid w:val="005839C8"/>
    <w:rsid w:val="00682262"/>
    <w:rsid w:val="0071483B"/>
    <w:rsid w:val="007755D1"/>
    <w:rsid w:val="007B36BE"/>
    <w:rsid w:val="00942593"/>
    <w:rsid w:val="00B45024"/>
    <w:rsid w:val="00BC7F97"/>
    <w:rsid w:val="00DB59E6"/>
    <w:rsid w:val="00DF27CD"/>
    <w:rsid w:val="00F9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D765"/>
  <w15:chartTrackingRefBased/>
  <w15:docId w15:val="{0CFB2D9D-455B-4821-BCC2-AE7B9E43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9E6"/>
    <w:pPr>
      <w:ind w:left="720"/>
      <w:contextualSpacing/>
    </w:pPr>
  </w:style>
  <w:style w:type="table" w:styleId="a4">
    <w:name w:val="Table Grid"/>
    <w:basedOn w:val="a1"/>
    <w:uiPriority w:val="39"/>
    <w:rsid w:val="00B45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vlad.2007.l@yandex.ru</dc:creator>
  <cp:keywords/>
  <dc:description/>
  <cp:lastModifiedBy>Тимофей Васильев</cp:lastModifiedBy>
  <cp:revision>2</cp:revision>
  <dcterms:created xsi:type="dcterms:W3CDTF">2024-02-15T10:18:00Z</dcterms:created>
  <dcterms:modified xsi:type="dcterms:W3CDTF">2024-02-15T10:18:00Z</dcterms:modified>
</cp:coreProperties>
</file>