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2C47F" w14:textId="77777777" w:rsidR="00CE089E" w:rsidRDefault="00B65D97">
      <w:pPr>
        <w:pStyle w:val="Titre1"/>
        <w:keepNext w:val="0"/>
        <w:keepLines w:val="0"/>
        <w:widowControl/>
        <w:jc w:val="center"/>
      </w:pPr>
      <w:bookmarkStart w:id="0" w:name="_Toc19623"/>
      <w:bookmarkStart w:id="1" w:name="_Toc8976"/>
      <w:r>
        <w:rPr>
          <w:lang w:val="fr-FR"/>
        </w:rPr>
        <w:t xml:space="preserve">Document de réponse - SAE302 </w:t>
      </w:r>
      <w:proofErr w:type="spellStart"/>
      <w:r>
        <w:t>Développer</w:t>
      </w:r>
      <w:proofErr w:type="spellEnd"/>
      <w:r>
        <w:t xml:space="preserve"> un cluster de </w:t>
      </w:r>
      <w:proofErr w:type="spellStart"/>
      <w:r>
        <w:t>calculs</w:t>
      </w:r>
      <w:proofErr w:type="spellEnd"/>
      <w:r>
        <w:t xml:space="preserve"> (</w:t>
      </w:r>
      <w:proofErr w:type="spellStart"/>
      <w:r>
        <w:t>Sujet</w:t>
      </w:r>
      <w:proofErr w:type="spellEnd"/>
      <w:r>
        <w:t xml:space="preserve"> Simple)</w:t>
      </w:r>
      <w:bookmarkEnd w:id="0"/>
      <w:bookmarkEnd w:id="1"/>
    </w:p>
    <w:sdt>
      <w:sdtPr>
        <w:rPr>
          <w:rFonts w:ascii="SimSun" w:eastAsia="SimSun" w:hAnsi="SimSun"/>
          <w:b/>
          <w:bCs/>
        </w:rPr>
        <w:id w:val="147470977"/>
        <w15:color w:val="DBDBDB"/>
        <w:docPartObj>
          <w:docPartGallery w:val="Table of Contents"/>
          <w:docPartUnique/>
        </w:docPartObj>
      </w:sdtPr>
      <w:sdtEndPr>
        <w:rPr>
          <w:rFonts w:asciiTheme="minorHAnsi" w:eastAsiaTheme="minorEastAsia" w:hAnsiTheme="minorHAnsi"/>
          <w:kern w:val="44"/>
          <w:sz w:val="44"/>
          <w:szCs w:val="44"/>
          <w:lang w:val="fr-FR"/>
        </w:rPr>
      </w:sdtEndPr>
      <w:sdtContent>
        <w:p w14:paraId="3B12C480" w14:textId="77777777" w:rsidR="00CE089E" w:rsidRDefault="00B65D97">
          <w:pPr>
            <w:jc w:val="center"/>
            <w:rPr>
              <w:rFonts w:ascii="Arial" w:hAnsi="Arial" w:cs="Arial"/>
            </w:rPr>
          </w:pPr>
          <w:r>
            <w:rPr>
              <w:rFonts w:ascii="Arial" w:eastAsia="SimSun" w:hAnsi="Arial" w:cs="Arial"/>
            </w:rPr>
            <w:t>Table des matières</w:t>
          </w:r>
        </w:p>
        <w:p w14:paraId="3B12C481" w14:textId="77777777" w:rsidR="00CE089E" w:rsidRDefault="00B65D97">
          <w:pPr>
            <w:pStyle w:val="WPSOffice1"/>
            <w:tabs>
              <w:tab w:val="right" w:leader="dot" w:pos="8306"/>
            </w:tabs>
            <w:rPr>
              <w:rFonts w:ascii="Arial" w:hAnsi="Arial" w:cs="Arial"/>
            </w:rPr>
          </w:pPr>
          <w:r>
            <w:rPr>
              <w:rFonts w:ascii="Arial" w:hAnsi="Arial" w:cs="Arial"/>
            </w:rPr>
            <w:fldChar w:fldCharType="begin"/>
          </w:r>
          <w:r>
            <w:rPr>
              <w:rFonts w:ascii="Arial" w:hAnsi="Arial" w:cs="Arial"/>
            </w:rPr>
            <w:instrText xml:space="preserve">TOC \o "1-3" \h \u </w:instrText>
          </w:r>
          <w:r>
            <w:rPr>
              <w:rFonts w:ascii="Arial" w:hAnsi="Arial" w:cs="Arial"/>
            </w:rPr>
            <w:fldChar w:fldCharType="separate"/>
          </w:r>
          <w:hyperlink w:anchor="_Toc8976" w:history="1">
            <w:r>
              <w:rPr>
                <w:rFonts w:ascii="Arial" w:hAnsi="Arial" w:cs="Arial"/>
              </w:rPr>
              <w:t xml:space="preserve">Document de réponse - SAE302 </w:t>
            </w:r>
            <w:r>
              <w:rPr>
                <w:rFonts w:ascii="Arial" w:hAnsi="Arial" w:cs="Arial"/>
              </w:rPr>
              <w:t>Développer un cluster de calculs (Sujet Simple)</w:t>
            </w:r>
            <w:r>
              <w:rPr>
                <w:rFonts w:ascii="Arial" w:hAnsi="Arial" w:cs="Arial"/>
              </w:rPr>
              <w:tab/>
            </w:r>
            <w:r>
              <w:rPr>
                <w:rFonts w:ascii="Arial" w:hAnsi="Arial" w:cs="Arial"/>
              </w:rPr>
              <w:fldChar w:fldCharType="begin"/>
            </w:r>
            <w:r>
              <w:rPr>
                <w:rFonts w:ascii="Arial" w:hAnsi="Arial" w:cs="Arial"/>
              </w:rPr>
              <w:instrText xml:space="preserve"> PAGEREF _Toc8976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3B12C482" w14:textId="77777777" w:rsidR="00CE089E" w:rsidRDefault="00B65D97">
          <w:pPr>
            <w:pStyle w:val="WPSOffice2"/>
            <w:tabs>
              <w:tab w:val="right" w:leader="dot" w:pos="8306"/>
            </w:tabs>
            <w:ind w:left="420"/>
            <w:rPr>
              <w:rFonts w:ascii="Arial" w:hAnsi="Arial" w:cs="Arial"/>
            </w:rPr>
          </w:pPr>
          <w:hyperlink w:anchor="_Toc2663" w:history="1">
            <w:r>
              <w:rPr>
                <w:rFonts w:ascii="Arial" w:hAnsi="Arial" w:cs="Arial"/>
                <w:lang w:eastAsia="zh-CN"/>
              </w:rPr>
              <w:t>Introduction</w:t>
            </w:r>
            <w:r>
              <w:rPr>
                <w:rFonts w:ascii="Arial" w:hAnsi="Arial" w:cs="Arial"/>
              </w:rPr>
              <w:tab/>
            </w:r>
            <w:r>
              <w:rPr>
                <w:rFonts w:ascii="Arial" w:hAnsi="Arial" w:cs="Arial"/>
              </w:rPr>
              <w:fldChar w:fldCharType="begin"/>
            </w:r>
            <w:r>
              <w:rPr>
                <w:rFonts w:ascii="Arial" w:hAnsi="Arial" w:cs="Arial"/>
              </w:rPr>
              <w:instrText xml:space="preserve"> PAGEREF _Toc2663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3B12C483" w14:textId="77777777" w:rsidR="00CE089E" w:rsidRDefault="00B65D97">
          <w:pPr>
            <w:pStyle w:val="WPSOffice2"/>
            <w:tabs>
              <w:tab w:val="right" w:leader="dot" w:pos="8306"/>
            </w:tabs>
            <w:ind w:left="420"/>
            <w:rPr>
              <w:rFonts w:ascii="Arial" w:hAnsi="Arial" w:cs="Arial"/>
            </w:rPr>
          </w:pPr>
          <w:hyperlink w:anchor="_Toc4525" w:history="1">
            <w:r>
              <w:rPr>
                <w:rFonts w:ascii="Arial" w:hAnsi="Arial" w:cs="Arial"/>
                <w:lang w:eastAsia="zh-CN"/>
              </w:rPr>
              <w:t>Architecture du projet</w:t>
            </w:r>
            <w:r>
              <w:rPr>
                <w:rFonts w:ascii="Arial" w:hAnsi="Arial" w:cs="Arial"/>
              </w:rPr>
              <w:tab/>
            </w:r>
            <w:r>
              <w:rPr>
                <w:rFonts w:ascii="Arial" w:hAnsi="Arial" w:cs="Arial"/>
              </w:rPr>
              <w:fldChar w:fldCharType="begin"/>
            </w:r>
            <w:r>
              <w:rPr>
                <w:rFonts w:ascii="Arial" w:hAnsi="Arial" w:cs="Arial"/>
              </w:rPr>
              <w:instrText xml:space="preserve"> PAGEREF _Toc4525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3B12C484" w14:textId="77777777" w:rsidR="00CE089E" w:rsidRDefault="00B65D97">
          <w:pPr>
            <w:pStyle w:val="WPSOffice2"/>
            <w:tabs>
              <w:tab w:val="right" w:leader="dot" w:pos="8306"/>
            </w:tabs>
            <w:ind w:left="420"/>
            <w:rPr>
              <w:rFonts w:ascii="Arial" w:hAnsi="Arial" w:cs="Arial"/>
            </w:rPr>
          </w:pPr>
          <w:hyperlink w:anchor="_Toc31659" w:history="1">
            <w:r>
              <w:rPr>
                <w:rFonts w:ascii="Arial" w:hAnsi="Arial" w:cs="Arial"/>
                <w:lang w:eastAsia="zh-CN"/>
              </w:rPr>
              <w:t>Librairies utilisées</w:t>
            </w:r>
            <w:r>
              <w:rPr>
                <w:rFonts w:ascii="Arial" w:hAnsi="Arial" w:cs="Arial"/>
              </w:rPr>
              <w:tab/>
            </w:r>
            <w:r>
              <w:rPr>
                <w:rFonts w:ascii="Arial" w:hAnsi="Arial" w:cs="Arial"/>
              </w:rPr>
              <w:fldChar w:fldCharType="begin"/>
            </w:r>
            <w:r>
              <w:rPr>
                <w:rFonts w:ascii="Arial" w:hAnsi="Arial" w:cs="Arial"/>
              </w:rPr>
              <w:instrText xml:space="preserve"> PAGEREF _Toc31659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3B12C485" w14:textId="77777777" w:rsidR="00CE089E" w:rsidRDefault="00B65D97">
          <w:pPr>
            <w:pStyle w:val="WPSOffice3"/>
            <w:tabs>
              <w:tab w:val="right" w:leader="dot" w:pos="8306"/>
            </w:tabs>
            <w:ind w:left="840"/>
            <w:rPr>
              <w:rFonts w:ascii="Arial" w:hAnsi="Arial" w:cs="Arial"/>
            </w:rPr>
          </w:pPr>
          <w:hyperlink w:anchor="_Toc22316" w:history="1">
            <w:r>
              <w:rPr>
                <w:rFonts w:ascii="Arial" w:hAnsi="Arial" w:cs="Arial"/>
                <w:lang w:eastAsia="zh-CN"/>
              </w:rPr>
              <w:t>Librairies natives</w:t>
            </w:r>
            <w:r>
              <w:rPr>
                <w:rFonts w:ascii="Arial" w:hAnsi="Arial" w:cs="Arial"/>
              </w:rPr>
              <w:tab/>
            </w:r>
            <w:r>
              <w:rPr>
                <w:rFonts w:ascii="Arial" w:hAnsi="Arial" w:cs="Arial"/>
              </w:rPr>
              <w:fldChar w:fldCharType="begin"/>
            </w:r>
            <w:r>
              <w:rPr>
                <w:rFonts w:ascii="Arial" w:hAnsi="Arial" w:cs="Arial"/>
              </w:rPr>
              <w:instrText xml:space="preserve"> PAGEREF _Toc22316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3B12C486" w14:textId="77777777" w:rsidR="00CE089E" w:rsidRDefault="00B65D97">
          <w:pPr>
            <w:pStyle w:val="WPSOffice3"/>
            <w:tabs>
              <w:tab w:val="right" w:leader="dot" w:pos="8306"/>
            </w:tabs>
            <w:ind w:left="840"/>
            <w:rPr>
              <w:rFonts w:ascii="Arial" w:hAnsi="Arial" w:cs="Arial"/>
            </w:rPr>
          </w:pPr>
          <w:hyperlink w:anchor="_Toc28007" w:history="1">
            <w:r>
              <w:rPr>
                <w:rFonts w:ascii="Arial" w:hAnsi="Arial" w:cs="Arial"/>
                <w:lang w:eastAsia="zh-CN"/>
              </w:rPr>
              <w:t>Librairies à télécharger</w:t>
            </w:r>
            <w:r>
              <w:rPr>
                <w:rFonts w:ascii="Arial" w:hAnsi="Arial" w:cs="Arial"/>
              </w:rPr>
              <w:tab/>
            </w:r>
            <w:r>
              <w:rPr>
                <w:rFonts w:ascii="Arial" w:hAnsi="Arial" w:cs="Arial"/>
              </w:rPr>
              <w:fldChar w:fldCharType="begin"/>
            </w:r>
            <w:r>
              <w:rPr>
                <w:rFonts w:ascii="Arial" w:hAnsi="Arial" w:cs="Arial"/>
              </w:rPr>
              <w:instrText xml:space="preserve"> PAGEREF _Toc28007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3B12C487" w14:textId="77777777" w:rsidR="00CE089E" w:rsidRDefault="00B65D97">
          <w:pPr>
            <w:pStyle w:val="WPSOffice2"/>
            <w:tabs>
              <w:tab w:val="right" w:leader="dot" w:pos="8306"/>
            </w:tabs>
            <w:ind w:left="420"/>
            <w:rPr>
              <w:rFonts w:ascii="Arial" w:hAnsi="Arial" w:cs="Arial"/>
            </w:rPr>
          </w:pPr>
          <w:hyperlink w:anchor="_Toc4335" w:history="1">
            <w:r>
              <w:rPr>
                <w:rFonts w:ascii="Arial" w:hAnsi="Arial" w:cs="Arial"/>
                <w:lang w:eastAsia="zh-CN"/>
              </w:rPr>
              <w:t>Fonctionnalités implémentées</w:t>
            </w:r>
            <w:r>
              <w:rPr>
                <w:rFonts w:ascii="Arial" w:hAnsi="Arial" w:cs="Arial"/>
              </w:rPr>
              <w:tab/>
            </w:r>
            <w:r>
              <w:rPr>
                <w:rFonts w:ascii="Arial" w:hAnsi="Arial" w:cs="Arial"/>
              </w:rPr>
              <w:fldChar w:fldCharType="begin"/>
            </w:r>
            <w:r>
              <w:rPr>
                <w:rFonts w:ascii="Arial" w:hAnsi="Arial" w:cs="Arial"/>
              </w:rPr>
              <w:instrText xml:space="preserve"> PAGEREF _Toc4335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3B12C488" w14:textId="77777777" w:rsidR="00CE089E" w:rsidRDefault="00B65D97">
          <w:pPr>
            <w:pStyle w:val="WPSOffice3"/>
            <w:tabs>
              <w:tab w:val="right" w:leader="dot" w:pos="8306"/>
            </w:tabs>
            <w:ind w:left="840"/>
            <w:rPr>
              <w:rFonts w:ascii="Arial" w:hAnsi="Arial" w:cs="Arial"/>
            </w:rPr>
          </w:pPr>
          <w:hyperlink w:anchor="_Toc4702" w:history="1">
            <w:r>
              <w:rPr>
                <w:rFonts w:ascii="Arial" w:hAnsi="Arial" w:cs="Arial"/>
                <w:lang w:eastAsia="zh-CN"/>
              </w:rPr>
              <w:t>Serveur</w:t>
            </w:r>
            <w:r>
              <w:rPr>
                <w:rFonts w:ascii="Arial" w:hAnsi="Arial" w:cs="Arial"/>
              </w:rPr>
              <w:tab/>
            </w:r>
            <w:r>
              <w:rPr>
                <w:rFonts w:ascii="Arial" w:hAnsi="Arial" w:cs="Arial"/>
              </w:rPr>
              <w:fldChar w:fldCharType="begin"/>
            </w:r>
            <w:r>
              <w:rPr>
                <w:rFonts w:ascii="Arial" w:hAnsi="Arial" w:cs="Arial"/>
              </w:rPr>
              <w:instrText xml:space="preserve"> PAGEREF _Toc4702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3B12C489" w14:textId="77777777" w:rsidR="00CE089E" w:rsidRDefault="00B65D97">
          <w:pPr>
            <w:pStyle w:val="WPSOffice3"/>
            <w:tabs>
              <w:tab w:val="right" w:leader="dot" w:pos="8306"/>
            </w:tabs>
            <w:ind w:left="840"/>
            <w:rPr>
              <w:rFonts w:ascii="Arial" w:hAnsi="Arial" w:cs="Arial"/>
            </w:rPr>
          </w:pPr>
          <w:hyperlink w:anchor="_Toc11753" w:history="1">
            <w:r>
              <w:rPr>
                <w:rFonts w:ascii="Arial" w:hAnsi="Arial" w:cs="Arial"/>
                <w:lang w:eastAsia="zh-CN"/>
              </w:rPr>
              <w:t>Client</w:t>
            </w:r>
            <w:r>
              <w:rPr>
                <w:rFonts w:ascii="Arial" w:hAnsi="Arial" w:cs="Arial"/>
              </w:rPr>
              <w:tab/>
            </w:r>
            <w:r>
              <w:rPr>
                <w:rFonts w:ascii="Arial" w:hAnsi="Arial" w:cs="Arial"/>
              </w:rPr>
              <w:fldChar w:fldCharType="begin"/>
            </w:r>
            <w:r>
              <w:rPr>
                <w:rFonts w:ascii="Arial" w:hAnsi="Arial" w:cs="Arial"/>
              </w:rPr>
              <w:instrText xml:space="preserve"> PAGEREF _Toc11753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3B12C48A" w14:textId="77777777" w:rsidR="00CE089E" w:rsidRDefault="00B65D97">
          <w:pPr>
            <w:pStyle w:val="WPSOffice2"/>
            <w:tabs>
              <w:tab w:val="right" w:leader="dot" w:pos="8306"/>
            </w:tabs>
            <w:ind w:left="420"/>
            <w:rPr>
              <w:rFonts w:ascii="Arial" w:hAnsi="Arial" w:cs="Arial"/>
            </w:rPr>
          </w:pPr>
          <w:hyperlink w:anchor="_Toc4081" w:history="1">
            <w:r>
              <w:rPr>
                <w:rFonts w:ascii="Arial" w:hAnsi="Arial" w:cs="Arial"/>
                <w:lang w:eastAsia="zh-CN"/>
              </w:rPr>
              <w:t>Fonctionnalités manquantes</w:t>
            </w:r>
            <w:r>
              <w:rPr>
                <w:rFonts w:ascii="Arial" w:hAnsi="Arial" w:cs="Arial"/>
              </w:rPr>
              <w:tab/>
            </w:r>
            <w:r>
              <w:rPr>
                <w:rFonts w:ascii="Arial" w:hAnsi="Arial" w:cs="Arial"/>
              </w:rPr>
              <w:fldChar w:fldCharType="begin"/>
            </w:r>
            <w:r>
              <w:rPr>
                <w:rFonts w:ascii="Arial" w:hAnsi="Arial" w:cs="Arial"/>
              </w:rPr>
              <w:instrText xml:space="preserve"> PAGEREF _Toc4081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8B" w14:textId="77777777" w:rsidR="00CE089E" w:rsidRDefault="00B65D97">
          <w:pPr>
            <w:pStyle w:val="WPSOffice3"/>
            <w:tabs>
              <w:tab w:val="right" w:leader="dot" w:pos="8306"/>
            </w:tabs>
            <w:ind w:left="840"/>
            <w:rPr>
              <w:rFonts w:ascii="Arial" w:hAnsi="Arial" w:cs="Arial"/>
            </w:rPr>
          </w:pPr>
          <w:hyperlink w:anchor="_Toc20300" w:history="1">
            <w:r>
              <w:rPr>
                <w:rFonts w:ascii="Arial" w:hAnsi="Arial" w:cs="Arial"/>
                <w:lang w:eastAsia="zh-CN"/>
              </w:rPr>
              <w:t>Serveur</w:t>
            </w:r>
            <w:r>
              <w:rPr>
                <w:rFonts w:ascii="Arial" w:hAnsi="Arial" w:cs="Arial"/>
              </w:rPr>
              <w:tab/>
            </w:r>
            <w:r>
              <w:rPr>
                <w:rFonts w:ascii="Arial" w:hAnsi="Arial" w:cs="Arial"/>
              </w:rPr>
              <w:fldChar w:fldCharType="begin"/>
            </w:r>
            <w:r>
              <w:rPr>
                <w:rFonts w:ascii="Arial" w:hAnsi="Arial" w:cs="Arial"/>
              </w:rPr>
              <w:instrText xml:space="preserve"> PAGEREF _Toc20300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8C" w14:textId="77777777" w:rsidR="00CE089E" w:rsidRDefault="00B65D97">
          <w:pPr>
            <w:pStyle w:val="WPSOffice3"/>
            <w:tabs>
              <w:tab w:val="right" w:leader="dot" w:pos="8306"/>
            </w:tabs>
            <w:ind w:left="840"/>
            <w:rPr>
              <w:rFonts w:ascii="Arial" w:hAnsi="Arial" w:cs="Arial"/>
            </w:rPr>
          </w:pPr>
          <w:hyperlink w:anchor="_Toc5781" w:history="1">
            <w:r>
              <w:rPr>
                <w:rFonts w:ascii="Arial" w:hAnsi="Arial" w:cs="Arial"/>
                <w:lang w:eastAsia="zh-CN"/>
              </w:rPr>
              <w:t>Client</w:t>
            </w:r>
            <w:r>
              <w:rPr>
                <w:rFonts w:ascii="Arial" w:hAnsi="Arial" w:cs="Arial"/>
              </w:rPr>
              <w:tab/>
            </w:r>
            <w:r>
              <w:rPr>
                <w:rFonts w:ascii="Arial" w:hAnsi="Arial" w:cs="Arial"/>
              </w:rPr>
              <w:fldChar w:fldCharType="begin"/>
            </w:r>
            <w:r>
              <w:rPr>
                <w:rFonts w:ascii="Arial" w:hAnsi="Arial" w:cs="Arial"/>
              </w:rPr>
              <w:instrText xml:space="preserve"> PAGEREF _Toc5781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8D" w14:textId="77777777" w:rsidR="00CE089E" w:rsidRDefault="00B65D97">
          <w:pPr>
            <w:pStyle w:val="WPSOffice2"/>
            <w:tabs>
              <w:tab w:val="right" w:leader="dot" w:pos="8306"/>
            </w:tabs>
            <w:ind w:left="420"/>
            <w:rPr>
              <w:rFonts w:ascii="Arial" w:hAnsi="Arial" w:cs="Arial"/>
            </w:rPr>
          </w:pPr>
          <w:hyperlink w:anchor="_Toc20377" w:history="1">
            <w:r>
              <w:rPr>
                <w:rFonts w:ascii="Arial" w:hAnsi="Arial" w:cs="Arial"/>
                <w:lang w:eastAsia="zh-CN"/>
              </w:rPr>
              <w:t>Problématiques</w:t>
            </w:r>
            <w:r>
              <w:rPr>
                <w:rFonts w:ascii="Arial" w:hAnsi="Arial" w:cs="Arial"/>
              </w:rPr>
              <w:tab/>
            </w:r>
            <w:r>
              <w:rPr>
                <w:rFonts w:ascii="Arial" w:hAnsi="Arial" w:cs="Arial"/>
              </w:rPr>
              <w:fldChar w:fldCharType="begin"/>
            </w:r>
            <w:r>
              <w:rPr>
                <w:rFonts w:ascii="Arial" w:hAnsi="Arial" w:cs="Arial"/>
              </w:rPr>
              <w:instrText xml:space="preserve"> PAGEREF _Toc20377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8E" w14:textId="77777777" w:rsidR="00CE089E" w:rsidRDefault="00B65D97">
          <w:pPr>
            <w:pStyle w:val="WPSOffice3"/>
            <w:tabs>
              <w:tab w:val="right" w:leader="dot" w:pos="8306"/>
            </w:tabs>
            <w:ind w:left="840"/>
            <w:rPr>
              <w:rFonts w:ascii="Arial" w:hAnsi="Arial" w:cs="Arial"/>
            </w:rPr>
          </w:pPr>
          <w:hyperlink w:anchor="_Toc23329" w:history="1">
            <w:r>
              <w:rPr>
                <w:rFonts w:ascii="Arial" w:hAnsi="Arial" w:cs="Arial"/>
                <w:lang w:eastAsia="zh-CN"/>
              </w:rPr>
              <w:t>Professionnelles</w:t>
            </w:r>
            <w:r>
              <w:rPr>
                <w:rFonts w:ascii="Arial" w:hAnsi="Arial" w:cs="Arial"/>
              </w:rPr>
              <w:tab/>
            </w:r>
            <w:r>
              <w:rPr>
                <w:rFonts w:ascii="Arial" w:hAnsi="Arial" w:cs="Arial"/>
              </w:rPr>
              <w:fldChar w:fldCharType="begin"/>
            </w:r>
            <w:r>
              <w:rPr>
                <w:rFonts w:ascii="Arial" w:hAnsi="Arial" w:cs="Arial"/>
              </w:rPr>
              <w:instrText xml:space="preserve"> PAGEREF _Toc23329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8F" w14:textId="77777777" w:rsidR="00CE089E" w:rsidRDefault="00B65D97">
          <w:pPr>
            <w:pStyle w:val="WPSOffice3"/>
            <w:tabs>
              <w:tab w:val="right" w:leader="dot" w:pos="8306"/>
            </w:tabs>
            <w:ind w:left="840"/>
            <w:rPr>
              <w:rFonts w:ascii="Arial" w:hAnsi="Arial" w:cs="Arial"/>
            </w:rPr>
          </w:pPr>
          <w:hyperlink w:anchor="_Toc11071" w:history="1">
            <w:r>
              <w:rPr>
                <w:rFonts w:ascii="Arial" w:hAnsi="Arial" w:cs="Arial"/>
                <w:lang w:eastAsia="zh-CN"/>
              </w:rPr>
              <w:t>Personnelles</w:t>
            </w:r>
            <w:r>
              <w:rPr>
                <w:rFonts w:ascii="Arial" w:hAnsi="Arial" w:cs="Arial"/>
              </w:rPr>
              <w:tab/>
            </w:r>
            <w:r>
              <w:rPr>
                <w:rFonts w:ascii="Arial" w:hAnsi="Arial" w:cs="Arial"/>
              </w:rPr>
              <w:fldChar w:fldCharType="begin"/>
            </w:r>
            <w:r>
              <w:rPr>
                <w:rFonts w:ascii="Arial" w:hAnsi="Arial" w:cs="Arial"/>
              </w:rPr>
              <w:instrText xml:space="preserve"> PAGEREF _Toc11071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3B12C490" w14:textId="77777777" w:rsidR="00CE089E" w:rsidRDefault="00B65D97">
          <w:pPr>
            <w:pStyle w:val="WPSOffice2"/>
            <w:tabs>
              <w:tab w:val="right" w:leader="dot" w:pos="8306"/>
            </w:tabs>
            <w:ind w:left="420"/>
            <w:rPr>
              <w:rFonts w:ascii="Arial" w:hAnsi="Arial" w:cs="Arial"/>
            </w:rPr>
          </w:pPr>
          <w:hyperlink w:anchor="_Toc24432" w:history="1">
            <w:r>
              <w:rPr>
                <w:rFonts w:ascii="Arial" w:hAnsi="Arial" w:cs="Arial"/>
                <w:lang w:eastAsia="zh-CN"/>
              </w:rPr>
              <w:t>Point sécurité</w:t>
            </w:r>
            <w:r>
              <w:rPr>
                <w:rFonts w:ascii="Arial" w:hAnsi="Arial" w:cs="Arial"/>
              </w:rPr>
              <w:tab/>
            </w:r>
            <w:r>
              <w:rPr>
                <w:rFonts w:ascii="Arial" w:hAnsi="Arial" w:cs="Arial"/>
              </w:rPr>
              <w:fldChar w:fldCharType="begin"/>
            </w:r>
            <w:r>
              <w:rPr>
                <w:rFonts w:ascii="Arial" w:hAnsi="Arial" w:cs="Arial"/>
              </w:rPr>
              <w:instrText xml:space="preserve"> PAGEREF _Toc24432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3B12C491" w14:textId="77777777" w:rsidR="00CE089E" w:rsidRDefault="00B65D97">
          <w:pPr>
            <w:pStyle w:val="WPSOffice2"/>
            <w:tabs>
              <w:tab w:val="right" w:leader="dot" w:pos="8306"/>
            </w:tabs>
            <w:ind w:left="420"/>
            <w:rPr>
              <w:rFonts w:ascii="Arial" w:hAnsi="Arial" w:cs="Arial"/>
            </w:rPr>
          </w:pPr>
          <w:hyperlink w:anchor="_Toc7985" w:history="1">
            <w:r>
              <w:rPr>
                <w:rFonts w:ascii="Arial" w:hAnsi="Arial" w:cs="Arial"/>
                <w:lang w:eastAsia="zh-CN"/>
              </w:rPr>
              <w:t>Téléchargement et mise en place</w:t>
            </w:r>
            <w:r>
              <w:rPr>
                <w:rFonts w:ascii="Arial" w:hAnsi="Arial" w:cs="Arial"/>
              </w:rPr>
              <w:tab/>
            </w:r>
            <w:r>
              <w:rPr>
                <w:rFonts w:ascii="Arial" w:hAnsi="Arial" w:cs="Arial"/>
              </w:rPr>
              <w:fldChar w:fldCharType="begin"/>
            </w:r>
            <w:r>
              <w:rPr>
                <w:rFonts w:ascii="Arial" w:hAnsi="Arial" w:cs="Arial"/>
              </w:rPr>
              <w:instrText xml:space="preserve"> PAGEREF _Toc7985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3B12C492" w14:textId="77777777" w:rsidR="00CE089E" w:rsidRDefault="00B65D97">
          <w:pPr>
            <w:pStyle w:val="WPSOffice2"/>
            <w:tabs>
              <w:tab w:val="right" w:leader="dot" w:pos="8306"/>
            </w:tabs>
            <w:ind w:left="420"/>
            <w:rPr>
              <w:rFonts w:ascii="Arial" w:hAnsi="Arial" w:cs="Arial"/>
            </w:rPr>
          </w:pPr>
          <w:hyperlink w:anchor="_Toc11557" w:history="1">
            <w:r>
              <w:rPr>
                <w:rFonts w:ascii="Arial" w:hAnsi="Arial" w:cs="Arial"/>
                <w:lang w:eastAsia="zh-CN"/>
              </w:rPr>
              <w:t>Vidéo de présentation</w:t>
            </w:r>
            <w:r>
              <w:rPr>
                <w:rFonts w:ascii="Arial" w:hAnsi="Arial" w:cs="Arial"/>
              </w:rPr>
              <w:tab/>
            </w:r>
            <w:r>
              <w:rPr>
                <w:rFonts w:ascii="Arial" w:hAnsi="Arial" w:cs="Arial"/>
              </w:rPr>
              <w:fldChar w:fldCharType="begin"/>
            </w:r>
            <w:r>
              <w:rPr>
                <w:rFonts w:ascii="Arial" w:hAnsi="Arial" w:cs="Arial"/>
              </w:rPr>
              <w:instrText xml:space="preserve"> PAGEREF _Toc11557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3B12C493" w14:textId="77777777" w:rsidR="00CE089E" w:rsidRDefault="00B65D97">
          <w:pPr>
            <w:pStyle w:val="Titre1"/>
            <w:jc w:val="center"/>
            <w:rPr>
              <w:lang w:val="fr-FR"/>
            </w:rPr>
          </w:pPr>
          <w:r>
            <w:rPr>
              <w:rFonts w:ascii="Arial" w:hAnsi="Arial" w:cs="Arial"/>
              <w:lang w:val="fr-FR"/>
            </w:rPr>
            <w:fldChar w:fldCharType="end"/>
          </w:r>
        </w:p>
      </w:sdtContent>
    </w:sdt>
    <w:p w14:paraId="3B12C494" w14:textId="77777777" w:rsidR="00CE089E" w:rsidRDefault="00CE089E">
      <w:pPr>
        <w:rPr>
          <w:lang w:val="fr-FR"/>
        </w:rPr>
      </w:pPr>
    </w:p>
    <w:p w14:paraId="3F2AE223" w14:textId="77777777" w:rsidR="000D7CB5" w:rsidRDefault="000D7CB5">
      <w:pPr>
        <w:widowControl/>
        <w:jc w:val="left"/>
        <w:rPr>
          <w:rFonts w:ascii="Arial" w:eastAsia="SimHei" w:hAnsi="Arial"/>
          <w:b/>
          <w:bCs/>
          <w:sz w:val="32"/>
          <w:szCs w:val="32"/>
          <w:lang w:val="fr-FR"/>
        </w:rPr>
      </w:pPr>
      <w:bookmarkStart w:id="2" w:name="_Toc14115"/>
      <w:bookmarkStart w:id="3" w:name="_Toc2663"/>
      <w:r>
        <w:rPr>
          <w:lang w:val="fr-FR"/>
        </w:rPr>
        <w:br w:type="page"/>
      </w:r>
    </w:p>
    <w:p w14:paraId="3B12C495" w14:textId="7391E5D4" w:rsidR="00CE089E" w:rsidRDefault="00B65D97">
      <w:pPr>
        <w:pStyle w:val="Titre2"/>
        <w:rPr>
          <w:lang w:val="fr-FR"/>
        </w:rPr>
      </w:pPr>
      <w:r>
        <w:rPr>
          <w:lang w:val="fr-FR"/>
        </w:rPr>
        <w:lastRenderedPageBreak/>
        <w:t>Introduction</w:t>
      </w:r>
      <w:bookmarkEnd w:id="2"/>
      <w:bookmarkEnd w:id="3"/>
    </w:p>
    <w:p w14:paraId="3B12C496" w14:textId="77777777" w:rsidR="00CE089E" w:rsidRDefault="00B65D97">
      <w:pPr>
        <w:rPr>
          <w:lang w:val="fr-FR"/>
        </w:rPr>
      </w:pPr>
      <w:r>
        <w:rPr>
          <w:lang w:val="fr-FR"/>
        </w:rPr>
        <w:t xml:space="preserve">L’objectif de cette SAE était de concevoir et de développer une architecture </w:t>
      </w:r>
      <w:proofErr w:type="spellStart"/>
      <w:r>
        <w:rPr>
          <w:lang w:val="fr-FR"/>
        </w:rPr>
        <w:t>multi-serveurs</w:t>
      </w:r>
      <w:proofErr w:type="spellEnd"/>
    </w:p>
    <w:p w14:paraId="3B12C497" w14:textId="77777777" w:rsidR="00CE089E" w:rsidRDefault="00B65D97">
      <w:pPr>
        <w:rPr>
          <w:lang w:val="fr-FR"/>
        </w:rPr>
      </w:pPr>
      <w:proofErr w:type="gramStart"/>
      <w:r>
        <w:rPr>
          <w:lang w:val="fr-FR"/>
        </w:rPr>
        <w:t>capable</w:t>
      </w:r>
      <w:proofErr w:type="gramEnd"/>
      <w:r>
        <w:rPr>
          <w:lang w:val="fr-FR"/>
        </w:rPr>
        <w:t xml:space="preserve"> de recevoir des requêtes de clients, de compiler et d'exécuter des programmes</w:t>
      </w:r>
    </w:p>
    <w:p w14:paraId="3B12C498" w14:textId="77777777" w:rsidR="00CE089E" w:rsidRDefault="00B65D97">
      <w:pPr>
        <w:rPr>
          <w:lang w:val="fr-FR"/>
        </w:rPr>
      </w:pPr>
      <w:proofErr w:type="gramStart"/>
      <w:r>
        <w:rPr>
          <w:lang w:val="fr-FR"/>
        </w:rPr>
        <w:t>dans</w:t>
      </w:r>
      <w:proofErr w:type="gramEnd"/>
      <w:r>
        <w:rPr>
          <w:lang w:val="fr-FR"/>
        </w:rPr>
        <w:t xml:space="preserve"> un langage de </w:t>
      </w:r>
      <w:r>
        <w:rPr>
          <w:lang w:val="fr-FR"/>
        </w:rPr>
        <w:t>programmation défini... Cela dit, étant en alternance et ayant beaucoup moins de temps au sein de l’IUT, un sujet plus simple nous a été proposé.</w:t>
      </w:r>
    </w:p>
    <w:p w14:paraId="3B12C499" w14:textId="77777777" w:rsidR="00CE089E" w:rsidRDefault="00CE089E">
      <w:pPr>
        <w:rPr>
          <w:lang w:val="fr-FR"/>
        </w:rPr>
      </w:pPr>
    </w:p>
    <w:p w14:paraId="3B12C49A" w14:textId="77777777" w:rsidR="00CE089E" w:rsidRDefault="00B65D97">
      <w:pPr>
        <w:rPr>
          <w:lang w:val="fr-FR"/>
        </w:rPr>
      </w:pPr>
      <w:r>
        <w:rPr>
          <w:lang w:val="fr-FR"/>
        </w:rPr>
        <w:t xml:space="preserve">Ce sujet simple nous demande donc de coder un serveur pouvant recevoir et gérer des requêtes de plusieurs clients, d’exécuter les codes des clients s’il n’est pas occupé et de retourner une erreur s’il est déjà </w:t>
      </w:r>
      <w:proofErr w:type="spellStart"/>
      <w:r>
        <w:rPr>
          <w:lang w:val="fr-FR"/>
        </w:rPr>
        <w:t>entrain</w:t>
      </w:r>
      <w:proofErr w:type="spellEnd"/>
      <w:r>
        <w:rPr>
          <w:lang w:val="fr-FR"/>
        </w:rPr>
        <w:t xml:space="preserve"> d’exécuter un programme. Une fois le programme exécuté, le serveur le revoie au client et se rend à nouveau disponible pour d’autres.</w:t>
      </w:r>
    </w:p>
    <w:p w14:paraId="3B12C49B" w14:textId="77777777" w:rsidR="00CE089E" w:rsidRDefault="00CE089E">
      <w:pPr>
        <w:rPr>
          <w:lang w:val="fr-FR"/>
        </w:rPr>
      </w:pPr>
    </w:p>
    <w:p w14:paraId="3B12C49C" w14:textId="77777777" w:rsidR="00CE089E" w:rsidRDefault="00B65D97">
      <w:pPr>
        <w:rPr>
          <w:lang w:val="fr-FR"/>
        </w:rPr>
      </w:pPr>
      <w:r>
        <w:rPr>
          <w:lang w:val="fr-FR"/>
        </w:rPr>
        <w:t xml:space="preserve">Le port du serveur doit pouvoir être précisé en argument lorsqu’on le lance et le client doit pouvoir le choisir graphiquement. Depuis son interface graphique, le client peut : se connecter à un serveur en précisant son </w:t>
      </w:r>
      <w:proofErr w:type="spellStart"/>
      <w:r>
        <w:rPr>
          <w:lang w:val="fr-FR"/>
        </w:rPr>
        <w:t>ip</w:t>
      </w:r>
      <w:proofErr w:type="spellEnd"/>
      <w:r>
        <w:rPr>
          <w:lang w:val="fr-FR"/>
        </w:rPr>
        <w:t xml:space="preserve"> et son port, envoyer un fichier de code et attend le résultat sans bloquer avec un chrono qui affiche le temps d’attente.</w:t>
      </w:r>
    </w:p>
    <w:p w14:paraId="3B12C49D" w14:textId="77777777" w:rsidR="00CE089E" w:rsidRDefault="00B65D97">
      <w:pPr>
        <w:rPr>
          <w:lang w:val="fr-FR"/>
        </w:rPr>
      </w:pPr>
      <w:bookmarkStart w:id="4" w:name="_Toc13892"/>
      <w:r>
        <w:rPr>
          <w:lang w:val="fr-FR"/>
        </w:rPr>
        <w:br w:type="page"/>
      </w:r>
    </w:p>
    <w:p w14:paraId="3B12C49E" w14:textId="77777777" w:rsidR="00CE089E" w:rsidRDefault="00B65D97">
      <w:pPr>
        <w:pStyle w:val="Titre2"/>
        <w:rPr>
          <w:lang w:val="fr-FR"/>
        </w:rPr>
      </w:pPr>
      <w:bookmarkStart w:id="5" w:name="_Toc4525"/>
      <w:r>
        <w:rPr>
          <w:lang w:val="fr-FR"/>
        </w:rPr>
        <w:lastRenderedPageBreak/>
        <w:t>Architecture du projet</w:t>
      </w:r>
      <w:bookmarkEnd w:id="4"/>
      <w:bookmarkEnd w:id="5"/>
    </w:p>
    <w:p w14:paraId="3B12C49F" w14:textId="77777777" w:rsidR="00CE089E" w:rsidRDefault="00B65D97">
      <w:pPr>
        <w:rPr>
          <w:lang w:val="fr-FR"/>
        </w:rPr>
      </w:pPr>
      <w:r>
        <w:rPr>
          <w:lang w:val="fr-FR"/>
        </w:rPr>
        <w:t xml:space="preserve">Le projet version simple est donc composé de deux choses : des clients et des serveurs. Chaque serveur est indépendant de l’autre mais </w:t>
      </w:r>
      <w:proofErr w:type="gramStart"/>
      <w:r>
        <w:rPr>
          <w:lang w:val="fr-FR"/>
        </w:rPr>
        <w:t>il peuvent</w:t>
      </w:r>
      <w:proofErr w:type="gramEnd"/>
      <w:r>
        <w:rPr>
          <w:lang w:val="fr-FR"/>
        </w:rPr>
        <w:t xml:space="preserve"> tourner en même temps, tout comme les clients. Sur le schéma, à droite en couleurs, les clients qui peuvent se connecter à plusieurs sur un serveur mais uniquement s’il n’est pas en cours d’exécution de code, sinon il refuse comme en dessous.</w:t>
      </w:r>
    </w:p>
    <w:p w14:paraId="3B12C4A0" w14:textId="77777777" w:rsidR="00CE089E" w:rsidRDefault="00B65D97">
      <w:pPr>
        <w:jc w:val="center"/>
      </w:pPr>
      <w:r>
        <w:rPr>
          <w:noProof/>
        </w:rPr>
        <w:drawing>
          <wp:inline distT="0" distB="0" distL="114300" distR="114300" wp14:anchorId="3B12C4DD" wp14:editId="3B12C4DE">
            <wp:extent cx="2063115" cy="2315845"/>
            <wp:effectExtent l="0" t="0" r="13335" b="825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8"/>
                    <a:stretch>
                      <a:fillRect/>
                    </a:stretch>
                  </pic:blipFill>
                  <pic:spPr>
                    <a:xfrm>
                      <a:off x="0" y="0"/>
                      <a:ext cx="2063115" cy="2315845"/>
                    </a:xfrm>
                    <a:prstGeom prst="rect">
                      <a:avLst/>
                    </a:prstGeom>
                    <a:noFill/>
                    <a:ln>
                      <a:noFill/>
                    </a:ln>
                  </pic:spPr>
                </pic:pic>
              </a:graphicData>
            </a:graphic>
          </wp:inline>
        </w:drawing>
      </w:r>
    </w:p>
    <w:p w14:paraId="3B12C4A1" w14:textId="77777777" w:rsidR="00CE089E" w:rsidRDefault="00CE089E">
      <w:pPr>
        <w:jc w:val="center"/>
        <w:rPr>
          <w:lang w:val="fr-FR"/>
        </w:rPr>
      </w:pPr>
    </w:p>
    <w:p w14:paraId="3B12C4A2" w14:textId="77777777" w:rsidR="00CE089E" w:rsidRDefault="00B65D97">
      <w:pPr>
        <w:rPr>
          <w:lang w:val="fr-FR"/>
        </w:rPr>
      </w:pPr>
      <w:r>
        <w:rPr>
          <w:lang w:val="fr-FR"/>
        </w:rPr>
        <w:t>Voici les fichiers présents dans le dossier du projet :</w:t>
      </w:r>
    </w:p>
    <w:p w14:paraId="3B12C4A3" w14:textId="77777777" w:rsidR="00CE089E" w:rsidRDefault="00B65D97">
      <w:pPr>
        <w:jc w:val="center"/>
        <w:rPr>
          <w:lang w:val="fr-FR"/>
        </w:rPr>
      </w:pPr>
      <w:r>
        <w:rPr>
          <w:noProof/>
        </w:rPr>
        <w:drawing>
          <wp:inline distT="0" distB="0" distL="114300" distR="114300" wp14:anchorId="3B12C4DF" wp14:editId="3B12C4E0">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9"/>
                    <a:stretch>
                      <a:fillRect/>
                    </a:stretch>
                  </pic:blipFill>
                  <pic:spPr>
                    <a:xfrm>
                      <a:off x="0" y="0"/>
                      <a:ext cx="1866900" cy="2257425"/>
                    </a:xfrm>
                    <a:prstGeom prst="rect">
                      <a:avLst/>
                    </a:prstGeom>
                    <a:noFill/>
                    <a:ln>
                      <a:noFill/>
                    </a:ln>
                  </pic:spPr>
                </pic:pic>
              </a:graphicData>
            </a:graphic>
          </wp:inline>
        </w:drawing>
      </w:r>
    </w:p>
    <w:p w14:paraId="3B12C4A4" w14:textId="77777777" w:rsidR="00CE089E" w:rsidRDefault="00B65D97">
      <w:pPr>
        <w:rPr>
          <w:lang w:val="fr-FR"/>
        </w:rPr>
      </w:pPr>
      <w:r>
        <w:rPr>
          <w:lang w:val="fr-FR"/>
        </w:rPr>
        <w:t>Les serveurs sont codés de la façon suivante : un fichier de classe</w:t>
      </w:r>
      <w:proofErr w:type="gramStart"/>
      <w:r>
        <w:rPr>
          <w:lang w:val="fr-FR"/>
        </w:rPr>
        <w:t xml:space="preserve"> «Serveur.py</w:t>
      </w:r>
      <w:proofErr w:type="gramEnd"/>
      <w:r>
        <w:rPr>
          <w:lang w:val="fr-FR"/>
        </w:rPr>
        <w:t>» qui définit la classe et toutes ses méthodes ainsi qu’un fichier «programmeServeur.py» qui fait appel à cette classe et qui crée un serveur en fonction des arguments de la commande pour le lancer et gère les erreurs dans une boucle qui ne s’arrête que si le serveur en reçoit la demande.</w:t>
      </w:r>
    </w:p>
    <w:p w14:paraId="3B12C4A5" w14:textId="77777777" w:rsidR="00CE089E" w:rsidRDefault="00CE089E">
      <w:pPr>
        <w:rPr>
          <w:lang w:val="fr-FR"/>
        </w:rPr>
      </w:pPr>
    </w:p>
    <w:p w14:paraId="3B12C4A6" w14:textId="77777777" w:rsidR="00CE089E" w:rsidRDefault="00B65D97">
      <w:pPr>
        <w:rPr>
          <w:lang w:val="fr-FR"/>
        </w:rPr>
      </w:pPr>
      <w:r>
        <w:rPr>
          <w:lang w:val="fr-FR"/>
        </w:rPr>
        <w:t>Pour les clients, c’est un peu le même paterne, un fichier de classe</w:t>
      </w:r>
      <w:proofErr w:type="gramStart"/>
      <w:r>
        <w:rPr>
          <w:lang w:val="fr-FR"/>
        </w:rPr>
        <w:t xml:space="preserve"> «Client.py</w:t>
      </w:r>
      <w:proofErr w:type="gramEnd"/>
      <w:r>
        <w:rPr>
          <w:lang w:val="fr-FR"/>
        </w:rPr>
        <w:t>» où ils sont définis avec leur partie graphique et un fichier «programmeClient.py» qui crée l’affichage avec le client.</w:t>
      </w:r>
    </w:p>
    <w:p w14:paraId="3B12C4A7" w14:textId="77777777" w:rsidR="00CE089E" w:rsidRDefault="00CE089E">
      <w:pPr>
        <w:rPr>
          <w:lang w:val="fr-FR"/>
        </w:rPr>
      </w:pPr>
    </w:p>
    <w:p w14:paraId="3B12C4A8" w14:textId="77777777" w:rsidR="00CE089E" w:rsidRDefault="00B65D97">
      <w:pPr>
        <w:rPr>
          <w:lang w:val="fr-FR"/>
        </w:rPr>
      </w:pPr>
      <w:r>
        <w:rPr>
          <w:lang w:val="fr-FR"/>
        </w:rPr>
        <w:t xml:space="preserve">L’image sert uniquement </w:t>
      </w:r>
      <w:proofErr w:type="spellStart"/>
      <w:r>
        <w:rPr>
          <w:lang w:val="fr-FR"/>
        </w:rPr>
        <w:t>d’icon</w:t>
      </w:r>
      <w:proofErr w:type="spellEnd"/>
      <w:r>
        <w:rPr>
          <w:lang w:val="fr-FR"/>
        </w:rPr>
        <w:t xml:space="preserve"> pour la partie graphique des clients et le dossier</w:t>
      </w:r>
      <w:proofErr w:type="gramStart"/>
      <w:r>
        <w:rPr>
          <w:lang w:val="fr-FR"/>
        </w:rPr>
        <w:t xml:space="preserve"> «Fichier</w:t>
      </w:r>
      <w:proofErr w:type="gramEnd"/>
      <w:r>
        <w:rPr>
          <w:lang w:val="fr-FR"/>
        </w:rPr>
        <w:t>-Test» comporte des fichiers de chaque langage qui peuvent servir à tester le fonctionnement du code.</w:t>
      </w:r>
    </w:p>
    <w:p w14:paraId="3B12C4AA" w14:textId="77777777" w:rsidR="00CE089E" w:rsidRDefault="00B65D97">
      <w:pPr>
        <w:pStyle w:val="Titre2"/>
        <w:rPr>
          <w:lang w:val="fr-FR"/>
        </w:rPr>
      </w:pPr>
      <w:bookmarkStart w:id="6" w:name="_Toc22420"/>
      <w:bookmarkStart w:id="7" w:name="_Toc31659"/>
      <w:r>
        <w:rPr>
          <w:lang w:val="fr-FR"/>
        </w:rPr>
        <w:lastRenderedPageBreak/>
        <w:t>Librairies utilisées</w:t>
      </w:r>
      <w:bookmarkEnd w:id="6"/>
      <w:bookmarkEnd w:id="7"/>
    </w:p>
    <w:p w14:paraId="3B12C4AB" w14:textId="77777777" w:rsidR="00CE089E" w:rsidRDefault="00B65D97">
      <w:pPr>
        <w:pStyle w:val="Titre3"/>
        <w:rPr>
          <w:lang w:val="fr-FR"/>
        </w:rPr>
      </w:pPr>
      <w:bookmarkStart w:id="8" w:name="_Toc22316"/>
      <w:r>
        <w:rPr>
          <w:lang w:val="fr-FR"/>
        </w:rPr>
        <w:t>Librairies natives</w:t>
      </w:r>
      <w:bookmarkEnd w:id="8"/>
    </w:p>
    <w:p w14:paraId="3B12C4AC" w14:textId="77777777" w:rsidR="00CE089E" w:rsidRDefault="00B65D97">
      <w:pPr>
        <w:rPr>
          <w:lang w:val="fr-FR"/>
        </w:rPr>
      </w:pPr>
      <w:r>
        <w:rPr>
          <w:lang w:val="fr-FR"/>
        </w:rPr>
        <w:t>Les librairies natives utilisées dans ce projet sont :</w:t>
      </w:r>
    </w:p>
    <w:p w14:paraId="3B12C4AD" w14:textId="77777777" w:rsidR="00CE089E" w:rsidRDefault="00B65D97">
      <w:pPr>
        <w:numPr>
          <w:ilvl w:val="0"/>
          <w:numId w:val="1"/>
        </w:numPr>
        <w:rPr>
          <w:lang w:val="fr-FR"/>
        </w:rPr>
      </w:pPr>
      <w:proofErr w:type="gramStart"/>
      <w:r>
        <w:rPr>
          <w:b/>
          <w:bCs/>
          <w:lang w:val="fr-FR"/>
        </w:rPr>
        <w:t>socket</w:t>
      </w:r>
      <w:proofErr w:type="gramEnd"/>
      <w:r>
        <w:rPr>
          <w:b/>
          <w:bCs/>
          <w:lang w:val="fr-FR"/>
        </w:rPr>
        <w:t xml:space="preserve"> </w:t>
      </w:r>
      <w:r>
        <w:rPr>
          <w:lang w:val="fr-FR"/>
        </w:rPr>
        <w:t xml:space="preserve">: afin de créer des connexions réseau entre les clients et les serveurs grâce à des adresses </w:t>
      </w:r>
      <w:proofErr w:type="spellStart"/>
      <w:r>
        <w:rPr>
          <w:lang w:val="fr-FR"/>
        </w:rPr>
        <w:t>ip</w:t>
      </w:r>
      <w:proofErr w:type="spellEnd"/>
      <w:r>
        <w:rPr>
          <w:lang w:val="fr-FR"/>
        </w:rPr>
        <w:t xml:space="preserve"> et des ports.</w:t>
      </w:r>
    </w:p>
    <w:p w14:paraId="3B12C4AE" w14:textId="77777777" w:rsidR="00CE089E" w:rsidRDefault="00B65D97">
      <w:pPr>
        <w:numPr>
          <w:ilvl w:val="0"/>
          <w:numId w:val="1"/>
        </w:numPr>
        <w:rPr>
          <w:lang w:val="fr-FR"/>
        </w:rPr>
      </w:pPr>
      <w:proofErr w:type="gramStart"/>
      <w:r>
        <w:rPr>
          <w:b/>
          <w:bCs/>
          <w:lang w:val="fr-FR"/>
        </w:rPr>
        <w:t>time</w:t>
      </w:r>
      <w:proofErr w:type="gramEnd"/>
      <w:r>
        <w:rPr>
          <w:b/>
          <w:bCs/>
          <w:lang w:val="fr-FR"/>
        </w:rPr>
        <w:t xml:space="preserve"> </w:t>
      </w:r>
      <w:r>
        <w:rPr>
          <w:lang w:val="fr-FR"/>
        </w:rPr>
        <w:t xml:space="preserve">: permet d’ajouter une attente avec </w:t>
      </w:r>
      <w:proofErr w:type="spellStart"/>
      <w:r>
        <w:rPr>
          <w:lang w:val="fr-FR"/>
        </w:rPr>
        <w:t>time.sleep</w:t>
      </w:r>
      <w:proofErr w:type="spellEnd"/>
      <w:r>
        <w:rPr>
          <w:lang w:val="fr-FR"/>
        </w:rPr>
        <w:t xml:space="preserve"> pour simuler une congestion sur un serveur et pour créer un </w:t>
      </w:r>
      <w:proofErr w:type="spellStart"/>
      <w:r>
        <w:rPr>
          <w:lang w:val="fr-FR"/>
        </w:rPr>
        <w:t>chronometre</w:t>
      </w:r>
      <w:proofErr w:type="spellEnd"/>
      <w:r>
        <w:rPr>
          <w:lang w:val="fr-FR"/>
        </w:rPr>
        <w:t xml:space="preserve"> chez le client afin de voir le temps d’exécution.</w:t>
      </w:r>
    </w:p>
    <w:p w14:paraId="3B12C4AF" w14:textId="77777777" w:rsidR="00CE089E" w:rsidRDefault="00B65D97">
      <w:pPr>
        <w:numPr>
          <w:ilvl w:val="0"/>
          <w:numId w:val="1"/>
        </w:numPr>
        <w:rPr>
          <w:lang w:val="fr-FR"/>
        </w:rPr>
      </w:pPr>
      <w:proofErr w:type="gramStart"/>
      <w:r>
        <w:rPr>
          <w:b/>
          <w:bCs/>
          <w:lang w:val="fr-FR"/>
        </w:rPr>
        <w:t>threading</w:t>
      </w:r>
      <w:proofErr w:type="gramEnd"/>
      <w:r>
        <w:rPr>
          <w:b/>
          <w:bCs/>
          <w:lang w:val="fr-FR"/>
        </w:rPr>
        <w:t xml:space="preserve"> </w:t>
      </w:r>
      <w:r>
        <w:rPr>
          <w:lang w:val="fr-FR"/>
        </w:rPr>
        <w:t xml:space="preserve">: pour </w:t>
      </w:r>
      <w:proofErr w:type="spellStart"/>
      <w:r>
        <w:rPr>
          <w:lang w:val="fr-FR"/>
        </w:rPr>
        <w:t>éxécuter</w:t>
      </w:r>
      <w:proofErr w:type="spellEnd"/>
      <w:r>
        <w:rPr>
          <w:lang w:val="fr-FR"/>
        </w:rPr>
        <w:t xml:space="preserve"> différentes tâches en même temps tel que l’écoute de requête, la gestion de connexion clients et l’envoie de réponses.</w:t>
      </w:r>
    </w:p>
    <w:p w14:paraId="3B12C4B0" w14:textId="77777777" w:rsidR="00CE089E" w:rsidRDefault="00B65D97">
      <w:pPr>
        <w:numPr>
          <w:ilvl w:val="0"/>
          <w:numId w:val="1"/>
        </w:numPr>
        <w:rPr>
          <w:lang w:val="fr-FR"/>
        </w:rPr>
      </w:pPr>
      <w:proofErr w:type="gramStart"/>
      <w:r>
        <w:rPr>
          <w:b/>
          <w:bCs/>
          <w:lang w:val="fr-FR"/>
        </w:rPr>
        <w:t>os</w:t>
      </w:r>
      <w:proofErr w:type="gramEnd"/>
      <w:r>
        <w:rPr>
          <w:b/>
          <w:bCs/>
          <w:lang w:val="fr-FR"/>
        </w:rPr>
        <w:t xml:space="preserve"> </w:t>
      </w:r>
      <w:r>
        <w:rPr>
          <w:lang w:val="fr-FR"/>
        </w:rPr>
        <w:t>: afin d’</w:t>
      </w:r>
      <w:proofErr w:type="spellStart"/>
      <w:r>
        <w:rPr>
          <w:lang w:val="fr-FR"/>
        </w:rPr>
        <w:t>intéragir</w:t>
      </w:r>
      <w:proofErr w:type="spellEnd"/>
      <w:r>
        <w:rPr>
          <w:lang w:val="fr-FR"/>
        </w:rPr>
        <w:t xml:space="preserve"> avec les fichiers et leurs noms et chemins dans le système.</w:t>
      </w:r>
    </w:p>
    <w:p w14:paraId="3B12C4B1" w14:textId="77777777" w:rsidR="00CE089E" w:rsidRDefault="00B65D97">
      <w:pPr>
        <w:numPr>
          <w:ilvl w:val="0"/>
          <w:numId w:val="1"/>
        </w:numPr>
        <w:rPr>
          <w:lang w:val="fr-FR"/>
        </w:rPr>
      </w:pPr>
      <w:proofErr w:type="spellStart"/>
      <w:proofErr w:type="gramStart"/>
      <w:r>
        <w:rPr>
          <w:b/>
          <w:bCs/>
          <w:lang w:val="fr-FR"/>
        </w:rPr>
        <w:t>subprocess</w:t>
      </w:r>
      <w:proofErr w:type="spellEnd"/>
      <w:proofErr w:type="gramEnd"/>
      <w:r>
        <w:rPr>
          <w:b/>
          <w:bCs/>
          <w:lang w:val="fr-FR"/>
        </w:rPr>
        <w:t xml:space="preserve"> </w:t>
      </w:r>
      <w:r>
        <w:rPr>
          <w:lang w:val="fr-FR"/>
        </w:rPr>
        <w:t xml:space="preserve">: pour faire appel à des commandes du systèmes pour lire, compiler et exécuter les codes, avec </w:t>
      </w:r>
      <w:proofErr w:type="spellStart"/>
      <w:r>
        <w:rPr>
          <w:lang w:val="fr-FR"/>
        </w:rPr>
        <w:t>subprocess.run</w:t>
      </w:r>
      <w:proofErr w:type="spellEnd"/>
      <w:r>
        <w:rPr>
          <w:lang w:val="fr-FR"/>
        </w:rPr>
        <w:t xml:space="preserve"> et les options qui permettent de faire ce que l’on veut dans le système.</w:t>
      </w:r>
    </w:p>
    <w:p w14:paraId="3B12C4B2" w14:textId="77777777" w:rsidR="00CE089E" w:rsidRDefault="00B65D97">
      <w:pPr>
        <w:pStyle w:val="Titre3"/>
        <w:rPr>
          <w:lang w:val="fr-FR"/>
        </w:rPr>
      </w:pPr>
      <w:bookmarkStart w:id="9" w:name="_Toc28007"/>
      <w:r>
        <w:rPr>
          <w:lang w:val="fr-FR"/>
        </w:rPr>
        <w:t>Librairies à télécharger</w:t>
      </w:r>
      <w:bookmarkEnd w:id="9"/>
    </w:p>
    <w:p w14:paraId="3B12C4B3" w14:textId="77777777" w:rsidR="00CE089E" w:rsidRDefault="00B65D97">
      <w:pPr>
        <w:numPr>
          <w:ilvl w:val="0"/>
          <w:numId w:val="1"/>
        </w:numPr>
        <w:rPr>
          <w:lang w:val="fr-FR"/>
        </w:rPr>
      </w:pPr>
      <w:r>
        <w:rPr>
          <w:b/>
          <w:bCs/>
          <w:lang w:val="fr-FR"/>
        </w:rPr>
        <w:t xml:space="preserve">PyQt6 </w:t>
      </w:r>
      <w:r>
        <w:rPr>
          <w:lang w:val="fr-FR"/>
        </w:rPr>
        <w:t xml:space="preserve">: PyQt6 est une librairie qui permet de créer des affichages graphiques assez facilement en utilisant des </w:t>
      </w:r>
      <w:proofErr w:type="spellStart"/>
      <w:r>
        <w:rPr>
          <w:lang w:val="fr-FR"/>
        </w:rPr>
        <w:t>Layout</w:t>
      </w:r>
      <w:proofErr w:type="spellEnd"/>
      <w:r>
        <w:rPr>
          <w:lang w:val="fr-FR"/>
        </w:rPr>
        <w:t xml:space="preserve"> et des Widgets. L’interface graphique a été utiliser du côté du client pour utiliser toutes ses fonctionnalités.</w:t>
      </w:r>
    </w:p>
    <w:p w14:paraId="3B12C4B4" w14:textId="77777777" w:rsidR="00CE089E" w:rsidRDefault="00B65D97">
      <w:pPr>
        <w:pStyle w:val="Titre2"/>
        <w:rPr>
          <w:lang w:val="fr-FR"/>
        </w:rPr>
      </w:pPr>
      <w:bookmarkStart w:id="10" w:name="_Toc18487"/>
      <w:bookmarkStart w:id="11" w:name="_Toc4335"/>
      <w:r>
        <w:rPr>
          <w:lang w:val="fr-FR"/>
        </w:rPr>
        <w:t>Fonctionnalités implémentées</w:t>
      </w:r>
      <w:bookmarkEnd w:id="10"/>
      <w:bookmarkEnd w:id="11"/>
    </w:p>
    <w:p w14:paraId="3B12C4B5" w14:textId="77777777" w:rsidR="00CE089E" w:rsidRDefault="00B65D97">
      <w:pPr>
        <w:pStyle w:val="Titre3"/>
        <w:rPr>
          <w:lang w:val="fr-FR"/>
        </w:rPr>
      </w:pPr>
      <w:bookmarkStart w:id="12" w:name="_Toc4702"/>
      <w:r>
        <w:rPr>
          <w:lang w:val="fr-FR"/>
        </w:rPr>
        <w:t>Serveur</w:t>
      </w:r>
      <w:bookmarkEnd w:id="12"/>
    </w:p>
    <w:p w14:paraId="3B12C4B6" w14:textId="77777777" w:rsidR="00CE089E" w:rsidRDefault="00B65D97">
      <w:pPr>
        <w:numPr>
          <w:ilvl w:val="0"/>
          <w:numId w:val="2"/>
        </w:numPr>
        <w:rPr>
          <w:lang w:val="fr-FR"/>
        </w:rPr>
      </w:pPr>
      <w:r>
        <w:rPr>
          <w:b/>
          <w:bCs/>
          <w:lang w:val="fr-FR"/>
        </w:rPr>
        <w:t>Lancement du serveur sur un port donné en argument</w:t>
      </w:r>
      <w:r>
        <w:rPr>
          <w:lang w:val="fr-FR"/>
        </w:rPr>
        <w:t xml:space="preserve"> : </w:t>
      </w:r>
    </w:p>
    <w:p w14:paraId="3B12C4B7" w14:textId="77777777" w:rsidR="00CE089E" w:rsidRDefault="00B65D97">
      <w:pPr>
        <w:numPr>
          <w:ilvl w:val="0"/>
          <w:numId w:val="2"/>
        </w:numPr>
        <w:rPr>
          <w:lang w:val="fr-FR"/>
        </w:rPr>
      </w:pPr>
      <w:r>
        <w:rPr>
          <w:b/>
          <w:bCs/>
          <w:lang w:val="fr-FR"/>
        </w:rPr>
        <w:t>Gestion de multiples connexions de clients</w:t>
      </w:r>
      <w:r>
        <w:rPr>
          <w:lang w:val="fr-FR"/>
        </w:rPr>
        <w:t xml:space="preserve"> : grâce à une méthode de classe</w:t>
      </w:r>
      <w:proofErr w:type="gramStart"/>
      <w:r>
        <w:rPr>
          <w:lang w:val="fr-FR"/>
        </w:rPr>
        <w:t xml:space="preserve"> «connexion</w:t>
      </w:r>
      <w:proofErr w:type="gramEnd"/>
      <w:r>
        <w:rPr>
          <w:lang w:val="fr-FR"/>
        </w:rPr>
        <w:t>»; le serveur peut accepter la connexion de plusieurs clients à la fois. Pour chacun d’entre eux, il lance un Thread de gestion.</w:t>
      </w:r>
    </w:p>
    <w:p w14:paraId="3B12C4B8" w14:textId="77777777" w:rsidR="00CE089E" w:rsidRDefault="00B65D97">
      <w:pPr>
        <w:numPr>
          <w:ilvl w:val="0"/>
          <w:numId w:val="2"/>
        </w:numPr>
        <w:rPr>
          <w:lang w:val="fr-FR"/>
        </w:rPr>
      </w:pPr>
      <w:r>
        <w:rPr>
          <w:b/>
          <w:bCs/>
          <w:lang w:val="fr-FR"/>
        </w:rPr>
        <w:t>Gestion des clients</w:t>
      </w:r>
      <w:r>
        <w:rPr>
          <w:lang w:val="fr-FR"/>
        </w:rPr>
        <w:t xml:space="preserve"> : la méthode de gestion de client permet d’écouter les potentiels requêtes qu’un client peut faire et en fonction de cela, lui répondre ou lancer la méthode de gestion du fichier reçu.</w:t>
      </w:r>
    </w:p>
    <w:p w14:paraId="3B12C4B9" w14:textId="77777777" w:rsidR="00CE089E" w:rsidRDefault="00B65D97">
      <w:pPr>
        <w:numPr>
          <w:ilvl w:val="0"/>
          <w:numId w:val="2"/>
        </w:numPr>
        <w:rPr>
          <w:lang w:val="fr-FR"/>
        </w:rPr>
      </w:pPr>
      <w:r>
        <w:rPr>
          <w:b/>
          <w:bCs/>
          <w:lang w:val="fr-FR"/>
        </w:rPr>
        <w:t>Gestion des fichiers Clients</w:t>
      </w:r>
      <w:r>
        <w:rPr>
          <w:lang w:val="fr-FR"/>
        </w:rPr>
        <w:t xml:space="preserve"> : le serveur est capable de gérer différents langages de programmation (à condition que les compilateurs/langages soient installés sur sa machine) ou bien de retourner une erreur si ce dernier n’est pas reconnu. Il fait appel à différentes méthodes en fonction du langage de programmation du fichier reçu. Voici les langages supportés :</w:t>
      </w:r>
    </w:p>
    <w:p w14:paraId="3B12C4BA" w14:textId="77777777" w:rsidR="00CE089E" w:rsidRDefault="00B65D97">
      <w:pPr>
        <w:numPr>
          <w:ilvl w:val="1"/>
          <w:numId w:val="2"/>
        </w:numPr>
        <w:rPr>
          <w:lang w:val="fr-FR"/>
        </w:rPr>
      </w:pPr>
      <w:r>
        <w:rPr>
          <w:b/>
          <w:bCs/>
          <w:lang w:val="fr-FR"/>
        </w:rPr>
        <w:t xml:space="preserve">Python </w:t>
      </w:r>
      <w:r>
        <w:rPr>
          <w:lang w:val="fr-FR"/>
        </w:rPr>
        <w:t xml:space="preserve">: Lorsqu’il reçoit du </w:t>
      </w:r>
      <w:proofErr w:type="gramStart"/>
      <w:r>
        <w:rPr>
          <w:lang w:val="fr-FR"/>
        </w:rPr>
        <w:t>code  Python</w:t>
      </w:r>
      <w:proofErr w:type="gramEnd"/>
      <w:r>
        <w:rPr>
          <w:lang w:val="fr-FR"/>
        </w:rPr>
        <w:t xml:space="preserve">, le serveur utilise la librairie native </w:t>
      </w:r>
      <w:r>
        <w:rPr>
          <w:b/>
          <w:bCs/>
          <w:lang w:val="fr-FR"/>
        </w:rPr>
        <w:t xml:space="preserve">Python </w:t>
      </w:r>
      <w:proofErr w:type="spellStart"/>
      <w:r>
        <w:rPr>
          <w:b/>
          <w:bCs/>
          <w:lang w:val="fr-FR"/>
        </w:rPr>
        <w:t>subprocess</w:t>
      </w:r>
      <w:proofErr w:type="spellEnd"/>
      <w:r>
        <w:rPr>
          <w:b/>
          <w:bCs/>
          <w:lang w:val="fr-FR"/>
        </w:rPr>
        <w:t xml:space="preserve"> </w:t>
      </w:r>
      <w:r>
        <w:rPr>
          <w:lang w:val="fr-FR"/>
        </w:rPr>
        <w:t xml:space="preserve">avec sa fonction </w:t>
      </w:r>
      <w:r>
        <w:rPr>
          <w:b/>
          <w:bCs/>
          <w:lang w:val="fr-FR"/>
        </w:rPr>
        <w:t xml:space="preserve">run </w:t>
      </w:r>
      <w:r>
        <w:rPr>
          <w:lang w:val="fr-FR"/>
        </w:rPr>
        <w:t xml:space="preserve">et l’option «python» pour lancer le fichier avec </w:t>
      </w:r>
      <w:r>
        <w:rPr>
          <w:lang w:val="fr-FR"/>
        </w:rPr>
        <w:lastRenderedPageBreak/>
        <w:t>l’</w:t>
      </w:r>
      <w:proofErr w:type="spellStart"/>
      <w:r>
        <w:rPr>
          <w:lang w:val="fr-FR"/>
        </w:rPr>
        <w:t>interpreteur</w:t>
      </w:r>
      <w:proofErr w:type="spellEnd"/>
      <w:r>
        <w:rPr>
          <w:lang w:val="fr-FR"/>
        </w:rPr>
        <w:t xml:space="preserve"> Python. </w:t>
      </w:r>
      <w:r>
        <w:rPr>
          <w:lang w:val="fr-FR"/>
        </w:rPr>
        <w:t xml:space="preserve">Il retourne et capture le résultat du code. En cas d’erreur, il </w:t>
      </w:r>
      <w:proofErr w:type="spellStart"/>
      <w:r>
        <w:rPr>
          <w:lang w:val="fr-FR"/>
        </w:rPr>
        <w:t>renvoit</w:t>
      </w:r>
      <w:proofErr w:type="spellEnd"/>
      <w:r>
        <w:rPr>
          <w:lang w:val="fr-FR"/>
        </w:rPr>
        <w:t xml:space="preserve"> une erreur dans le </w:t>
      </w:r>
      <w:proofErr w:type="spellStart"/>
      <w:proofErr w:type="gramStart"/>
      <w:r>
        <w:rPr>
          <w:lang w:val="fr-FR"/>
        </w:rPr>
        <w:t>resultat.stderr</w:t>
      </w:r>
      <w:proofErr w:type="spellEnd"/>
      <w:proofErr w:type="gramEnd"/>
      <w:r>
        <w:rPr>
          <w:lang w:val="fr-FR"/>
        </w:rPr>
        <w:t xml:space="preserve"> et le </w:t>
      </w:r>
      <w:proofErr w:type="spellStart"/>
      <w:r>
        <w:rPr>
          <w:lang w:val="fr-FR"/>
        </w:rPr>
        <w:t>restultat</w:t>
      </w:r>
      <w:proofErr w:type="spellEnd"/>
      <w:r>
        <w:rPr>
          <w:lang w:val="fr-FR"/>
        </w:rPr>
        <w:t xml:space="preserve"> normal se situe dans le </w:t>
      </w:r>
      <w:proofErr w:type="spellStart"/>
      <w:r>
        <w:rPr>
          <w:lang w:val="fr-FR"/>
        </w:rPr>
        <w:t>resultat.stdout</w:t>
      </w:r>
      <w:proofErr w:type="spellEnd"/>
      <w:r>
        <w:rPr>
          <w:lang w:val="fr-FR"/>
        </w:rPr>
        <w:t>.</w:t>
      </w:r>
    </w:p>
    <w:p w14:paraId="3B12C4BB" w14:textId="77777777" w:rsidR="00CE089E" w:rsidRDefault="00B65D97">
      <w:pPr>
        <w:numPr>
          <w:ilvl w:val="1"/>
          <w:numId w:val="2"/>
        </w:numPr>
        <w:rPr>
          <w:lang w:val="fr-FR"/>
        </w:rPr>
      </w:pPr>
      <w:r>
        <w:rPr>
          <w:b/>
          <w:bCs/>
          <w:lang w:val="fr-FR"/>
        </w:rPr>
        <w:t xml:space="preserve">C </w:t>
      </w:r>
      <w:r>
        <w:rPr>
          <w:lang w:val="fr-FR"/>
        </w:rPr>
        <w:t xml:space="preserve">: Pour exécuter du C, le serveur doit d’abord compiler le code et pour cela il fait appel au compilateur du system : </w:t>
      </w:r>
      <w:proofErr w:type="spellStart"/>
      <w:r>
        <w:rPr>
          <w:b/>
          <w:bCs/>
          <w:lang w:val="fr-FR"/>
        </w:rPr>
        <w:t>gcc</w:t>
      </w:r>
      <w:proofErr w:type="spellEnd"/>
      <w:r>
        <w:rPr>
          <w:lang w:val="fr-FR"/>
        </w:rPr>
        <w:t xml:space="preserve">. La méthode de code C crée donc un fichier temporaire (qui est supprimé automatiquement à la fin) où il écrit le contenu du code. Ensuite, il fait aussi appel à </w:t>
      </w:r>
      <w:proofErr w:type="spellStart"/>
      <w:r>
        <w:rPr>
          <w:lang w:val="fr-FR"/>
        </w:rPr>
        <w:t>subprocess.run</w:t>
      </w:r>
      <w:proofErr w:type="spellEnd"/>
      <w:r>
        <w:rPr>
          <w:lang w:val="fr-FR"/>
        </w:rPr>
        <w:t xml:space="preserve"> mais cette fois ci avec les options</w:t>
      </w:r>
      <w:proofErr w:type="gramStart"/>
      <w:r>
        <w:rPr>
          <w:lang w:val="fr-FR"/>
        </w:rPr>
        <w:t xml:space="preserve"> «</w:t>
      </w:r>
      <w:proofErr w:type="spellStart"/>
      <w:r>
        <w:rPr>
          <w:lang w:val="fr-FR"/>
        </w:rPr>
        <w:t>gcc</w:t>
      </w:r>
      <w:proofErr w:type="spellEnd"/>
      <w:proofErr w:type="gramEnd"/>
      <w:r>
        <w:rPr>
          <w:lang w:val="fr-FR"/>
        </w:rPr>
        <w:t xml:space="preserve">» pour faire appel au compilateur, le fichier temporaire à compiler, «-o» pour préciser l’output donc la sortie et enfin le nom de l’exécutable. </w:t>
      </w:r>
      <w:proofErr w:type="spellStart"/>
      <w:r>
        <w:rPr>
          <w:lang w:val="fr-FR"/>
        </w:rPr>
        <w:t>Gcc</w:t>
      </w:r>
      <w:proofErr w:type="spellEnd"/>
      <w:r>
        <w:rPr>
          <w:lang w:val="fr-FR"/>
        </w:rPr>
        <w:t xml:space="preserve"> doit être installé sur la </w:t>
      </w:r>
      <w:r>
        <w:rPr>
          <w:lang w:val="fr-FR"/>
        </w:rPr>
        <w:t xml:space="preserve">machine, si ce n’est pas le cas, il y aura une erreur lors de la création du fichier et donc le serveur renvoie </w:t>
      </w:r>
      <w:proofErr w:type="spellStart"/>
      <w:r>
        <w:rPr>
          <w:lang w:val="fr-FR"/>
        </w:rPr>
        <w:t>uune</w:t>
      </w:r>
      <w:proofErr w:type="spellEnd"/>
      <w:r>
        <w:rPr>
          <w:lang w:val="fr-FR"/>
        </w:rPr>
        <w:t xml:space="preserve"> erreur de compilation. Il réutilise ensuite </w:t>
      </w:r>
      <w:proofErr w:type="spellStart"/>
      <w:r>
        <w:rPr>
          <w:lang w:val="fr-FR"/>
        </w:rPr>
        <w:t>subprocess.run</w:t>
      </w:r>
      <w:proofErr w:type="spellEnd"/>
      <w:r>
        <w:rPr>
          <w:lang w:val="fr-FR"/>
        </w:rPr>
        <w:t xml:space="preserve"> pour lancer ce code et capture les sorties.</w:t>
      </w:r>
    </w:p>
    <w:p w14:paraId="3B12C4BC" w14:textId="77777777" w:rsidR="00CE089E" w:rsidRDefault="00B65D97">
      <w:pPr>
        <w:numPr>
          <w:ilvl w:val="1"/>
          <w:numId w:val="2"/>
        </w:numPr>
        <w:rPr>
          <w:lang w:val="fr-FR"/>
        </w:rPr>
      </w:pPr>
      <w:r>
        <w:rPr>
          <w:b/>
          <w:bCs/>
          <w:lang w:val="fr-FR"/>
        </w:rPr>
        <w:t>C++</w:t>
      </w:r>
      <w:r>
        <w:rPr>
          <w:lang w:val="fr-FR"/>
        </w:rPr>
        <w:t xml:space="preserve"> : Pour C++, c’est exactement la même chose que le C </w:t>
      </w:r>
      <w:proofErr w:type="gramStart"/>
      <w:r>
        <w:rPr>
          <w:lang w:val="fr-FR"/>
        </w:rPr>
        <w:t>sauf que</w:t>
      </w:r>
      <w:proofErr w:type="gramEnd"/>
      <w:r>
        <w:rPr>
          <w:lang w:val="fr-FR"/>
        </w:rPr>
        <w:t xml:space="preserve"> le compilateur s’appelle g++.</w:t>
      </w:r>
    </w:p>
    <w:p w14:paraId="3B12C4BD" w14:textId="77777777" w:rsidR="00CE089E" w:rsidRDefault="00B65D97">
      <w:pPr>
        <w:numPr>
          <w:ilvl w:val="1"/>
          <w:numId w:val="2"/>
        </w:numPr>
        <w:rPr>
          <w:lang w:val="fr-FR"/>
        </w:rPr>
      </w:pPr>
      <w:r>
        <w:rPr>
          <w:b/>
          <w:bCs/>
          <w:lang w:val="fr-FR"/>
        </w:rPr>
        <w:t>Java</w:t>
      </w:r>
      <w:r>
        <w:rPr>
          <w:lang w:val="fr-FR"/>
        </w:rPr>
        <w:t xml:space="preserve"> : Pour java, il est aussi question de créer un fichier temporaire mais celui doit avoir le même nom que les classes que l’on utilise dans le fichier donc il prend le nom du </w:t>
      </w:r>
      <w:proofErr w:type="spellStart"/>
      <w:r>
        <w:rPr>
          <w:lang w:val="fr-FR"/>
        </w:rPr>
        <w:t>ficher</w:t>
      </w:r>
      <w:proofErr w:type="spellEnd"/>
      <w:r>
        <w:rPr>
          <w:lang w:val="fr-FR"/>
        </w:rPr>
        <w:t xml:space="preserve"> que l’on donne. Le serveur </w:t>
      </w:r>
      <w:proofErr w:type="spellStart"/>
      <w:r>
        <w:rPr>
          <w:lang w:val="fr-FR"/>
        </w:rPr>
        <w:t>uutilise</w:t>
      </w:r>
      <w:proofErr w:type="spellEnd"/>
      <w:r>
        <w:rPr>
          <w:lang w:val="fr-FR"/>
        </w:rPr>
        <w:t xml:space="preserve"> ensuite </w:t>
      </w:r>
      <w:proofErr w:type="spellStart"/>
      <w:r>
        <w:rPr>
          <w:lang w:val="fr-FR"/>
        </w:rPr>
        <w:t>subprocess</w:t>
      </w:r>
      <w:proofErr w:type="spellEnd"/>
      <w:r>
        <w:rPr>
          <w:lang w:val="fr-FR"/>
        </w:rPr>
        <w:t xml:space="preserve"> avec </w:t>
      </w:r>
      <w:proofErr w:type="spellStart"/>
      <w:r>
        <w:rPr>
          <w:lang w:val="fr-FR"/>
        </w:rPr>
        <w:t>javac</w:t>
      </w:r>
      <w:proofErr w:type="spellEnd"/>
      <w:r>
        <w:rPr>
          <w:lang w:val="fr-FR"/>
        </w:rPr>
        <w:t xml:space="preserve"> pour compiler puis java pour lire et prendre la sortie.</w:t>
      </w:r>
    </w:p>
    <w:p w14:paraId="3B12C4BE" w14:textId="77777777" w:rsidR="00CE089E" w:rsidRDefault="00B65D97">
      <w:pPr>
        <w:numPr>
          <w:ilvl w:val="1"/>
          <w:numId w:val="2"/>
        </w:numPr>
        <w:rPr>
          <w:lang w:val="fr-FR"/>
        </w:rPr>
      </w:pPr>
      <w:r>
        <w:rPr>
          <w:b/>
          <w:bCs/>
          <w:lang w:val="fr-FR"/>
        </w:rPr>
        <w:t>Fichiers .txt</w:t>
      </w:r>
      <w:r>
        <w:rPr>
          <w:lang w:val="fr-FR"/>
        </w:rPr>
        <w:t xml:space="preserve"> : il n’est pas vraiment question de code mais le serveur gère aussi les fichiers .txt, il revoie alors juste le contenu du fichier.</w:t>
      </w:r>
    </w:p>
    <w:p w14:paraId="3B12C4BF" w14:textId="77777777" w:rsidR="00CE089E" w:rsidRDefault="00B65D97">
      <w:pPr>
        <w:numPr>
          <w:ilvl w:val="0"/>
          <w:numId w:val="2"/>
        </w:numPr>
        <w:rPr>
          <w:lang w:val="fr-FR"/>
        </w:rPr>
      </w:pPr>
      <w:r>
        <w:rPr>
          <w:b/>
          <w:bCs/>
          <w:lang w:val="fr-FR"/>
        </w:rPr>
        <w:t>Envoie du résultat</w:t>
      </w:r>
      <w:r>
        <w:rPr>
          <w:lang w:val="fr-FR"/>
        </w:rPr>
        <w:t xml:space="preserve"> : Le serveur a une méthode envoie qui est très simple et qui prend simplement le résultat du code ainsi que la connexion et envoie le résultat.</w:t>
      </w:r>
    </w:p>
    <w:p w14:paraId="3B12C4C0" w14:textId="77777777" w:rsidR="00CE089E" w:rsidRDefault="00B65D97">
      <w:pPr>
        <w:numPr>
          <w:ilvl w:val="0"/>
          <w:numId w:val="2"/>
        </w:numPr>
        <w:rPr>
          <w:lang w:val="fr-FR"/>
        </w:rPr>
      </w:pPr>
      <w:r>
        <w:rPr>
          <w:b/>
          <w:bCs/>
          <w:lang w:val="fr-FR"/>
        </w:rPr>
        <w:t>Fermeture de la connexion client</w:t>
      </w:r>
      <w:r>
        <w:rPr>
          <w:lang w:val="fr-FR"/>
        </w:rPr>
        <w:t xml:space="preserve"> : le serveur ferme simplement sa connexion avec un client.</w:t>
      </w:r>
    </w:p>
    <w:p w14:paraId="3B12C4C1" w14:textId="77777777" w:rsidR="00CE089E" w:rsidRDefault="00B65D97">
      <w:pPr>
        <w:numPr>
          <w:ilvl w:val="0"/>
          <w:numId w:val="2"/>
        </w:numPr>
        <w:rPr>
          <w:lang w:val="fr-FR"/>
        </w:rPr>
      </w:pPr>
      <w:r>
        <w:rPr>
          <w:b/>
          <w:bCs/>
          <w:lang w:val="fr-FR"/>
        </w:rPr>
        <w:t>Arrêt du serveu</w:t>
      </w:r>
      <w:r>
        <w:rPr>
          <w:lang w:val="fr-FR"/>
        </w:rPr>
        <w:t>r : quand il reçoit une demande d’arrêt d’un client via la gestion, le serveur s’arrête proprement.</w:t>
      </w:r>
    </w:p>
    <w:p w14:paraId="3B12C4C2" w14:textId="77777777" w:rsidR="00CE089E" w:rsidRDefault="00B65D97">
      <w:pPr>
        <w:numPr>
          <w:ilvl w:val="0"/>
          <w:numId w:val="2"/>
        </w:numPr>
        <w:rPr>
          <w:lang w:val="fr-FR"/>
        </w:rPr>
      </w:pPr>
      <w:r>
        <w:rPr>
          <w:b/>
          <w:bCs/>
          <w:lang w:val="fr-FR"/>
        </w:rPr>
        <w:t>Gestion des potentielles erreurs</w:t>
      </w:r>
      <w:r>
        <w:rPr>
          <w:lang w:val="fr-FR"/>
        </w:rPr>
        <w:t xml:space="preserve"> :</w:t>
      </w:r>
    </w:p>
    <w:p w14:paraId="3B12C4C3" w14:textId="77777777" w:rsidR="00CE089E" w:rsidRDefault="00B65D97">
      <w:pPr>
        <w:pStyle w:val="Titre3"/>
        <w:rPr>
          <w:lang w:val="fr-FR"/>
        </w:rPr>
      </w:pPr>
      <w:bookmarkStart w:id="13" w:name="_Toc11753"/>
      <w:r>
        <w:rPr>
          <w:lang w:val="fr-FR"/>
        </w:rPr>
        <w:t>Client</w:t>
      </w:r>
      <w:bookmarkEnd w:id="13"/>
    </w:p>
    <w:p w14:paraId="3B12C4C4" w14:textId="77777777" w:rsidR="00CE089E" w:rsidRDefault="00B65D97">
      <w:pPr>
        <w:numPr>
          <w:ilvl w:val="0"/>
          <w:numId w:val="3"/>
        </w:numPr>
        <w:rPr>
          <w:lang w:val="fr-FR"/>
        </w:rPr>
      </w:pPr>
      <w:r>
        <w:rPr>
          <w:b/>
          <w:bCs/>
          <w:lang w:val="fr-FR"/>
        </w:rPr>
        <w:t>Interface graphique</w:t>
      </w:r>
      <w:r>
        <w:rPr>
          <w:lang w:val="fr-FR"/>
        </w:rPr>
        <w:t xml:space="preserve"> : Chaque client à sa propre interface graphique réalisée avec la librairie PyQt6 qui permet de gérer toutes ses fonctionnalités et ses méthodes que voici :</w:t>
      </w:r>
    </w:p>
    <w:p w14:paraId="3B12C4C5" w14:textId="77777777" w:rsidR="00CE089E" w:rsidRDefault="00B65D97">
      <w:pPr>
        <w:numPr>
          <w:ilvl w:val="1"/>
          <w:numId w:val="3"/>
        </w:numPr>
        <w:rPr>
          <w:lang w:val="fr-FR"/>
        </w:rPr>
      </w:pPr>
      <w:r>
        <w:rPr>
          <w:b/>
          <w:bCs/>
          <w:lang w:val="fr-FR"/>
        </w:rPr>
        <w:t>Connexion à un serveur</w:t>
      </w:r>
      <w:r>
        <w:rPr>
          <w:lang w:val="fr-FR"/>
        </w:rPr>
        <w:t xml:space="preserve"> : le client peut se connecter à un serveur grâce à son port et son </w:t>
      </w:r>
      <w:proofErr w:type="spellStart"/>
      <w:r>
        <w:rPr>
          <w:lang w:val="fr-FR"/>
        </w:rPr>
        <w:t>ip</w:t>
      </w:r>
      <w:proofErr w:type="spellEnd"/>
      <w:r>
        <w:rPr>
          <w:lang w:val="fr-FR"/>
        </w:rPr>
        <w:t xml:space="preserve"> qu’il peut préciser graphiquement dans un </w:t>
      </w:r>
      <w:proofErr w:type="spellStart"/>
      <w:r>
        <w:rPr>
          <w:lang w:val="fr-FR"/>
        </w:rPr>
        <w:t>QLineEdit</w:t>
      </w:r>
      <w:proofErr w:type="spellEnd"/>
      <w:r>
        <w:rPr>
          <w:lang w:val="fr-FR"/>
        </w:rPr>
        <w:t>.</w:t>
      </w:r>
    </w:p>
    <w:p w14:paraId="3B12C4C6" w14:textId="77777777" w:rsidR="00CE089E" w:rsidRDefault="00B65D97">
      <w:pPr>
        <w:numPr>
          <w:ilvl w:val="1"/>
          <w:numId w:val="3"/>
        </w:numPr>
        <w:rPr>
          <w:lang w:val="fr-FR"/>
        </w:rPr>
      </w:pPr>
      <w:r>
        <w:rPr>
          <w:b/>
          <w:bCs/>
          <w:lang w:val="fr-FR"/>
        </w:rPr>
        <w:t>Charger un fichier</w:t>
      </w:r>
      <w:r>
        <w:rPr>
          <w:lang w:val="fr-FR"/>
        </w:rPr>
        <w:t xml:space="preserve"> : Avec un bouton</w:t>
      </w:r>
      <w:proofErr w:type="gramStart"/>
      <w:r>
        <w:rPr>
          <w:lang w:val="fr-FR"/>
        </w:rPr>
        <w:t xml:space="preserve"> «charger</w:t>
      </w:r>
      <w:proofErr w:type="gramEnd"/>
      <w:r>
        <w:rPr>
          <w:lang w:val="fr-FR"/>
        </w:rPr>
        <w:t xml:space="preserve">», un client peut </w:t>
      </w:r>
      <w:proofErr w:type="spellStart"/>
      <w:r>
        <w:rPr>
          <w:lang w:val="fr-FR"/>
        </w:rPr>
        <w:t>séléctionner</w:t>
      </w:r>
      <w:proofErr w:type="spellEnd"/>
      <w:r>
        <w:rPr>
          <w:lang w:val="fr-FR"/>
        </w:rPr>
        <w:t xml:space="preserve"> un fichier via un </w:t>
      </w:r>
      <w:proofErr w:type="spellStart"/>
      <w:r>
        <w:rPr>
          <w:lang w:val="fr-FR"/>
        </w:rPr>
        <w:t>QFileDialog</w:t>
      </w:r>
      <w:proofErr w:type="spellEnd"/>
      <w:r>
        <w:rPr>
          <w:lang w:val="fr-FR"/>
        </w:rPr>
        <w:t xml:space="preserve"> et ce dernier se verra affiché sur un </w:t>
      </w:r>
      <w:proofErr w:type="spellStart"/>
      <w:r>
        <w:rPr>
          <w:lang w:val="fr-FR"/>
        </w:rPr>
        <w:t>QLineEdit</w:t>
      </w:r>
      <w:proofErr w:type="spellEnd"/>
      <w:r>
        <w:rPr>
          <w:lang w:val="fr-FR"/>
        </w:rPr>
        <w:t>.</w:t>
      </w:r>
    </w:p>
    <w:p w14:paraId="3B12C4C7" w14:textId="77777777" w:rsidR="00CE089E" w:rsidRDefault="00B65D97">
      <w:pPr>
        <w:numPr>
          <w:ilvl w:val="1"/>
          <w:numId w:val="3"/>
        </w:numPr>
        <w:rPr>
          <w:lang w:val="fr-FR"/>
        </w:rPr>
      </w:pPr>
      <w:r>
        <w:rPr>
          <w:b/>
          <w:bCs/>
          <w:lang w:val="fr-FR"/>
        </w:rPr>
        <w:t>Modifier un fichier</w:t>
      </w:r>
      <w:r>
        <w:rPr>
          <w:lang w:val="fr-FR"/>
        </w:rPr>
        <w:t xml:space="preserve"> : grâce au </w:t>
      </w:r>
      <w:proofErr w:type="spellStart"/>
      <w:r>
        <w:rPr>
          <w:lang w:val="fr-FR"/>
        </w:rPr>
        <w:t>QLineEdit</w:t>
      </w:r>
      <w:proofErr w:type="spellEnd"/>
      <w:r>
        <w:rPr>
          <w:lang w:val="fr-FR"/>
        </w:rPr>
        <w:t>, le contenu du fichier sélectionné par le client pourra être modifié.</w:t>
      </w:r>
    </w:p>
    <w:p w14:paraId="3B12C4C8" w14:textId="77777777" w:rsidR="00CE089E" w:rsidRDefault="00B65D97">
      <w:pPr>
        <w:numPr>
          <w:ilvl w:val="1"/>
          <w:numId w:val="3"/>
        </w:numPr>
        <w:rPr>
          <w:lang w:val="fr-FR"/>
        </w:rPr>
      </w:pPr>
      <w:r>
        <w:rPr>
          <w:b/>
          <w:bCs/>
          <w:lang w:val="fr-FR"/>
        </w:rPr>
        <w:t>Envoyer un fichier</w:t>
      </w:r>
      <w:r>
        <w:rPr>
          <w:lang w:val="fr-FR"/>
        </w:rPr>
        <w:t xml:space="preserve"> : une fois le fichier sélectionné et potentiellement modifié, il peut être envoyé au serveur et le client attendra ensuite la réponse.</w:t>
      </w:r>
    </w:p>
    <w:p w14:paraId="3B12C4C9" w14:textId="77777777" w:rsidR="00CE089E" w:rsidRDefault="00B65D97">
      <w:pPr>
        <w:numPr>
          <w:ilvl w:val="1"/>
          <w:numId w:val="3"/>
        </w:numPr>
        <w:rPr>
          <w:lang w:val="fr-FR"/>
        </w:rPr>
      </w:pPr>
      <w:r>
        <w:rPr>
          <w:b/>
          <w:bCs/>
          <w:lang w:val="fr-FR"/>
        </w:rPr>
        <w:t>Gestion du temps d’attente</w:t>
      </w:r>
      <w:r>
        <w:rPr>
          <w:lang w:val="fr-FR"/>
        </w:rPr>
        <w:t xml:space="preserve"> : comme demandé dans le sujet, un client ne doit pas bloquer lorsqu’il attend. Il y a donc une gestion de cette attente avec un chronomètre qui se lance grâce à l’action </w:t>
      </w:r>
      <w:proofErr w:type="spellStart"/>
      <w:r>
        <w:rPr>
          <w:lang w:val="fr-FR"/>
        </w:rPr>
        <w:t>attendreResultat</w:t>
      </w:r>
      <w:proofErr w:type="spellEnd"/>
      <w:r>
        <w:rPr>
          <w:lang w:val="fr-FR"/>
        </w:rPr>
        <w:t xml:space="preserve">. Cette action lance un thread </w:t>
      </w:r>
      <w:proofErr w:type="spellStart"/>
      <w:r>
        <w:rPr>
          <w:lang w:val="fr-FR"/>
        </w:rPr>
        <w:t>tempsAttente</w:t>
      </w:r>
      <w:proofErr w:type="spellEnd"/>
      <w:r>
        <w:rPr>
          <w:lang w:val="fr-FR"/>
        </w:rPr>
        <w:t xml:space="preserve"> qui va mettre à jour en direct grâce à </w:t>
      </w:r>
      <w:proofErr w:type="spellStart"/>
      <w:r>
        <w:rPr>
          <w:lang w:val="fr-FR"/>
        </w:rPr>
        <w:t>QMetaObject.invokeMethod</w:t>
      </w:r>
      <w:proofErr w:type="spellEnd"/>
      <w:r>
        <w:rPr>
          <w:lang w:val="fr-FR"/>
        </w:rPr>
        <w:t xml:space="preserve"> </w:t>
      </w:r>
      <w:r>
        <w:rPr>
          <w:lang w:val="fr-FR"/>
        </w:rPr>
        <w:lastRenderedPageBreak/>
        <w:t xml:space="preserve">différents champs et surtout le temps. </w:t>
      </w:r>
      <w:proofErr w:type="spellStart"/>
      <w:proofErr w:type="gramStart"/>
      <w:r>
        <w:rPr>
          <w:lang w:val="fr-FR"/>
        </w:rPr>
        <w:t>invokeMethod</w:t>
      </w:r>
      <w:proofErr w:type="spellEnd"/>
      <w:proofErr w:type="gramEnd"/>
      <w:r>
        <w:rPr>
          <w:lang w:val="fr-FR"/>
        </w:rPr>
        <w:t xml:space="preserve"> permet d’agir sur une interface graphique depuis un thread qui n’est pas le même que </w:t>
      </w:r>
      <w:proofErr w:type="spellStart"/>
      <w:r>
        <w:rPr>
          <w:lang w:val="fr-FR"/>
        </w:rPr>
        <w:t>cett</w:t>
      </w:r>
      <w:proofErr w:type="spellEnd"/>
      <w:r>
        <w:rPr>
          <w:lang w:val="fr-FR"/>
        </w:rPr>
        <w:t xml:space="preserve"> interface. Ici, on utilise donc la méthode </w:t>
      </w:r>
      <w:proofErr w:type="spellStart"/>
      <w:r>
        <w:rPr>
          <w:lang w:val="fr-FR"/>
        </w:rPr>
        <w:t>PyQt</w:t>
      </w:r>
      <w:proofErr w:type="spellEnd"/>
      <w:r>
        <w:rPr>
          <w:lang w:val="fr-FR"/>
        </w:rPr>
        <w:t xml:space="preserve"> </w:t>
      </w:r>
      <w:proofErr w:type="spellStart"/>
      <w:r>
        <w:rPr>
          <w:lang w:val="fr-FR"/>
        </w:rPr>
        <w:t>setText</w:t>
      </w:r>
      <w:proofErr w:type="spellEnd"/>
      <w:r>
        <w:rPr>
          <w:lang w:val="fr-FR"/>
        </w:rPr>
        <w:t xml:space="preserve"> sur l’interface gra</w:t>
      </w:r>
      <w:r>
        <w:rPr>
          <w:lang w:val="fr-FR"/>
        </w:rPr>
        <w:t>phique pour modifier l’affichage du temps.</w:t>
      </w:r>
    </w:p>
    <w:p w14:paraId="3B12C4CA" w14:textId="77777777" w:rsidR="00CE089E" w:rsidRDefault="00B65D97">
      <w:pPr>
        <w:numPr>
          <w:ilvl w:val="1"/>
          <w:numId w:val="3"/>
        </w:numPr>
        <w:rPr>
          <w:lang w:val="fr-FR"/>
        </w:rPr>
      </w:pPr>
      <w:r>
        <w:rPr>
          <w:b/>
          <w:bCs/>
          <w:lang w:val="fr-FR"/>
        </w:rPr>
        <w:t>Déconnexion du serveur</w:t>
      </w:r>
      <w:r>
        <w:rPr>
          <w:lang w:val="fr-FR"/>
        </w:rPr>
        <w:t xml:space="preserve"> : le client peut se déconnecter d’un serveur afin de se connecter à un autre serveur </w:t>
      </w:r>
      <w:proofErr w:type="spellStart"/>
      <w:r>
        <w:rPr>
          <w:lang w:val="fr-FR"/>
        </w:rPr>
        <w:t>disponnible</w:t>
      </w:r>
      <w:proofErr w:type="spellEnd"/>
      <w:r>
        <w:rPr>
          <w:lang w:val="fr-FR"/>
        </w:rPr>
        <w:t xml:space="preserve"> par exemple ou bien se reconnecter au même serveur plus tard.</w:t>
      </w:r>
    </w:p>
    <w:p w14:paraId="3B12C4CB" w14:textId="30D577B6" w:rsidR="00CE089E" w:rsidRDefault="00B65D97">
      <w:pPr>
        <w:numPr>
          <w:ilvl w:val="1"/>
          <w:numId w:val="3"/>
        </w:numPr>
        <w:rPr>
          <w:lang w:val="fr-FR"/>
        </w:rPr>
      </w:pPr>
      <w:r>
        <w:rPr>
          <w:b/>
          <w:bCs/>
          <w:lang w:val="fr-FR"/>
        </w:rPr>
        <w:t xml:space="preserve">Éteindre le serveur </w:t>
      </w:r>
      <w:r>
        <w:rPr>
          <w:lang w:val="fr-FR"/>
        </w:rPr>
        <w:t>: cela envoie au serveur un requête</w:t>
      </w:r>
      <w:r w:rsidR="007A68BA">
        <w:rPr>
          <w:lang w:val="fr-FR"/>
        </w:rPr>
        <w:t xml:space="preserve"> « </w:t>
      </w:r>
      <w:proofErr w:type="gramStart"/>
      <w:r w:rsidR="007A68BA">
        <w:rPr>
          <w:lang w:val="fr-FR"/>
        </w:rPr>
        <w:t>arrêt</w:t>
      </w:r>
      <w:r>
        <w:rPr>
          <w:lang w:val="fr-FR"/>
        </w:rPr>
        <w:t>»</w:t>
      </w:r>
      <w:proofErr w:type="gramEnd"/>
      <w:r>
        <w:rPr>
          <w:lang w:val="fr-FR"/>
        </w:rPr>
        <w:t xml:space="preserve"> qu’il gère pour lui-même appeler sa fonctionnalité d’arrêt et s’éteindre.</w:t>
      </w:r>
    </w:p>
    <w:p w14:paraId="3B12C4CC" w14:textId="77777777" w:rsidR="00CE089E" w:rsidRDefault="00B65D97">
      <w:pPr>
        <w:numPr>
          <w:ilvl w:val="1"/>
          <w:numId w:val="3"/>
        </w:numPr>
        <w:rPr>
          <w:lang w:val="fr-FR"/>
        </w:rPr>
      </w:pPr>
      <w:r>
        <w:rPr>
          <w:b/>
          <w:bCs/>
          <w:lang w:val="fr-FR"/>
        </w:rPr>
        <w:t>Quitter la partie graphique du client</w:t>
      </w:r>
      <w:r>
        <w:rPr>
          <w:lang w:val="fr-FR"/>
        </w:rPr>
        <w:t xml:space="preserve"> : avec </w:t>
      </w:r>
      <w:proofErr w:type="spellStart"/>
      <w:r>
        <w:rPr>
          <w:lang w:val="fr-FR"/>
        </w:rPr>
        <w:t>QApplication.exit</w:t>
      </w:r>
      <w:proofErr w:type="spellEnd"/>
      <w:r>
        <w:rPr>
          <w:lang w:val="fr-FR"/>
        </w:rPr>
        <w:t>(0), on met simplement fin au programme du client.</w:t>
      </w:r>
    </w:p>
    <w:p w14:paraId="3B12C4CD" w14:textId="77777777" w:rsidR="00CE089E" w:rsidRDefault="00B65D97">
      <w:pPr>
        <w:pStyle w:val="Titre2"/>
        <w:rPr>
          <w:lang w:val="fr-FR"/>
        </w:rPr>
      </w:pPr>
      <w:bookmarkStart w:id="14" w:name="_Toc9864"/>
      <w:bookmarkStart w:id="15" w:name="_Toc4081"/>
      <w:r>
        <w:rPr>
          <w:lang w:val="fr-FR"/>
        </w:rPr>
        <w:t>Fonctionnalités manquantes</w:t>
      </w:r>
      <w:bookmarkEnd w:id="14"/>
      <w:bookmarkEnd w:id="15"/>
    </w:p>
    <w:p w14:paraId="3B12C4CE" w14:textId="77777777" w:rsidR="00CE089E" w:rsidRDefault="00B65D97">
      <w:pPr>
        <w:rPr>
          <w:lang w:val="fr-FR"/>
        </w:rPr>
      </w:pPr>
      <w:r>
        <w:rPr>
          <w:lang w:val="fr-FR"/>
        </w:rPr>
        <w:t>Voici les fonctionnalités qui auraient pu être ajoutées pour que le projet soit complet.</w:t>
      </w:r>
    </w:p>
    <w:p w14:paraId="3B12C4CF" w14:textId="77777777" w:rsidR="00CE089E" w:rsidRDefault="00B65D97">
      <w:pPr>
        <w:pStyle w:val="Titre3"/>
        <w:rPr>
          <w:lang w:val="fr-FR"/>
        </w:rPr>
      </w:pPr>
      <w:bookmarkStart w:id="16" w:name="_Toc20300"/>
      <w:r>
        <w:rPr>
          <w:lang w:val="fr-FR"/>
        </w:rPr>
        <w:t>Serveur</w:t>
      </w:r>
      <w:bookmarkEnd w:id="16"/>
    </w:p>
    <w:p w14:paraId="3B12C4D0" w14:textId="77777777" w:rsidR="00CE089E" w:rsidRDefault="00B65D97">
      <w:pPr>
        <w:pStyle w:val="Titre3"/>
        <w:rPr>
          <w:lang w:val="fr-FR"/>
        </w:rPr>
      </w:pPr>
      <w:bookmarkStart w:id="17" w:name="_Toc5781"/>
      <w:r>
        <w:rPr>
          <w:lang w:val="fr-FR"/>
        </w:rPr>
        <w:t>Client</w:t>
      </w:r>
      <w:bookmarkEnd w:id="17"/>
    </w:p>
    <w:p w14:paraId="3B12C4D1" w14:textId="77777777" w:rsidR="00CE089E" w:rsidRDefault="00B65D97">
      <w:pPr>
        <w:pStyle w:val="Titre2"/>
        <w:rPr>
          <w:lang w:val="fr-FR"/>
        </w:rPr>
      </w:pPr>
      <w:bookmarkStart w:id="18" w:name="_Toc12573"/>
      <w:bookmarkStart w:id="19" w:name="_Toc20377"/>
      <w:r>
        <w:rPr>
          <w:lang w:val="fr-FR"/>
        </w:rPr>
        <w:t>Problématiques</w:t>
      </w:r>
      <w:bookmarkEnd w:id="18"/>
      <w:bookmarkEnd w:id="19"/>
    </w:p>
    <w:p w14:paraId="3B12C4D2" w14:textId="77777777" w:rsidR="00CE089E" w:rsidRDefault="00B65D97">
      <w:pPr>
        <w:pStyle w:val="Titre3"/>
        <w:rPr>
          <w:lang w:val="fr-FR"/>
        </w:rPr>
      </w:pPr>
      <w:bookmarkStart w:id="20" w:name="_Toc23329"/>
      <w:r>
        <w:rPr>
          <w:lang w:val="fr-FR"/>
        </w:rPr>
        <w:t>Professionnelles</w:t>
      </w:r>
      <w:bookmarkEnd w:id="20"/>
    </w:p>
    <w:p w14:paraId="3B12C4D3" w14:textId="77777777" w:rsidR="00CE089E" w:rsidRDefault="00B65D97">
      <w:pPr>
        <w:rPr>
          <w:lang w:val="fr-FR"/>
        </w:rPr>
      </w:pPr>
      <w:r>
        <w:rPr>
          <w:lang w:val="fr-FR"/>
        </w:rPr>
        <w:t>Comme dit précédemment, les groupes étant en alternance avaient beaucoup moins de temps de cours prévus pour réaliser cette SAE car nous avions une période d’un mois en entreprise qui est arrivé pendant le projet. Cela a réduit le temps de travail que je pouvais effectuer sur le projet mais heureusement, après en avoir parlé avec mon maître d’apprentissage, j’ai pu travailler plusieurs heures sur mon projet en entreprise. Sans cela, je suis certain que mon projet aurait été beaucoup moins avancé.</w:t>
      </w:r>
    </w:p>
    <w:p w14:paraId="3B12C4D4" w14:textId="77777777" w:rsidR="00CE089E" w:rsidRDefault="00B65D97">
      <w:pPr>
        <w:pStyle w:val="Titre3"/>
        <w:rPr>
          <w:lang w:val="fr-FR"/>
        </w:rPr>
      </w:pPr>
      <w:bookmarkStart w:id="21" w:name="_Toc11071"/>
      <w:r>
        <w:rPr>
          <w:lang w:val="fr-FR"/>
        </w:rPr>
        <w:t>Personnelles</w:t>
      </w:r>
      <w:bookmarkEnd w:id="21"/>
    </w:p>
    <w:p w14:paraId="3B12C4D5" w14:textId="23FCFB66" w:rsidR="00CE089E" w:rsidRDefault="00B65D97">
      <w:pPr>
        <w:rPr>
          <w:lang w:val="fr-FR"/>
        </w:rPr>
      </w:pPr>
      <w:r>
        <w:rPr>
          <w:lang w:val="fr-FR"/>
        </w:rPr>
        <w:t xml:space="preserve">La programmation n’est en soit pas quelque chose qui me dégoûte mais je n’excelle pas dans le domaine. Ce projet m’a largement poussé </w:t>
      </w:r>
      <w:r w:rsidR="007A68BA">
        <w:rPr>
          <w:lang w:val="fr-FR"/>
        </w:rPr>
        <w:t>au-delà</w:t>
      </w:r>
      <w:r>
        <w:rPr>
          <w:lang w:val="fr-FR"/>
        </w:rPr>
        <w:t xml:space="preserve"> de mon niveau de base en programmation orienté objet, j’ai eu pas mal de problèmes et d’incompréhension durant la réalisation du projet comme la gestion des threads et de l’interface graphique pour mettre le temps à jour. Mais en passant beaucoup de temps dessus, j’ai pu comprendre et m’améliorer sur ces points.</w:t>
      </w:r>
    </w:p>
    <w:p w14:paraId="3B12C4D6" w14:textId="77777777" w:rsidR="00CE089E" w:rsidRDefault="00B65D97">
      <w:pPr>
        <w:pStyle w:val="Titre2"/>
        <w:rPr>
          <w:lang w:val="fr-FR"/>
        </w:rPr>
      </w:pPr>
      <w:bookmarkStart w:id="22" w:name="_Toc15924"/>
      <w:bookmarkStart w:id="23" w:name="_Toc24432"/>
      <w:r>
        <w:rPr>
          <w:lang w:val="fr-FR"/>
        </w:rPr>
        <w:lastRenderedPageBreak/>
        <w:t>Point sécurité</w:t>
      </w:r>
      <w:bookmarkEnd w:id="22"/>
      <w:bookmarkEnd w:id="23"/>
    </w:p>
    <w:p w14:paraId="3B12C4D7" w14:textId="77777777" w:rsidR="00CE089E" w:rsidRDefault="00B65D97">
      <w:pPr>
        <w:rPr>
          <w:lang w:val="fr-FR"/>
        </w:rPr>
      </w:pPr>
      <w:r>
        <w:rPr>
          <w:lang w:val="fr-FR"/>
        </w:rPr>
        <w:t xml:space="preserve">L’accès aux serveurs ne demande aucun mot de passe, ou aucune authentification ce qui peut poser </w:t>
      </w:r>
      <w:proofErr w:type="gramStart"/>
      <w:r>
        <w:rPr>
          <w:lang w:val="fr-FR"/>
        </w:rPr>
        <w:t>problème</w:t>
      </w:r>
      <w:proofErr w:type="gramEnd"/>
      <w:r>
        <w:rPr>
          <w:lang w:val="fr-FR"/>
        </w:rPr>
        <w:t xml:space="preserve"> dans le cas d’un logiciel qui peut être mis en place dans un réseau publique. Il suffit de connaître l’adresse </w:t>
      </w:r>
      <w:proofErr w:type="spellStart"/>
      <w:r>
        <w:rPr>
          <w:lang w:val="fr-FR"/>
        </w:rPr>
        <w:t>ip</w:t>
      </w:r>
      <w:proofErr w:type="spellEnd"/>
      <w:r>
        <w:rPr>
          <w:lang w:val="fr-FR"/>
        </w:rPr>
        <w:t xml:space="preserve"> de la machine ainsi que son port et on peut lui faire exécuter ce que l’on veut. De plus, la communication entre les clients et le serveur n’est pas cryptée. De ce fait, </w:t>
      </w:r>
    </w:p>
    <w:p w14:paraId="3B12C4D8" w14:textId="77777777" w:rsidR="00CE089E" w:rsidRDefault="00B65D97">
      <w:pPr>
        <w:pStyle w:val="Titre2"/>
        <w:rPr>
          <w:lang w:val="fr-FR"/>
        </w:rPr>
      </w:pPr>
      <w:bookmarkStart w:id="24" w:name="_Toc7985"/>
      <w:r>
        <w:rPr>
          <w:lang w:val="fr-FR"/>
        </w:rPr>
        <w:t>Téléchargement et mise en place</w:t>
      </w:r>
      <w:bookmarkEnd w:id="24"/>
    </w:p>
    <w:p w14:paraId="3B12C4D9" w14:textId="77777777" w:rsidR="00CE089E" w:rsidRDefault="00B65D97">
      <w:pPr>
        <w:rPr>
          <w:lang w:val="fr-FR"/>
        </w:rPr>
      </w:pPr>
      <w:r>
        <w:rPr>
          <w:lang w:val="fr-FR"/>
        </w:rPr>
        <w:t>Pour télécharger le projet, je vous redirige vers le document de procédure d’installation qui détail l’installation et le lancement des différents éléments du projet.</w:t>
      </w:r>
    </w:p>
    <w:p w14:paraId="3B12C4DA" w14:textId="77777777" w:rsidR="00CE089E" w:rsidRDefault="00B65D97">
      <w:pPr>
        <w:pStyle w:val="Titre2"/>
        <w:rPr>
          <w:lang w:val="fr-FR"/>
        </w:rPr>
      </w:pPr>
      <w:bookmarkStart w:id="25" w:name="_Toc30748"/>
      <w:bookmarkStart w:id="26" w:name="_Toc11557"/>
      <w:r>
        <w:rPr>
          <w:lang w:val="fr-FR"/>
        </w:rPr>
        <w:t>Vidéo de présentation</w:t>
      </w:r>
      <w:bookmarkEnd w:id="25"/>
      <w:bookmarkEnd w:id="26"/>
    </w:p>
    <w:p w14:paraId="3B12C4DB" w14:textId="77777777" w:rsidR="00CE089E" w:rsidRDefault="00B65D97">
      <w:pPr>
        <w:rPr>
          <w:lang w:val="fr-FR"/>
        </w:rPr>
      </w:pPr>
      <w:r>
        <w:rPr>
          <w:lang w:val="fr-FR"/>
        </w:rPr>
        <w:t>Vous pouvez visionner une démonstration du projet sur YouTube via le lien suivant :</w:t>
      </w:r>
    </w:p>
    <w:p w14:paraId="3B12C4DC" w14:textId="77777777" w:rsidR="00CE089E" w:rsidRDefault="00B65D97">
      <w:pPr>
        <w:rPr>
          <w:lang w:val="fr-FR"/>
        </w:rPr>
      </w:pPr>
      <w:hyperlink r:id="rId10" w:history="1">
        <w:r>
          <w:rPr>
            <w:rStyle w:val="Lienhypertexte"/>
            <w:lang w:val="fr-FR"/>
          </w:rPr>
          <w:t>https://www.youtube.com/watch?v=wImmwRUS4t4</w:t>
        </w:r>
      </w:hyperlink>
    </w:p>
    <w:sectPr w:rsidR="00CE089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2C4E7" w14:textId="77777777" w:rsidR="00B65D97" w:rsidRDefault="00B65D97">
      <w:r>
        <w:separator/>
      </w:r>
    </w:p>
  </w:endnote>
  <w:endnote w:type="continuationSeparator" w:id="0">
    <w:p w14:paraId="3B12C4E9" w14:textId="77777777" w:rsidR="00B65D97" w:rsidRDefault="00B6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2C4E2" w14:textId="77777777" w:rsidR="00CE089E" w:rsidRDefault="00B65D97">
    <w:pPr>
      <w:pStyle w:val="Pieddepage"/>
    </w:pPr>
    <w:r>
      <w:rPr>
        <w:noProof/>
      </w:rPr>
      <mc:AlternateContent>
        <mc:Choice Requires="wps">
          <w:drawing>
            <wp:anchor distT="0" distB="0" distL="114300" distR="114300" simplePos="0" relativeHeight="251659264" behindDoc="0" locked="0" layoutInCell="1" allowOverlap="1" wp14:anchorId="3B12C4E3" wp14:editId="3B12C4E4">
              <wp:simplePos x="0" y="0"/>
              <wp:positionH relativeFrom="margin">
                <wp:align>center</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12C4E5" w14:textId="77777777" w:rsidR="00CE089E" w:rsidRDefault="00B65D97">
                          <w:pPr>
                            <w:pStyle w:val="Pieddepag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12C4E3" id="_x0000_t202" coordsize="21600,21600" o:spt="202" path="m,l,21600r21600,l21600,xe">
              <v:stroke joinstyle="miter"/>
              <v:path gradientshapeok="t" o:connecttype="rect"/>
            </v:shapetype>
            <v:shape id="Zone de texte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B12C4E5" w14:textId="77777777" w:rsidR="00CE089E" w:rsidRDefault="00B65D97">
                    <w:pPr>
                      <w:pStyle w:val="Pieddepag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2C4E3" w14:textId="77777777" w:rsidR="00B65D97" w:rsidRDefault="00B65D97">
      <w:r>
        <w:separator/>
      </w:r>
    </w:p>
  </w:footnote>
  <w:footnote w:type="continuationSeparator" w:id="0">
    <w:p w14:paraId="3B12C4E5" w14:textId="77777777" w:rsidR="00B65D97" w:rsidRDefault="00B65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2C4E1" w14:textId="77777777" w:rsidR="00CE089E" w:rsidRDefault="00B65D97">
    <w:pPr>
      <w:pStyle w:val="En-tte"/>
      <w:pBdr>
        <w:bottom w:val="thinThickSmallGap" w:sz="12" w:space="1" w:color="3366FF"/>
      </w:pBdr>
    </w:pPr>
    <w:r>
      <w:rPr>
        <w:lang w:val="fr-FR"/>
      </w:rPr>
      <w:t>Document de réponse SAE3.02 FRITSCHY Mathéo RT21 Cyber 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B81"/>
    <w:multiLevelType w:val="multilevel"/>
    <w:tmpl w:val="0A702B8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7F18971"/>
    <w:multiLevelType w:val="multilevel"/>
    <w:tmpl w:val="17F189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A6E1ED9"/>
    <w:multiLevelType w:val="singleLevel"/>
    <w:tmpl w:val="3A6E1ED9"/>
    <w:lvl w:ilvl="0">
      <w:start w:val="1"/>
      <w:numFmt w:val="bullet"/>
      <w:lvlText w:val=""/>
      <w:lvlJc w:val="left"/>
      <w:pPr>
        <w:tabs>
          <w:tab w:val="left" w:pos="420"/>
        </w:tabs>
        <w:ind w:left="420" w:hanging="420"/>
      </w:pPr>
      <w:rPr>
        <w:rFonts w:ascii="Wingdings" w:hAnsi="Wingdings" w:hint="default"/>
      </w:rPr>
    </w:lvl>
  </w:abstractNum>
  <w:num w:numId="1" w16cid:durableId="1327826416">
    <w:abstractNumId w:val="2"/>
  </w:num>
  <w:num w:numId="2" w16cid:durableId="522746226">
    <w:abstractNumId w:val="1"/>
  </w:num>
  <w:num w:numId="3" w16cid:durableId="123844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A64FF5"/>
    <w:rsid w:val="000D7CB5"/>
    <w:rsid w:val="00233C90"/>
    <w:rsid w:val="004E7C8F"/>
    <w:rsid w:val="007A68BA"/>
    <w:rsid w:val="00B65D97"/>
    <w:rsid w:val="00CE089E"/>
    <w:rsid w:val="00D842C3"/>
    <w:rsid w:val="03C520CE"/>
    <w:rsid w:val="072C64D0"/>
    <w:rsid w:val="17C973F1"/>
    <w:rsid w:val="4ABD7132"/>
    <w:rsid w:val="512E1286"/>
    <w:rsid w:val="55DD72CD"/>
    <w:rsid w:val="669860D8"/>
    <w:rsid w:val="6CBA75C8"/>
    <w:rsid w:val="70A64FF5"/>
    <w:rsid w:val="72797301"/>
    <w:rsid w:val="733A70C3"/>
    <w:rsid w:val="7FBC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2C47F"/>
  <w15:docId w15:val="{DCB4A221-CBB8-4947-9301-5981A87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Titre1">
    <w:name w:val="heading 1"/>
    <w:basedOn w:val="Normal"/>
    <w:next w:val="Normal"/>
    <w:qFormat/>
    <w:pPr>
      <w:keepNext/>
      <w:keepLines/>
      <w:spacing w:before="340" w:after="330" w:line="578" w:lineRule="auto"/>
      <w:outlineLvl w:val="0"/>
    </w:pPr>
    <w:rPr>
      <w:b/>
      <w:bCs/>
      <w:kern w:val="44"/>
      <w:sz w:val="44"/>
      <w:szCs w:val="44"/>
    </w:rPr>
  </w:style>
  <w:style w:type="paragraph" w:styleId="Titre2">
    <w:name w:val="heading 2"/>
    <w:basedOn w:val="Normal"/>
    <w:next w:val="Normal"/>
    <w:unhideWhenUsed/>
    <w:qFormat/>
    <w:pPr>
      <w:keepNext/>
      <w:keepLines/>
      <w:spacing w:before="260" w:after="260" w:line="416" w:lineRule="auto"/>
      <w:outlineLvl w:val="1"/>
    </w:pPr>
    <w:rPr>
      <w:rFonts w:ascii="Arial" w:eastAsia="SimHei" w:hAnsi="Arial"/>
      <w:b/>
      <w:bCs/>
      <w:sz w:val="32"/>
      <w:szCs w:val="32"/>
    </w:rPr>
  </w:style>
  <w:style w:type="paragraph" w:styleId="Titre3">
    <w:name w:val="heading 3"/>
    <w:basedOn w:val="Normal"/>
    <w:next w:val="Normal"/>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Pieddepage">
    <w:name w:val="footer"/>
    <w:basedOn w:val="Normal"/>
    <w:pPr>
      <w:tabs>
        <w:tab w:val="center" w:pos="4153"/>
        <w:tab w:val="right" w:pos="8306"/>
      </w:tabs>
      <w:snapToGrid w:val="0"/>
      <w:jc w:val="left"/>
    </w:pPr>
    <w:rPr>
      <w:sz w:val="18"/>
      <w:szCs w:val="18"/>
    </w:rPr>
  </w:style>
  <w:style w:type="paragraph" w:styleId="En-tte">
    <w:name w:val="header"/>
    <w:basedOn w:val="Normal"/>
    <w:pPr>
      <w:pBdr>
        <w:bottom w:val="single" w:sz="6" w:space="1" w:color="auto"/>
      </w:pBdr>
      <w:tabs>
        <w:tab w:val="center" w:pos="4153"/>
        <w:tab w:val="right" w:pos="8306"/>
      </w:tabs>
      <w:snapToGrid w:val="0"/>
      <w:jc w:val="center"/>
    </w:pPr>
    <w:rPr>
      <w:sz w:val="18"/>
      <w:szCs w:val="18"/>
    </w:rPr>
  </w:style>
  <w:style w:type="paragraph" w:styleId="TM2">
    <w:name w:val="toc 2"/>
    <w:basedOn w:val="Normal"/>
    <w:next w:val="Normal"/>
    <w:pPr>
      <w:ind w:leftChars="200" w:left="420"/>
    </w:pPr>
  </w:style>
  <w:style w:type="paragraph" w:styleId="TM1">
    <w:name w:val="toc 1"/>
    <w:basedOn w:val="Normal"/>
    <w:next w:val="Normal"/>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wImmwRUS4t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9740</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Mimiqui [GD]</dc:creator>
  <cp:lastModifiedBy>Mathéo FRITSCHY</cp:lastModifiedBy>
  <cp:revision>2</cp:revision>
  <dcterms:created xsi:type="dcterms:W3CDTF">2024-12-31T17:27:00Z</dcterms:created>
  <dcterms:modified xsi:type="dcterms:W3CDTF">2024-12-31T17:27:00Z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D1F7548E0F724BF78F09FEBCC643C239_11</vt:lpwstr>
  </property>
</Properties>
</file>