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8645" w14:textId="77777777" w:rsidR="006C5E3B" w:rsidRPr="006C5E3B" w:rsidRDefault="006C5E3B" w:rsidP="006C5E3B">
      <w:pPr>
        <w:spacing w:after="0" w:line="240" w:lineRule="auto"/>
        <w:rPr>
          <w:rFonts w:ascii="Palatino Linotype" w:eastAsia="Times New Roman" w:hAnsi="Palatino Linotype" w:cs="Aldhabi"/>
          <w:sz w:val="24"/>
          <w:szCs w:val="24"/>
          <w:lang w:val="es-MX"/>
        </w:rPr>
      </w:pPr>
      <w:r w:rsidRPr="006C5E3B">
        <w:rPr>
          <w:rFonts w:ascii="Palatino Linotype" w:eastAsia="Times New Roman" w:hAnsi="Palatino Linotype" w:cs="Aldhabi"/>
          <w:b/>
          <w:bCs/>
          <w:color w:val="000000"/>
          <w:sz w:val="28"/>
          <w:szCs w:val="28"/>
          <w:lang w:val="es-MX"/>
        </w:rPr>
        <w:t>Modelado de enfermedades coralinas con autómatas celulares</w:t>
      </w:r>
    </w:p>
    <w:p w14:paraId="0F75C030" w14:textId="77777777" w:rsidR="006C5E3B" w:rsidRPr="006C5E3B" w:rsidRDefault="006C5E3B" w:rsidP="006C5E3B">
      <w:pPr>
        <w:spacing w:after="0" w:line="240" w:lineRule="auto"/>
        <w:rPr>
          <w:rFonts w:ascii="Palatino Linotype" w:eastAsia="Times New Roman" w:hAnsi="Palatino Linotype" w:cs="Aldhabi"/>
          <w:sz w:val="24"/>
          <w:szCs w:val="24"/>
          <w:lang w:val="es-MX"/>
        </w:rPr>
      </w:pPr>
    </w:p>
    <w:p w14:paraId="335AB0FA" w14:textId="77777777" w:rsidR="006C5E3B" w:rsidRPr="006C5E3B" w:rsidRDefault="006C5E3B" w:rsidP="006C5E3B">
      <w:pPr>
        <w:spacing w:after="0" w:line="240" w:lineRule="auto"/>
        <w:jc w:val="both"/>
        <w:rPr>
          <w:rFonts w:ascii="Palatino Linotype" w:eastAsia="Times New Roman" w:hAnsi="Palatino Linotype" w:cs="Aldhabi"/>
          <w:sz w:val="24"/>
          <w:szCs w:val="24"/>
          <w:lang w:val="es-MX"/>
        </w:rPr>
      </w:pPr>
      <w:r w:rsidRPr="006C5E3B">
        <w:rPr>
          <w:rFonts w:ascii="Palatino Linotype" w:eastAsia="Times New Roman" w:hAnsi="Palatino Linotype" w:cs="Aldhabi"/>
          <w:color w:val="000000"/>
          <w:lang w:val="es-MX"/>
        </w:rPr>
        <w:t>Los corales son animales marinos invertebrados que viven en pequeñas colonias de varios pólipos, que son los individuos en forma cilíndrica que conforman a la colonia, los cuales tienen tentáculos alrededor de la apertura bucal central y excretan un exoesqueleto cerca de la base. A lo largo de varias generaciones, la colonia genera un esqueleto que puede medir varios metros. Cada colonia puede crecer mediante la reproducción sexual o asexual de los pólipos.</w:t>
      </w:r>
    </w:p>
    <w:p w14:paraId="394441DC" w14:textId="77777777" w:rsidR="006C5E3B" w:rsidRPr="006C5E3B" w:rsidRDefault="006C5E3B" w:rsidP="006C5E3B">
      <w:pPr>
        <w:spacing w:after="0" w:line="240" w:lineRule="auto"/>
        <w:rPr>
          <w:rFonts w:ascii="Palatino Linotype" w:eastAsia="Times New Roman" w:hAnsi="Palatino Linotype" w:cs="Aldhabi"/>
          <w:sz w:val="24"/>
          <w:szCs w:val="24"/>
          <w:lang w:val="es-MX"/>
        </w:rPr>
      </w:pPr>
    </w:p>
    <w:p w14:paraId="0A9F6300" w14:textId="77777777" w:rsidR="006C5E3B" w:rsidRPr="006C5E3B" w:rsidRDefault="006C5E3B" w:rsidP="006C5E3B">
      <w:pPr>
        <w:spacing w:after="0" w:line="240" w:lineRule="auto"/>
        <w:jc w:val="both"/>
        <w:rPr>
          <w:rFonts w:ascii="Palatino Linotype" w:eastAsia="Times New Roman" w:hAnsi="Palatino Linotype" w:cs="Aldhabi"/>
          <w:sz w:val="24"/>
          <w:szCs w:val="24"/>
          <w:lang w:val="es-MX"/>
        </w:rPr>
      </w:pPr>
      <w:r w:rsidRPr="006C5E3B">
        <w:rPr>
          <w:rFonts w:ascii="Palatino Linotype" w:eastAsia="Times New Roman" w:hAnsi="Palatino Linotype" w:cs="Aldhabi"/>
          <w:color w:val="000000"/>
          <w:lang w:val="es-MX"/>
        </w:rPr>
        <w:t xml:space="preserve">Aunque algunos corales atrapan </w:t>
      </w:r>
      <w:proofErr w:type="spellStart"/>
      <w:r w:rsidRPr="006C5E3B">
        <w:rPr>
          <w:rFonts w:ascii="Palatino Linotype" w:eastAsia="Times New Roman" w:hAnsi="Palatino Linotype" w:cs="Aldhabi"/>
          <w:color w:val="000000"/>
          <w:lang w:val="es-MX"/>
        </w:rPr>
        <w:t>plankton</w:t>
      </w:r>
      <w:proofErr w:type="spellEnd"/>
      <w:r w:rsidRPr="006C5E3B">
        <w:rPr>
          <w:rFonts w:ascii="Palatino Linotype" w:eastAsia="Times New Roman" w:hAnsi="Palatino Linotype" w:cs="Aldhabi"/>
          <w:color w:val="000000"/>
          <w:lang w:val="es-MX"/>
        </w:rPr>
        <w:t xml:space="preserve"> y pequeños peces, la mayoría obtiene la mayor parte de su energía y nutrientes de unos organismos fotosintéticos  unicelulares llamados </w:t>
      </w:r>
      <w:proofErr w:type="spellStart"/>
      <w:r w:rsidRPr="006C5E3B">
        <w:rPr>
          <w:rFonts w:ascii="Palatino Linotype" w:eastAsia="Times New Roman" w:hAnsi="Palatino Linotype" w:cs="Aldhabi"/>
          <w:i/>
          <w:iCs/>
          <w:color w:val="000000"/>
          <w:lang w:val="es-MX"/>
        </w:rPr>
        <w:t>zooxanthellae</w:t>
      </w:r>
      <w:proofErr w:type="spellEnd"/>
      <w:r w:rsidRPr="006C5E3B">
        <w:rPr>
          <w:rFonts w:ascii="Palatino Linotype" w:eastAsia="Times New Roman" w:hAnsi="Palatino Linotype" w:cs="Aldhabi"/>
          <w:color w:val="000000"/>
          <w:lang w:val="es-MX"/>
        </w:rPr>
        <w:t xml:space="preserve"> que son una especie de alga que vive dentro de sus tejidos y que </w:t>
      </w:r>
      <w:proofErr w:type="gramStart"/>
      <w:r w:rsidRPr="006C5E3B">
        <w:rPr>
          <w:rFonts w:ascii="Palatino Linotype" w:eastAsia="Times New Roman" w:hAnsi="Palatino Linotype" w:cs="Aldhabi"/>
          <w:color w:val="000000"/>
          <w:lang w:val="es-MX"/>
        </w:rPr>
        <w:t>le</w:t>
      </w:r>
      <w:proofErr w:type="gramEnd"/>
      <w:r w:rsidRPr="006C5E3B">
        <w:rPr>
          <w:rFonts w:ascii="Palatino Linotype" w:eastAsia="Times New Roman" w:hAnsi="Palatino Linotype" w:cs="Aldhabi"/>
          <w:color w:val="000000"/>
          <w:lang w:val="es-MX"/>
        </w:rPr>
        <w:t xml:space="preserve"> da su color a los corales. Estos corales necesitan luz solar y </w:t>
      </w:r>
      <w:proofErr w:type="spellStart"/>
      <w:r w:rsidRPr="006C5E3B">
        <w:rPr>
          <w:rFonts w:ascii="Palatino Linotype" w:eastAsia="Times New Roman" w:hAnsi="Palatino Linotype" w:cs="Aldhabi"/>
          <w:color w:val="000000"/>
          <w:lang w:val="es-MX"/>
        </w:rPr>
        <w:t>profundidaes</w:t>
      </w:r>
      <w:proofErr w:type="spellEnd"/>
      <w:r w:rsidRPr="006C5E3B">
        <w:rPr>
          <w:rFonts w:ascii="Palatino Linotype" w:eastAsia="Times New Roman" w:hAnsi="Palatino Linotype" w:cs="Aldhabi"/>
          <w:color w:val="000000"/>
          <w:lang w:val="es-MX"/>
        </w:rPr>
        <w:t xml:space="preserve"> pequeñas menores a 60 m, y si están bajo estrés, como por ejemplo si la temperatura del agua es demasiado elevada o si hay toxinas presentas, expiden a los </w:t>
      </w:r>
      <w:proofErr w:type="spellStart"/>
      <w:r w:rsidRPr="006C5E3B">
        <w:rPr>
          <w:rFonts w:ascii="Palatino Linotype" w:eastAsia="Times New Roman" w:hAnsi="Palatino Linotype" w:cs="Aldhabi"/>
          <w:i/>
          <w:iCs/>
          <w:color w:val="000000"/>
          <w:lang w:val="es-MX"/>
        </w:rPr>
        <w:t>zooxanthellae</w:t>
      </w:r>
      <w:proofErr w:type="spellEnd"/>
      <w:r w:rsidRPr="006C5E3B">
        <w:rPr>
          <w:rFonts w:ascii="Palatino Linotype" w:eastAsia="Times New Roman" w:hAnsi="Palatino Linotype" w:cs="Aldhabi"/>
          <w:color w:val="000000"/>
          <w:lang w:val="es-MX"/>
        </w:rPr>
        <w:t xml:space="preserve">, lo que causa que los corales pierdan color y se blanqueen. Aunque hay algunos corales que no viven en simbiosis con los </w:t>
      </w:r>
      <w:proofErr w:type="spellStart"/>
      <w:r w:rsidRPr="006C5E3B">
        <w:rPr>
          <w:rFonts w:ascii="Palatino Linotype" w:eastAsia="Times New Roman" w:hAnsi="Palatino Linotype" w:cs="Aldhabi"/>
          <w:i/>
          <w:iCs/>
          <w:color w:val="000000"/>
          <w:lang w:val="es-MX"/>
        </w:rPr>
        <w:t>zooxanthellae</w:t>
      </w:r>
      <w:proofErr w:type="spellEnd"/>
      <w:r w:rsidRPr="006C5E3B">
        <w:rPr>
          <w:rFonts w:ascii="Palatino Linotype" w:eastAsia="Times New Roman" w:hAnsi="Palatino Linotype" w:cs="Aldhabi"/>
          <w:color w:val="000000"/>
          <w:lang w:val="es-MX"/>
        </w:rPr>
        <w:t xml:space="preserve"> y pueden vivir en aguas tan profundas como 3,300 m.</w:t>
      </w:r>
    </w:p>
    <w:p w14:paraId="1FA5B4D1" w14:textId="77777777" w:rsidR="006C5E3B" w:rsidRPr="006C5E3B" w:rsidRDefault="006C5E3B" w:rsidP="006C5E3B">
      <w:pPr>
        <w:spacing w:after="0" w:line="240" w:lineRule="auto"/>
        <w:rPr>
          <w:rFonts w:ascii="Palatino Linotype" w:eastAsia="Times New Roman" w:hAnsi="Palatino Linotype" w:cs="Aldhabi"/>
          <w:sz w:val="24"/>
          <w:szCs w:val="24"/>
          <w:lang w:val="es-MX"/>
        </w:rPr>
      </w:pPr>
    </w:p>
    <w:p w14:paraId="33168A25" w14:textId="77777777" w:rsidR="006C5E3B" w:rsidRPr="006C5E3B" w:rsidRDefault="006C5E3B" w:rsidP="006C5E3B">
      <w:pPr>
        <w:spacing w:after="0" w:line="240" w:lineRule="auto"/>
        <w:jc w:val="both"/>
        <w:rPr>
          <w:rFonts w:ascii="Palatino Linotype" w:eastAsia="Times New Roman" w:hAnsi="Palatino Linotype" w:cs="Aldhabi"/>
          <w:sz w:val="24"/>
          <w:szCs w:val="24"/>
          <w:lang w:val="es-MX"/>
        </w:rPr>
      </w:pPr>
      <w:r w:rsidRPr="006C5E3B">
        <w:rPr>
          <w:rFonts w:ascii="Palatino Linotype" w:eastAsia="Times New Roman" w:hAnsi="Palatino Linotype" w:cs="Aldhabi"/>
          <w:color w:val="000000"/>
          <w:lang w:val="es-MX"/>
        </w:rPr>
        <w:t>Otras causas de estrés para los corales son la extracción de coral, la contaminación orgánica e inorgánica, la sobrepesca, la pesca con explosivos, las enfermedades, la excavación de canales y el acceso a islas y bahías. Las amenazas más grandes para los corales son el aumento de la temperatura del mar, el aumento del nivel del mar y los cambios de pH por la acidificación de los océanos, todos ellos asociados con las emisiones de gases de efecto invernadero. En 1998, el 16% de los arrecifes del mundo murieron como resultado del aumento de la temperatura del agua.</w:t>
      </w:r>
    </w:p>
    <w:p w14:paraId="02BE8D94" w14:textId="77777777" w:rsidR="00580C57" w:rsidRPr="006C5E3B" w:rsidRDefault="00580C57">
      <w:pPr>
        <w:rPr>
          <w:rFonts w:ascii="Palatino Linotype" w:hAnsi="Palatino Linotype" w:cs="Aldhabi"/>
          <w:lang w:val="es-MX"/>
        </w:rPr>
      </w:pPr>
    </w:p>
    <w:sectPr w:rsidR="00580C57" w:rsidRPr="006C5E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3B"/>
    <w:rsid w:val="00580C57"/>
    <w:rsid w:val="006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B35B"/>
  <w15:chartTrackingRefBased/>
  <w15:docId w15:val="{C28B933B-858E-436C-B43E-FD259851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2021-05-19T23:35:00Z</dcterms:created>
  <dcterms:modified xsi:type="dcterms:W3CDTF">2021-05-19T23:38:00Z</dcterms:modified>
</cp:coreProperties>
</file>