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Assingment 1 &amp; 2 (P1P2)</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#22</w:t>
        <w:br w:type="textWrapping"/>
      </w:r>
      <w:r w:rsidDel="00000000" w:rsidR="00000000" w:rsidRPr="00000000">
        <w:rPr>
          <w:rFonts w:ascii="Times New Roman" w:cs="Times New Roman" w:eastAsia="Times New Roman" w:hAnsi="Times New Roman"/>
          <w:sz w:val="24"/>
          <w:szCs w:val="24"/>
          <w:rtl w:val="0"/>
        </w:rPr>
        <w:t xml:space="preserve">Team members: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Bader AlKhawashki, Arunima Basu, Fritz Kuermayr, Aman Shah, Salvador Gonzalez</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 1: Team Project Agreement (for future reference)</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1) Shop training: </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Fritz Kuermayr</w:t>
      </w:r>
      <w:r w:rsidDel="00000000" w:rsidR="00000000" w:rsidRPr="00000000">
        <w:rPr>
          <w:rFonts w:ascii="Times New Roman" w:cs="Times New Roman" w:eastAsia="Times New Roman" w:hAnsi="Times New Roman"/>
          <w:sz w:val="24"/>
          <w:szCs w:val="24"/>
          <w:rtl w:val="0"/>
        </w:rPr>
        <w:t xml:space="preserve"> will undergo the shop training. </w:t>
      </w:r>
      <w:r w:rsidDel="00000000" w:rsidR="00000000" w:rsidRPr="00000000">
        <w:rPr>
          <w:rFonts w:ascii="Times New Roman" w:cs="Times New Roman" w:eastAsia="Times New Roman" w:hAnsi="Times New Roman"/>
          <w:sz w:val="24"/>
          <w:szCs w:val="24"/>
          <w:u w:val="single"/>
          <w:rtl w:val="0"/>
        </w:rPr>
        <w:t xml:space="preserve">Aman Shah &amp; Salvador Gonzalez</w:t>
      </w:r>
      <w:r w:rsidDel="00000000" w:rsidR="00000000" w:rsidRPr="00000000">
        <w:rPr>
          <w:rFonts w:ascii="Times New Roman" w:cs="Times New Roman" w:eastAsia="Times New Roman" w:hAnsi="Times New Roman"/>
          <w:sz w:val="24"/>
          <w:szCs w:val="24"/>
          <w:rtl w:val="0"/>
        </w:rPr>
        <w:t xml:space="preserve"> will assist in the hardware, software, shop aspects, and other miscellaneous tasks</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Sourcing parts: </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Arunima Basu </w:t>
      </w:r>
      <w:r w:rsidDel="00000000" w:rsidR="00000000" w:rsidRPr="00000000">
        <w:rPr>
          <w:rFonts w:ascii="Times New Roman" w:cs="Times New Roman" w:eastAsia="Times New Roman" w:hAnsi="Times New Roman"/>
          <w:sz w:val="24"/>
          <w:szCs w:val="24"/>
          <w:rtl w:val="0"/>
        </w:rPr>
        <w:t xml:space="preserve">will be responsible for this aspect of the project, as well as communication with the teaching staff for the grant.</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Deadlines: </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Bader AlKhawashki</w:t>
      </w:r>
      <w:r w:rsidDel="00000000" w:rsidR="00000000" w:rsidRPr="00000000">
        <w:rPr>
          <w:rFonts w:ascii="Times New Roman" w:cs="Times New Roman" w:eastAsia="Times New Roman" w:hAnsi="Times New Roman"/>
          <w:sz w:val="24"/>
          <w:szCs w:val="24"/>
          <w:rtl w:val="0"/>
        </w:rPr>
        <w:t xml:space="preserve"> will be responsible for project documentation (written tasks), submitting the work, and keeping track of project deadlines, which includes reminders to the team and team members.</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Absence procedure that your team can use to address future concerns like these if they arise.</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 and messages will be sent multiple times prior to escalating the issue to the teaching team.</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 2:</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farmers/gardeners who own greenhouses, it’s a robot that detects local humidity within a greenhouse and if it falls below a certain threshold, the robot extends a mechanism that sprays water mist and moves around the greenhouse to ensure proper humidification of the entire area. It also sprays nutrients on the soil every set number of hours using a retractable mechanism.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 to Change.</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 opt in to be considered by the grant since this project improves the environment by taking care of plants in greenhouses.)</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 3: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Greenhouse robot scored the best, and we chose it as our primary concept prototype.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Deliverables 4 (Imported our slides below)</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