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77437" w14:textId="6070DC68" w:rsidR="006730C3" w:rsidRDefault="006730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Heriansyah</w:t>
      </w:r>
      <w:proofErr w:type="spellEnd"/>
    </w:p>
    <w:p w14:paraId="5EC4945C" w14:textId="3B7EE157" w:rsidR="006730C3" w:rsidRDefault="0067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21120130043</w:t>
      </w:r>
    </w:p>
    <w:p w14:paraId="0ACB1FEC" w14:textId="77777777" w:rsidR="006730C3" w:rsidRDefault="006730C3">
      <w:pPr>
        <w:rPr>
          <w:rFonts w:ascii="Times New Roman" w:hAnsi="Times New Roman" w:cs="Times New Roman"/>
          <w:sz w:val="24"/>
          <w:szCs w:val="24"/>
        </w:rPr>
      </w:pPr>
    </w:p>
    <w:p w14:paraId="2C3646E6" w14:textId="64BDD209" w:rsidR="006730C3" w:rsidRDefault="006730C3" w:rsidP="006730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</w:t>
      </w:r>
      <w:proofErr w:type="spellEnd"/>
    </w:p>
    <w:p w14:paraId="7926C714" w14:textId="77777777" w:rsidR="006730C3" w:rsidRDefault="006730C3" w:rsidP="006730C3">
      <w:pPr>
        <w:rPr>
          <w:rFonts w:ascii="Times New Roman" w:hAnsi="Times New Roman" w:cs="Times New Roman"/>
          <w:sz w:val="24"/>
          <w:szCs w:val="24"/>
        </w:rPr>
      </w:pPr>
    </w:p>
    <w:p w14:paraId="6C007C24" w14:textId="7D7C8272" w:rsidR="003520D7" w:rsidRDefault="003520D7" w:rsidP="0067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0C3" w14:paraId="7E4E0D30" w14:textId="77777777" w:rsidTr="006730C3">
        <w:tc>
          <w:tcPr>
            <w:tcW w:w="9016" w:type="dxa"/>
          </w:tcPr>
          <w:p w14:paraId="1808AFC8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204C4BB9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2A01B74C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E1B634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5417A954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C7DD73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identitas</w:t>
            </w:r>
            <w:proofErr w:type="spellEnd"/>
          </w:p>
          <w:p w14:paraId="508747C3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vector&lt;vector&lt;double&gt;&gt;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identityMatrix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(int n) {</w:t>
            </w:r>
          </w:p>
          <w:p w14:paraId="70D8EC83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I(n, vector&lt;double&gt;(n, 0));</w:t>
            </w:r>
          </w:p>
          <w:p w14:paraId="4CF65447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210BF6D8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I[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 = 1;</w:t>
            </w:r>
          </w:p>
          <w:p w14:paraId="6309882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return I;</w:t>
            </w:r>
          </w:p>
          <w:p w14:paraId="7FB8DECF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248B690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90ACD1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</w:p>
          <w:p w14:paraId="4B42CD87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vector&lt;vector&lt;double&gt;&gt;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matrixInverse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(vector&lt;vector&lt;double&gt;&gt; A) {</w:t>
            </w:r>
          </w:p>
          <w:p w14:paraId="5CD39AB1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int n =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A.size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CE272A9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I =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identityMatrix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(n);</w:t>
            </w:r>
          </w:p>
          <w:p w14:paraId="5655889F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6723B0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1D0EE4E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double div = A[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752F83B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n;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509DDBB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A[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][j] /= div;</w:t>
            </w:r>
          </w:p>
          <w:p w14:paraId="068C10CD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I[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][j] /= div;</w:t>
            </w:r>
          </w:p>
          <w:p w14:paraId="466D2EFC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5B06152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n;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A92769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!= j) {</w:t>
            </w:r>
          </w:p>
          <w:p w14:paraId="1FDC0C4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    double factor = A[j][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7CF7A3F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    for (int k = 0; k &lt; n; k++) {</w:t>
            </w:r>
          </w:p>
          <w:p w14:paraId="4D91B228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        A[j][k] -= factor * A[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][k];</w:t>
            </w:r>
          </w:p>
          <w:p w14:paraId="696C7841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        I[j][k] -= factor * I[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][k];</w:t>
            </w:r>
          </w:p>
          <w:p w14:paraId="014E39A6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106353A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634B41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EED6FF2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EC5EB2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return I;</w:t>
            </w:r>
          </w:p>
          <w:p w14:paraId="47F9ACF4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06CE1C2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1DB680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SPL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invers</w:t>
            </w:r>
          </w:p>
          <w:p w14:paraId="1AEF4357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vector&lt;double&gt;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solveSPL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(vector&lt;vector&lt;double&gt;&gt; A, vector&lt;double&gt; b) {</w:t>
            </w:r>
          </w:p>
          <w:p w14:paraId="67F71760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int n =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A.size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D48B59D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A_inv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matrixInverse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(A);</w:t>
            </w:r>
          </w:p>
          <w:p w14:paraId="396C058D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vector&lt;double&gt; x(n, 0);</w:t>
            </w:r>
          </w:p>
          <w:p w14:paraId="001DD0F0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12E52B1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n;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CB27854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        x[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] +=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A_inv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][j] * b[j];</w:t>
            </w:r>
          </w:p>
          <w:p w14:paraId="65BF237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return x;</w:t>
            </w:r>
          </w:p>
          <w:p w14:paraId="2AE71645" w14:textId="70C035F6" w:rsidR="006730C3" w:rsidRDefault="003520D7" w:rsidP="003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F8086F" w14:textId="77777777" w:rsidR="006730C3" w:rsidRDefault="006730C3" w:rsidP="006730C3">
      <w:pPr>
        <w:rPr>
          <w:rFonts w:ascii="Times New Roman" w:hAnsi="Times New Roman" w:cs="Times New Roman"/>
          <w:sz w:val="24"/>
          <w:szCs w:val="24"/>
        </w:rPr>
      </w:pPr>
    </w:p>
    <w:p w14:paraId="6B1428DF" w14:textId="1EC83B52" w:rsidR="0057494B" w:rsidRDefault="0057494B" w:rsidP="005749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57494B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Courier New" w:hAnsi="Courier New" w:cs="Courier New"/>
          <w:sz w:val="20"/>
          <w:szCs w:val="20"/>
        </w:rPr>
        <w:t>identityMatrix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Courier New" w:hAnsi="Courier New" w:cs="Courier New"/>
          <w:sz w:val="20"/>
          <w:szCs w:val="20"/>
        </w:rPr>
        <w:t>matrixInverse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invers.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Courier New" w:hAnsi="Courier New" w:cs="Courier New"/>
          <w:sz w:val="20"/>
          <w:szCs w:val="20"/>
        </w:rPr>
        <w:t>solveSPL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invers yang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(b). Hasil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7494B">
        <w:rPr>
          <w:rFonts w:ascii="Times New Roman" w:hAnsi="Times New Roman" w:cs="Times New Roman"/>
          <w:sz w:val="24"/>
          <w:szCs w:val="24"/>
        </w:rPr>
        <w:t>.</w:t>
      </w:r>
    </w:p>
    <w:p w14:paraId="3FAE6172" w14:textId="77777777" w:rsidR="0057494B" w:rsidRDefault="0057494B" w:rsidP="005749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0D7" w14:paraId="401F3EB1" w14:textId="77777777" w:rsidTr="003520D7">
        <w:tc>
          <w:tcPr>
            <w:tcW w:w="9016" w:type="dxa"/>
          </w:tcPr>
          <w:p w14:paraId="28ACBF43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//---Kode Testing---//</w:t>
            </w:r>
          </w:p>
          <w:p w14:paraId="063228D6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4D5555C2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persamaan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5DC7E045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// 4x + 12y = 25</w:t>
            </w:r>
          </w:p>
          <w:p w14:paraId="57F3AD61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// 5x + 2y = 18</w:t>
            </w:r>
          </w:p>
          <w:p w14:paraId="3A4F34CF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A = {{4, 12}, {5, 2}};</w:t>
            </w:r>
          </w:p>
          <w:p w14:paraId="0BA9C97C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vector&lt;double&gt; b = {25, 18};</w:t>
            </w:r>
          </w:p>
          <w:p w14:paraId="0BA35D30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vector&lt;double&gt; x =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solveSPL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(A, b);</w:t>
            </w:r>
          </w:p>
          <w:p w14:paraId="153AA453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Firman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Gani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Heriansyah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BECC3D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&lt;&lt; "\n" &lt;&lt;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ADE999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&lt;&lt; "Solusi SPL:" &lt;&lt;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E75737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&lt;&lt; "x = " &lt;&lt; x[0] &lt;&lt;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09C181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&lt;&lt; "y = " &lt;&lt; x[1] &lt;&lt; </w:t>
            </w:r>
            <w:proofErr w:type="spellStart"/>
            <w:r w:rsidRPr="003520D7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3520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515A9E" w14:textId="77777777" w:rsidR="003520D7" w:rsidRPr="003520D7" w:rsidRDefault="003520D7" w:rsidP="003520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69781DE1" w14:textId="340E1054" w:rsidR="003520D7" w:rsidRDefault="003520D7" w:rsidP="003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0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F19ADD" w14:textId="77777777" w:rsidR="003520D7" w:rsidRPr="006730C3" w:rsidRDefault="003520D7" w:rsidP="006730C3">
      <w:pPr>
        <w:rPr>
          <w:rFonts w:ascii="Times New Roman" w:hAnsi="Times New Roman" w:cs="Times New Roman"/>
          <w:sz w:val="24"/>
          <w:szCs w:val="24"/>
        </w:rPr>
      </w:pPr>
    </w:p>
    <w:p w14:paraId="58143067" w14:textId="39B5310A" w:rsidR="003520D7" w:rsidRPr="003520D7" w:rsidRDefault="003520D7" w:rsidP="003520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20D7">
        <w:rPr>
          <w:rFonts w:ascii="Times New Roman" w:hAnsi="Times New Roman" w:cs="Times New Roman"/>
          <w:sz w:val="24"/>
          <w:szCs w:val="24"/>
        </w:rPr>
        <w:t xml:space="preserve">Kode testing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𝑏</w:t>
      </w:r>
      <w:r w:rsidRPr="00352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linear:</w:t>
      </w:r>
    </w:p>
    <w:p w14:paraId="620F8B5B" w14:textId="79EC21B1" w:rsidR="003520D7" w:rsidRPr="003520D7" w:rsidRDefault="003520D7" w:rsidP="003520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0D7">
        <w:rPr>
          <w:rFonts w:ascii="Times New Roman" w:hAnsi="Times New Roman" w:cs="Times New Roman"/>
          <w:sz w:val="24"/>
          <w:szCs w:val="24"/>
        </w:rPr>
        <w:t>4</w:t>
      </w:r>
      <w:r w:rsidRPr="003520D7">
        <w:rPr>
          <w:rFonts w:ascii="Cambria Math" w:hAnsi="Cambria Math" w:cs="Cambria Math"/>
          <w:sz w:val="24"/>
          <w:szCs w:val="24"/>
        </w:rPr>
        <w:t>𝑥</w:t>
      </w:r>
      <w:r w:rsidRPr="003520D7">
        <w:rPr>
          <w:rFonts w:ascii="Times New Roman" w:hAnsi="Times New Roman" w:cs="Times New Roman"/>
          <w:sz w:val="24"/>
          <w:szCs w:val="24"/>
        </w:rPr>
        <w:t xml:space="preserve"> + 12</w:t>
      </w:r>
      <w:r w:rsidRPr="003520D7">
        <w:rPr>
          <w:rFonts w:ascii="Cambria Math" w:hAnsi="Cambria Math" w:cs="Cambria Math"/>
          <w:sz w:val="24"/>
          <w:szCs w:val="24"/>
        </w:rPr>
        <w:t>𝑦</w:t>
      </w:r>
      <w:r w:rsidRPr="003520D7">
        <w:rPr>
          <w:rFonts w:ascii="Times New Roman" w:hAnsi="Times New Roman" w:cs="Times New Roman"/>
          <w:sz w:val="24"/>
          <w:szCs w:val="24"/>
        </w:rPr>
        <w:t xml:space="preserve"> = 25</w:t>
      </w:r>
    </w:p>
    <w:p w14:paraId="388476FF" w14:textId="1E629FAD" w:rsidR="003520D7" w:rsidRPr="003520D7" w:rsidRDefault="003520D7" w:rsidP="003520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0D7">
        <w:rPr>
          <w:rFonts w:ascii="Times New Roman" w:hAnsi="Times New Roman" w:cs="Times New Roman"/>
          <w:sz w:val="24"/>
          <w:szCs w:val="24"/>
        </w:rPr>
        <w:t>5</w:t>
      </w:r>
      <w:r w:rsidRPr="003520D7">
        <w:rPr>
          <w:rFonts w:ascii="Cambria Math" w:hAnsi="Cambria Math" w:cs="Cambria Math"/>
          <w:sz w:val="24"/>
          <w:szCs w:val="24"/>
        </w:rPr>
        <w:t>𝑥</w:t>
      </w:r>
      <w:r w:rsidRPr="003520D7">
        <w:rPr>
          <w:rFonts w:ascii="Times New Roman" w:hAnsi="Times New Roman" w:cs="Times New Roman"/>
          <w:sz w:val="24"/>
          <w:szCs w:val="24"/>
        </w:rPr>
        <w:t xml:space="preserve"> + 2</w:t>
      </w:r>
      <w:r w:rsidRPr="003520D7">
        <w:rPr>
          <w:rFonts w:ascii="Cambria Math" w:hAnsi="Cambria Math" w:cs="Cambria Math"/>
          <w:sz w:val="24"/>
          <w:szCs w:val="24"/>
        </w:rPr>
        <w:t>𝑦</w:t>
      </w:r>
      <w:r w:rsidRPr="003520D7">
        <w:rPr>
          <w:rFonts w:ascii="Times New Roman" w:hAnsi="Times New Roman" w:cs="Times New Roman"/>
          <w:sz w:val="24"/>
          <w:szCs w:val="24"/>
        </w:rPr>
        <w:t xml:space="preserve"> = 18</w:t>
      </w:r>
    </w:p>
    <w:p w14:paraId="1BEBA5B5" w14:textId="0B34ABFF" w:rsidR="003520D7" w:rsidRPr="003520D7" w:rsidRDefault="003520D7" w:rsidP="00352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𝐴</w:t>
      </w:r>
      <w:r w:rsidRPr="003520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𝑏</w:t>
      </w:r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Courier New" w:hAnsi="Courier New" w:cs="Courier New"/>
          <w:sz w:val="20"/>
          <w:szCs w:val="20"/>
        </w:rPr>
        <w:t>solveSPL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𝐴</w:t>
      </w:r>
    </w:p>
    <w:p w14:paraId="3A804D04" w14:textId="20990A6D" w:rsidR="003520D7" w:rsidRPr="003520D7" w:rsidRDefault="003520D7" w:rsidP="00352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0D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𝑏</w:t>
      </w:r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Courier New" w:hAnsi="Courier New" w:cs="Courier New"/>
          <w:sz w:val="20"/>
          <w:szCs w:val="20"/>
        </w:rPr>
        <w:t>solveSPL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𝑥</w:t>
      </w:r>
      <w:r w:rsidRPr="003520D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𝑥</w:t>
      </w:r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SPL.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"Solusi SPL:"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r w:rsidRPr="003520D7">
        <w:rPr>
          <w:rFonts w:ascii="Cambria Math" w:hAnsi="Cambria Math" w:cs="Cambria Math"/>
          <w:sz w:val="24"/>
          <w:szCs w:val="24"/>
        </w:rPr>
        <w:t>𝑥</w:t>
      </w:r>
      <w:r w:rsidRPr="003520D7">
        <w:rPr>
          <w:rFonts w:ascii="Times New Roman" w:hAnsi="Times New Roman" w:cs="Times New Roman"/>
          <w:sz w:val="24"/>
          <w:szCs w:val="24"/>
        </w:rPr>
        <w:t xml:space="preserve"> dan </w:t>
      </w:r>
      <w:r w:rsidRPr="003520D7">
        <w:rPr>
          <w:rFonts w:ascii="Cambria Math" w:hAnsi="Cambria Math" w:cs="Cambria Math"/>
          <w:sz w:val="24"/>
          <w:szCs w:val="24"/>
        </w:rPr>
        <w:t>𝑦</w:t>
      </w:r>
      <w:r w:rsidRPr="003520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0D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520D7">
        <w:rPr>
          <w:rFonts w:ascii="Times New Roman" w:hAnsi="Times New Roman" w:cs="Times New Roman"/>
          <w:sz w:val="24"/>
          <w:szCs w:val="24"/>
        </w:rPr>
        <w:t xml:space="preserve"> SPL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18730" w14:textId="67175630" w:rsidR="006730C3" w:rsidRDefault="006730C3"/>
    <w:p w14:paraId="045EDB20" w14:textId="77777777" w:rsidR="0057494B" w:rsidRDefault="0057494B"/>
    <w:p w14:paraId="61E80A37" w14:textId="77777777" w:rsidR="0057494B" w:rsidRDefault="0057494B"/>
    <w:p w14:paraId="38BA547C" w14:textId="77777777" w:rsidR="0057494B" w:rsidRDefault="0057494B"/>
    <w:p w14:paraId="2CBDDF9B" w14:textId="5C1787D4" w:rsidR="003520D7" w:rsidRPr="003520D7" w:rsidRDefault="003520D7">
      <w:pPr>
        <w:rPr>
          <w:rFonts w:ascii="Times New Roman" w:hAnsi="Times New Roman" w:cs="Times New Roman"/>
          <w:sz w:val="24"/>
          <w:szCs w:val="24"/>
        </w:rPr>
      </w:pPr>
      <w:r w:rsidRPr="003520D7">
        <w:rPr>
          <w:rFonts w:ascii="Times New Roman" w:hAnsi="Times New Roman" w:cs="Times New Roman"/>
          <w:sz w:val="24"/>
          <w:szCs w:val="24"/>
        </w:rPr>
        <w:lastRenderedPageBreak/>
        <w:t>Hasil Output</w:t>
      </w:r>
    </w:p>
    <w:p w14:paraId="5215160E" w14:textId="39285A97" w:rsidR="00FE05E6" w:rsidRDefault="003520D7">
      <w:r w:rsidRPr="003520D7">
        <w:rPr>
          <w:noProof/>
        </w:rPr>
        <w:drawing>
          <wp:inline distT="0" distB="0" distL="0" distR="0" wp14:anchorId="5C281A8F" wp14:editId="6250D2DF">
            <wp:extent cx="5731510" cy="2701925"/>
            <wp:effectExtent l="0" t="0" r="2540" b="3175"/>
            <wp:docPr id="18871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626" w14:textId="77777777" w:rsidR="00787550" w:rsidRDefault="00787550"/>
    <w:p w14:paraId="25D5A1F2" w14:textId="16EA64B6" w:rsidR="00787550" w:rsidRDefault="00787550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2E2E2F">
          <w:rPr>
            <w:rStyle w:val="Hyperlink"/>
          </w:rPr>
          <w:t>https://github.com/Frmngh/Metodenumerik</w:t>
        </w:r>
      </w:hyperlink>
    </w:p>
    <w:p w14:paraId="1BC87B4E" w14:textId="77777777" w:rsidR="00787550" w:rsidRDefault="00787550"/>
    <w:sectPr w:rsidR="0078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C3"/>
    <w:rsid w:val="000A69BA"/>
    <w:rsid w:val="000E0DD6"/>
    <w:rsid w:val="001375F8"/>
    <w:rsid w:val="00147E60"/>
    <w:rsid w:val="00151D02"/>
    <w:rsid w:val="001B7132"/>
    <w:rsid w:val="0032720A"/>
    <w:rsid w:val="003520D7"/>
    <w:rsid w:val="003D1CB9"/>
    <w:rsid w:val="00512268"/>
    <w:rsid w:val="00570D9B"/>
    <w:rsid w:val="0057494B"/>
    <w:rsid w:val="0063211D"/>
    <w:rsid w:val="006730C3"/>
    <w:rsid w:val="006F4AD8"/>
    <w:rsid w:val="00787550"/>
    <w:rsid w:val="008264F5"/>
    <w:rsid w:val="008947AE"/>
    <w:rsid w:val="009B04ED"/>
    <w:rsid w:val="00A20D4C"/>
    <w:rsid w:val="00B71C70"/>
    <w:rsid w:val="00BD1141"/>
    <w:rsid w:val="00C35862"/>
    <w:rsid w:val="00CA2124"/>
    <w:rsid w:val="00CC1E26"/>
    <w:rsid w:val="00CF6FCB"/>
    <w:rsid w:val="00E318E1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DB01"/>
  <w15:chartTrackingRefBased/>
  <w15:docId w15:val="{D7DD04A0-6C0E-4BE6-8EAC-C6B8970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7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mngh/Metodenumeri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Richo F</cp:lastModifiedBy>
  <cp:revision>4</cp:revision>
  <dcterms:created xsi:type="dcterms:W3CDTF">2024-05-04T06:41:00Z</dcterms:created>
  <dcterms:modified xsi:type="dcterms:W3CDTF">2024-05-05T14:08:00Z</dcterms:modified>
</cp:coreProperties>
</file>