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46" w:rsidRDefault="00C32D46">
      <w:r>
        <w:t>Seguimiento de proyectos</w:t>
      </w:r>
    </w:p>
    <w:p w:rsidR="00FA10EB" w:rsidRDefault="00C32D46">
      <w:r>
        <w:t>Manual de Usuario</w:t>
      </w:r>
      <w:bookmarkStart w:id="0" w:name="_GoBack"/>
      <w:bookmarkEnd w:id="0"/>
    </w:p>
    <w:sectPr w:rsidR="00FA10EB" w:rsidSect="00E7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6"/>
    <w:rsid w:val="00097CAF"/>
    <w:rsid w:val="006F4B3A"/>
    <w:rsid w:val="00C32D46"/>
    <w:rsid w:val="00E7467E"/>
    <w:rsid w:val="00FA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1597"/>
  <w15:chartTrackingRefBased/>
  <w15:docId w15:val="{61FE2787-FC95-416A-B99C-D78C566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Villavicencio</dc:creator>
  <cp:keywords/>
  <dc:description/>
  <cp:lastModifiedBy>Franklin Villavicencio</cp:lastModifiedBy>
  <cp:revision>1</cp:revision>
  <dcterms:created xsi:type="dcterms:W3CDTF">2019-02-05T18:41:00Z</dcterms:created>
  <dcterms:modified xsi:type="dcterms:W3CDTF">2019-02-05T18:42:00Z</dcterms:modified>
</cp:coreProperties>
</file>