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E5" w:rsidRDefault="004C6CE5" w:rsidP="004C6CE5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Дано:</w:t>
      </w:r>
    </w:p>
    <w:p w:rsidR="004C6CE5" w:rsidRDefault="004C6CE5" w:rsidP="004C6CE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Ориентированный граф</w:t>
      </w:r>
      <w:r w:rsidRPr="004C6CE5">
        <w:rPr>
          <w:rFonts w:ascii="Segoe UI" w:hAnsi="Segoe UI" w:cs="Segoe UI"/>
          <w:color w:val="0F1115"/>
        </w:rPr>
        <w:t xml:space="preserve"> 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G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V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E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 с истоком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s</w:t>
      </w:r>
      <w:r>
        <w:rPr>
          <w:rFonts w:ascii="Segoe UI" w:hAnsi="Segoe UI" w:cs="Segoe UI"/>
          <w:color w:val="0F1115"/>
        </w:rPr>
        <w:t> и стоком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t</w:t>
      </w:r>
      <w:r>
        <w:rPr>
          <w:rFonts w:ascii="Segoe UI" w:hAnsi="Segoe UI" w:cs="Segoe UI"/>
          <w:color w:val="0F1115"/>
        </w:rPr>
        <w:t>.</w:t>
      </w:r>
    </w:p>
    <w:p w:rsidR="004C6CE5" w:rsidRDefault="004C6CE5" w:rsidP="004C6CE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Задан максимальный поток 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f</w:t>
      </w:r>
      <w:r>
        <w:rPr>
          <w:rFonts w:ascii="Segoe UI" w:hAnsi="Segoe UI" w:cs="Segoe UI"/>
          <w:color w:val="0F1115"/>
        </w:rPr>
        <w:t>.</w:t>
      </w:r>
    </w:p>
    <w:p w:rsidR="004C6CE5" w:rsidRDefault="004C6CE5" w:rsidP="004C6CE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Существует </w:t>
      </w:r>
      <w:r>
        <w:rPr>
          <w:rStyle w:val="a3"/>
          <w:rFonts w:ascii="Segoe UI" w:hAnsi="Segoe UI" w:cs="Segoe UI"/>
          <w:color w:val="0F1115"/>
        </w:rPr>
        <w:t>единственный</w:t>
      </w:r>
      <w:r>
        <w:rPr>
          <w:rFonts w:ascii="Segoe UI" w:hAnsi="Segoe UI" w:cs="Segoe UI"/>
          <w:color w:val="0F1115"/>
        </w:rPr>
        <w:t> минимальный разрез </w:t>
      </w:r>
      <w:r>
        <w:rPr>
          <w:rStyle w:val="mopen"/>
          <w:color w:val="0F1115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S</w:t>
      </w:r>
      <w:r>
        <w:rPr>
          <w:rStyle w:val="mpunct"/>
          <w:color w:val="0F1115"/>
          <w:sz w:val="29"/>
          <w:szCs w:val="29"/>
        </w:rPr>
        <w:t>,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T</w:t>
      </w:r>
      <w:r>
        <w:rPr>
          <w:rStyle w:val="mclose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, где 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s</w:t>
      </w:r>
      <w:r>
        <w:rPr>
          <w:rStyle w:val="mrel"/>
          <w:rFonts w:ascii="Cambria Math" w:hAnsi="Cambria Math" w:cs="Cambria Math"/>
          <w:color w:val="0F1115"/>
          <w:sz w:val="29"/>
          <w:szCs w:val="29"/>
        </w:rPr>
        <w:t>∈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t</w:t>
      </w:r>
      <w:r>
        <w:rPr>
          <w:rStyle w:val="mrel"/>
          <w:rFonts w:ascii="Cambria Math" w:hAnsi="Cambria Math" w:cs="Cambria Math"/>
          <w:color w:val="0F1115"/>
          <w:sz w:val="29"/>
          <w:szCs w:val="29"/>
        </w:rPr>
        <w:t>∈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T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4C6CE5" w:rsidRDefault="004C6CE5">
      <w:r>
        <w:t xml:space="preserve">Вопрос: Все ли вершины достижимы из </w:t>
      </w:r>
      <w:r>
        <w:rPr>
          <w:lang w:val="en-US"/>
        </w:rPr>
        <w:t>s</w:t>
      </w:r>
      <w:r w:rsidRPr="004C6CE5">
        <w:t xml:space="preserve"> </w:t>
      </w:r>
      <w:r>
        <w:t>в остаточной сети?</w:t>
      </w:r>
    </w:p>
    <w:p w:rsidR="004C6CE5" w:rsidRDefault="004C6CE5">
      <w:r>
        <w:t>Нет, например:</w:t>
      </w:r>
    </w:p>
    <w:p w:rsidR="004C6CE5" w:rsidRDefault="004C6CE5">
      <w:r w:rsidRPr="004C6CE5">
        <w:drawing>
          <wp:inline distT="0" distB="0" distL="0" distR="0" wp14:anchorId="723B847D" wp14:editId="47543A86">
            <wp:extent cx="3925019" cy="209075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5843" cy="209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6CE5" w:rsidRDefault="004C6CE5"/>
    <w:p w:rsidR="004C6CE5" w:rsidRPr="004C6CE5" w:rsidRDefault="004C6CE5">
      <w:r>
        <w:t>Остаточный граф:</w:t>
      </w:r>
      <w:r w:rsidRPr="004C6CE5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1050290</wp:posOffset>
            </wp:positionH>
            <wp:positionV relativeFrom="paragraph">
              <wp:posOffset>2540</wp:posOffset>
            </wp:positionV>
            <wp:extent cx="3143250" cy="15335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6CE5" w:rsidRPr="004C6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F774CE"/>
    <w:multiLevelType w:val="multilevel"/>
    <w:tmpl w:val="885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E5"/>
    <w:rsid w:val="004C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C6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6CE5"/>
    <w:rPr>
      <w:b/>
      <w:bCs/>
    </w:rPr>
  </w:style>
  <w:style w:type="character" w:customStyle="1" w:styleId="katex-mathml">
    <w:name w:val="katex-mathml"/>
    <w:basedOn w:val="a0"/>
    <w:rsid w:val="004C6CE5"/>
  </w:style>
  <w:style w:type="character" w:customStyle="1" w:styleId="mord">
    <w:name w:val="mord"/>
    <w:basedOn w:val="a0"/>
    <w:rsid w:val="004C6CE5"/>
  </w:style>
  <w:style w:type="character" w:customStyle="1" w:styleId="mrel">
    <w:name w:val="mrel"/>
    <w:basedOn w:val="a0"/>
    <w:rsid w:val="004C6CE5"/>
  </w:style>
  <w:style w:type="character" w:customStyle="1" w:styleId="mopen">
    <w:name w:val="mopen"/>
    <w:basedOn w:val="a0"/>
    <w:rsid w:val="004C6CE5"/>
  </w:style>
  <w:style w:type="character" w:customStyle="1" w:styleId="mpunct">
    <w:name w:val="mpunct"/>
    <w:basedOn w:val="a0"/>
    <w:rsid w:val="004C6CE5"/>
  </w:style>
  <w:style w:type="character" w:customStyle="1" w:styleId="mclose">
    <w:name w:val="mclose"/>
    <w:basedOn w:val="a0"/>
    <w:rsid w:val="004C6CE5"/>
  </w:style>
  <w:style w:type="paragraph" w:styleId="a4">
    <w:name w:val="Balloon Text"/>
    <w:basedOn w:val="a"/>
    <w:link w:val="a5"/>
    <w:uiPriority w:val="99"/>
    <w:semiHidden/>
    <w:unhideWhenUsed/>
    <w:rsid w:val="004C6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6C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C6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6CE5"/>
    <w:rPr>
      <w:b/>
      <w:bCs/>
    </w:rPr>
  </w:style>
  <w:style w:type="character" w:customStyle="1" w:styleId="katex-mathml">
    <w:name w:val="katex-mathml"/>
    <w:basedOn w:val="a0"/>
    <w:rsid w:val="004C6CE5"/>
  </w:style>
  <w:style w:type="character" w:customStyle="1" w:styleId="mord">
    <w:name w:val="mord"/>
    <w:basedOn w:val="a0"/>
    <w:rsid w:val="004C6CE5"/>
  </w:style>
  <w:style w:type="character" w:customStyle="1" w:styleId="mrel">
    <w:name w:val="mrel"/>
    <w:basedOn w:val="a0"/>
    <w:rsid w:val="004C6CE5"/>
  </w:style>
  <w:style w:type="character" w:customStyle="1" w:styleId="mopen">
    <w:name w:val="mopen"/>
    <w:basedOn w:val="a0"/>
    <w:rsid w:val="004C6CE5"/>
  </w:style>
  <w:style w:type="character" w:customStyle="1" w:styleId="mpunct">
    <w:name w:val="mpunct"/>
    <w:basedOn w:val="a0"/>
    <w:rsid w:val="004C6CE5"/>
  </w:style>
  <w:style w:type="character" w:customStyle="1" w:styleId="mclose">
    <w:name w:val="mclose"/>
    <w:basedOn w:val="a0"/>
    <w:rsid w:val="004C6CE5"/>
  </w:style>
  <w:style w:type="paragraph" w:styleId="a4">
    <w:name w:val="Balloon Text"/>
    <w:basedOn w:val="a"/>
    <w:link w:val="a5"/>
    <w:uiPriority w:val="99"/>
    <w:semiHidden/>
    <w:unhideWhenUsed/>
    <w:rsid w:val="004C6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6C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Новоселова</dc:creator>
  <cp:lastModifiedBy>Дарья Новоселова</cp:lastModifiedBy>
  <cp:revision>1</cp:revision>
  <dcterms:created xsi:type="dcterms:W3CDTF">2025-12-15T21:25:00Z</dcterms:created>
  <dcterms:modified xsi:type="dcterms:W3CDTF">2025-12-15T21:28:00Z</dcterms:modified>
</cp:coreProperties>
</file>