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AD70C" w14:textId="1B188FD1" w:rsidR="00B25672" w:rsidRDefault="00F02FBB">
      <w:r>
        <w:t>Hayes Crowley</w:t>
      </w:r>
    </w:p>
    <w:p w14:paraId="2B5054C9" w14:textId="77777777" w:rsidR="00475879" w:rsidRDefault="00F02FBB">
      <w:r>
        <w:t xml:space="preserve">Prof. </w:t>
      </w:r>
      <w:proofErr w:type="spellStart"/>
      <w:r>
        <w:t>Papademas</w:t>
      </w:r>
      <w:proofErr w:type="spellEnd"/>
      <w:r>
        <w:t xml:space="preserve"> </w:t>
      </w:r>
    </w:p>
    <w:p w14:paraId="1E378A3D" w14:textId="6475461A" w:rsidR="00475879" w:rsidRDefault="00475879" w:rsidP="00475879">
      <w:r>
        <w:t>CSC_204_LAB_02</w:t>
      </w:r>
    </w:p>
    <w:p w14:paraId="020F5227" w14:textId="20CF5B91" w:rsidR="00475879" w:rsidRDefault="00475879" w:rsidP="00475879"/>
    <w:p w14:paraId="1F5D2F39" w14:textId="24610386" w:rsidR="00475879" w:rsidRDefault="00475879" w:rsidP="00475879">
      <w:pPr>
        <w:pStyle w:val="ListParagraph"/>
        <w:numPr>
          <w:ilvl w:val="0"/>
          <w:numId w:val="8"/>
        </w:numPr>
      </w:pPr>
    </w:p>
    <w:p w14:paraId="03AF66D7" w14:textId="4A465262" w:rsidR="00475879" w:rsidRDefault="00475879" w:rsidP="00475879">
      <w:pPr>
        <w:pStyle w:val="ListParagraph"/>
        <w:numPr>
          <w:ilvl w:val="1"/>
          <w:numId w:val="8"/>
        </w:numPr>
      </w:pPr>
      <w:r>
        <w:t xml:space="preserve">Yes, the </w:t>
      </w:r>
      <w:proofErr w:type="spellStart"/>
      <w:r>
        <w:t>Baudot</w:t>
      </w:r>
      <w:proofErr w:type="spellEnd"/>
      <w:r>
        <w:t xml:space="preserve"> code used enough bits to account for the English alphabet (5 bits equals 32 possible combinations of ones and zeroes) </w:t>
      </w:r>
    </w:p>
    <w:p w14:paraId="06D3444F" w14:textId="3E7F1772" w:rsidR="00475879" w:rsidRDefault="00693D26" w:rsidP="00475879">
      <w:pPr>
        <w:pStyle w:val="ListParagraph"/>
        <w:numPr>
          <w:ilvl w:val="1"/>
          <w:numId w:val="8"/>
        </w:numPr>
      </w:pPr>
      <w:r>
        <w:t>LTRS (letters) and FIGS (figures) were special characters used to shift between code sets; ENC (enquiry, “who are you?”) is also a special character, as are LF (“line feed”) and CR (“carriage return”).</w:t>
      </w:r>
    </w:p>
    <w:p w14:paraId="2CB34AEE" w14:textId="3BEA3A16" w:rsidR="00693D26" w:rsidRDefault="00F17DE0" w:rsidP="00693D26">
      <w:pPr>
        <w:pStyle w:val="ListParagraph"/>
        <w:numPr>
          <w:ilvl w:val="0"/>
          <w:numId w:val="8"/>
        </w:numPr>
      </w:pPr>
      <w:r>
        <w:t xml:space="preserve">The ASCII equivalent of the EBCDIC code for the letter “A” (193) would be 65. </w:t>
      </w:r>
    </w:p>
    <w:p w14:paraId="23C32B3F" w14:textId="0579F72C" w:rsidR="00F17DE0" w:rsidRDefault="00F17DE0" w:rsidP="00693D26">
      <w:pPr>
        <w:pStyle w:val="ListParagraph"/>
        <w:numPr>
          <w:ilvl w:val="0"/>
          <w:numId w:val="8"/>
        </w:numPr>
      </w:pPr>
    </w:p>
    <w:p w14:paraId="5A02CB58" w14:textId="7C894BEA" w:rsidR="00F17DE0" w:rsidRDefault="00F17DE0" w:rsidP="00F17DE0">
      <w:pPr>
        <w:pStyle w:val="ListParagraph"/>
        <w:numPr>
          <w:ilvl w:val="1"/>
          <w:numId w:val="8"/>
        </w:numPr>
      </w:pPr>
      <w:r>
        <w:t xml:space="preserve">Extended ASCII can hold </w:t>
      </w:r>
      <w:r w:rsidR="00753CC5">
        <w:t>256 characters (0-255)</w:t>
      </w:r>
    </w:p>
    <w:p w14:paraId="3A3247D2" w14:textId="367F8EBF" w:rsidR="00753CC5" w:rsidRDefault="00753CC5" w:rsidP="00F17DE0">
      <w:pPr>
        <w:pStyle w:val="ListParagraph"/>
        <w:numPr>
          <w:ilvl w:val="1"/>
          <w:numId w:val="8"/>
        </w:numPr>
      </w:pPr>
      <w:r>
        <w:t>Standard 7-bit (it was really 8-bit, but the last bit was used for parity checks) ASCII could hold 128 characters, Extended 8-bit ASCII (which freed up that 8</w:t>
      </w:r>
      <w:r w:rsidRPr="00753CC5">
        <w:rPr>
          <w:vertAlign w:val="superscript"/>
        </w:rPr>
        <w:t>th</w:t>
      </w:r>
      <w:r>
        <w:t xml:space="preserve"> bit used for parity checking due to improvements in other data transmission protocols) could hold twice as many (as bit depth increases, the number of combinations doubles).</w:t>
      </w:r>
    </w:p>
    <w:p w14:paraId="6378A95D" w14:textId="37AEC4B6" w:rsidR="00753CC5" w:rsidRDefault="00753CC5" w:rsidP="00F17DE0">
      <w:pPr>
        <w:pStyle w:val="ListParagraph"/>
        <w:numPr>
          <w:ilvl w:val="1"/>
          <w:numId w:val="8"/>
        </w:numPr>
      </w:pPr>
      <w:r>
        <w:t>The added characters were generally accented characters</w:t>
      </w:r>
      <w:r w:rsidR="00D16E12">
        <w:t xml:space="preserve"> found in European languages as well as special characters</w:t>
      </w:r>
    </w:p>
    <w:p w14:paraId="3AA620C6" w14:textId="55FAE98A" w:rsidR="00D16E12" w:rsidRDefault="00D16E12" w:rsidP="00D16E12">
      <w:pPr>
        <w:pStyle w:val="ListParagraph"/>
        <w:numPr>
          <w:ilvl w:val="0"/>
          <w:numId w:val="8"/>
        </w:numPr>
      </w:pPr>
      <w:r>
        <w:t xml:space="preserve">“den” </w:t>
      </w:r>
    </w:p>
    <w:p w14:paraId="15DE44F4" w14:textId="55737E69" w:rsidR="00D16E12" w:rsidRDefault="00451B7C" w:rsidP="00D16E12">
      <w:pPr>
        <w:pStyle w:val="ListParagraph"/>
        <w:numPr>
          <w:ilvl w:val="0"/>
          <w:numId w:val="8"/>
        </w:numPr>
      </w:pPr>
      <w:r>
        <w:t>“ME”</w:t>
      </w:r>
    </w:p>
    <w:sectPr w:rsidR="00D16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051E5"/>
    <w:multiLevelType w:val="hybridMultilevel"/>
    <w:tmpl w:val="E3549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D4772"/>
    <w:multiLevelType w:val="hybridMultilevel"/>
    <w:tmpl w:val="67348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75955"/>
    <w:multiLevelType w:val="hybridMultilevel"/>
    <w:tmpl w:val="764252B8"/>
    <w:lvl w:ilvl="0" w:tplc="8F78513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2D179B"/>
    <w:multiLevelType w:val="hybridMultilevel"/>
    <w:tmpl w:val="6E123402"/>
    <w:lvl w:ilvl="0" w:tplc="70BA20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30194D"/>
    <w:multiLevelType w:val="hybridMultilevel"/>
    <w:tmpl w:val="156A0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564839"/>
    <w:multiLevelType w:val="hybridMultilevel"/>
    <w:tmpl w:val="5B7AD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640E24"/>
    <w:multiLevelType w:val="hybridMultilevel"/>
    <w:tmpl w:val="53C63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AA4258"/>
    <w:multiLevelType w:val="hybridMultilevel"/>
    <w:tmpl w:val="7A603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BB"/>
    <w:rsid w:val="00451B7C"/>
    <w:rsid w:val="00475879"/>
    <w:rsid w:val="00693D26"/>
    <w:rsid w:val="00753CC5"/>
    <w:rsid w:val="00A263CB"/>
    <w:rsid w:val="00B25672"/>
    <w:rsid w:val="00D16E12"/>
    <w:rsid w:val="00F02FBB"/>
    <w:rsid w:val="00F17DE0"/>
    <w:rsid w:val="00F9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9BA8FC"/>
  <w15:chartTrackingRefBased/>
  <w15:docId w15:val="{E9BB7C5B-572E-6A43-8547-6FA41ADF1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8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58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8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Hayes Crowley</dc:creator>
  <cp:keywords/>
  <dc:description/>
  <cp:lastModifiedBy>Hayes Crowley</cp:lastModifiedBy>
  <cp:revision>1</cp:revision>
  <dcterms:created xsi:type="dcterms:W3CDTF">2022-02-01T19:35:00Z</dcterms:created>
  <dcterms:modified xsi:type="dcterms:W3CDTF">2022-02-01T20:35:00Z</dcterms:modified>
</cp:coreProperties>
</file>