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89C4B" w14:textId="1DEA5999" w:rsidR="00B400FC" w:rsidRPr="007B4744" w:rsidRDefault="00E667EF" w:rsidP="00E667EF">
      <w:pPr>
        <w:rPr>
          <w:rFonts w:cstheme="minorHAnsi"/>
        </w:rPr>
      </w:pPr>
      <w:r w:rsidRPr="007B4744">
        <w:rPr>
          <w:rFonts w:cstheme="minorHAnsi"/>
        </w:rPr>
        <w:t>Richard Hayes Crowley</w:t>
      </w:r>
    </w:p>
    <w:p w14:paraId="427C06FE" w14:textId="04E4C0EE" w:rsidR="00E667EF" w:rsidRPr="007B4744" w:rsidRDefault="00E667EF" w:rsidP="00E667EF">
      <w:pPr>
        <w:rPr>
          <w:rFonts w:cstheme="minorHAnsi"/>
        </w:rPr>
      </w:pPr>
      <w:r w:rsidRPr="007B4744">
        <w:rPr>
          <w:rFonts w:cstheme="minorHAnsi"/>
        </w:rPr>
        <w:t>0</w:t>
      </w:r>
      <w:r w:rsidR="0094537E">
        <w:rPr>
          <w:rFonts w:cstheme="minorHAnsi"/>
        </w:rPr>
        <w:t>6</w:t>
      </w:r>
      <w:r w:rsidRPr="007B4744">
        <w:rPr>
          <w:rFonts w:cstheme="minorHAnsi"/>
        </w:rPr>
        <w:t>/</w:t>
      </w:r>
      <w:r w:rsidR="0094537E">
        <w:rPr>
          <w:rFonts w:cstheme="minorHAnsi"/>
        </w:rPr>
        <w:t>08</w:t>
      </w:r>
      <w:r w:rsidRPr="007B4744">
        <w:rPr>
          <w:rFonts w:cstheme="minorHAnsi"/>
        </w:rPr>
        <w:t>/2021</w:t>
      </w:r>
    </w:p>
    <w:p w14:paraId="52C04D61" w14:textId="77777777" w:rsidR="007B4744" w:rsidRPr="007B4744" w:rsidRDefault="00E667EF" w:rsidP="007B4744">
      <w:pPr>
        <w:pStyle w:val="NoSpacing"/>
        <w:rPr>
          <w:rFonts w:asciiTheme="minorHAnsi" w:hAnsiTheme="minorHAnsi" w:cstheme="minorHAnsi"/>
          <w:iCs/>
          <w:sz w:val="24"/>
          <w:szCs w:val="24"/>
        </w:rPr>
      </w:pPr>
      <w:r w:rsidRPr="007B4744">
        <w:rPr>
          <w:rFonts w:asciiTheme="minorHAnsi" w:hAnsiTheme="minorHAnsi" w:cstheme="minorHAnsi"/>
          <w:sz w:val="24"/>
          <w:szCs w:val="24"/>
        </w:rPr>
        <w:t xml:space="preserve">CSC_157_Lab_01 Q&amp;A </w:t>
      </w:r>
      <w:r w:rsidRPr="007B4744">
        <w:rPr>
          <w:rFonts w:asciiTheme="minorHAnsi" w:hAnsiTheme="minorHAnsi" w:cstheme="minorHAnsi"/>
          <w:sz w:val="24"/>
          <w:szCs w:val="24"/>
        </w:rPr>
        <w:br/>
      </w:r>
      <w:r w:rsidRPr="007B4744">
        <w:rPr>
          <w:rFonts w:asciiTheme="minorHAnsi" w:hAnsiTheme="minorHAnsi" w:cstheme="minorHAnsi"/>
          <w:sz w:val="24"/>
          <w:szCs w:val="24"/>
        </w:rPr>
        <w:br/>
      </w:r>
      <w:r w:rsidR="007B4744" w:rsidRPr="007B4744">
        <w:rPr>
          <w:rFonts w:asciiTheme="minorHAnsi" w:hAnsiTheme="minorHAnsi" w:cstheme="minorHAnsi"/>
          <w:b/>
          <w:iCs/>
          <w:sz w:val="24"/>
          <w:szCs w:val="24"/>
        </w:rPr>
        <w:t>(1)</w:t>
      </w:r>
      <w:r w:rsidR="007B4744" w:rsidRPr="007B4744">
        <w:rPr>
          <w:rFonts w:asciiTheme="minorHAnsi" w:hAnsiTheme="minorHAnsi" w:cstheme="minorHAnsi"/>
          <w:b/>
          <w:iCs/>
          <w:sz w:val="24"/>
          <w:szCs w:val="24"/>
        </w:rPr>
        <w:tab/>
      </w:r>
      <w:r w:rsidR="007B4744" w:rsidRPr="007B4744">
        <w:rPr>
          <w:rFonts w:asciiTheme="minorHAnsi" w:hAnsiTheme="minorHAnsi" w:cstheme="minorHAnsi"/>
          <w:iCs/>
          <w:sz w:val="24"/>
          <w:szCs w:val="24"/>
        </w:rPr>
        <w:t xml:space="preserve">Why are comment statements, such as this one from our starter </w:t>
      </w:r>
      <w:r w:rsidR="007B4744" w:rsidRPr="007B4744">
        <w:rPr>
          <w:rFonts w:asciiTheme="minorHAnsi" w:hAnsiTheme="minorHAnsi" w:cstheme="minorHAnsi"/>
          <w:iCs/>
          <w:sz w:val="24"/>
          <w:szCs w:val="24"/>
        </w:rPr>
        <w:tab/>
      </w:r>
      <w:r w:rsidR="007B4744" w:rsidRPr="007B4744">
        <w:rPr>
          <w:rFonts w:asciiTheme="minorHAnsi" w:hAnsiTheme="minorHAnsi" w:cstheme="minorHAnsi"/>
          <w:iCs/>
          <w:sz w:val="24"/>
          <w:szCs w:val="24"/>
        </w:rPr>
        <w:tab/>
      </w:r>
      <w:r w:rsidR="007B4744" w:rsidRPr="007B4744">
        <w:rPr>
          <w:rFonts w:asciiTheme="minorHAnsi" w:hAnsiTheme="minorHAnsi" w:cstheme="minorHAnsi"/>
          <w:iCs/>
          <w:sz w:val="24"/>
          <w:szCs w:val="24"/>
        </w:rPr>
        <w:tab/>
      </w:r>
      <w:r w:rsidR="007B4744" w:rsidRPr="007B4744">
        <w:rPr>
          <w:rFonts w:asciiTheme="minorHAnsi" w:hAnsiTheme="minorHAnsi" w:cstheme="minorHAnsi"/>
          <w:iCs/>
          <w:sz w:val="24"/>
          <w:szCs w:val="24"/>
        </w:rPr>
        <w:tab/>
        <w:t>code, important to include in our programming assignments?</w:t>
      </w:r>
    </w:p>
    <w:p w14:paraId="3665769A" w14:textId="77777777" w:rsidR="007B4744" w:rsidRPr="007B4744" w:rsidRDefault="007B4744" w:rsidP="007B4744">
      <w:pPr>
        <w:pStyle w:val="NoSpacing"/>
        <w:rPr>
          <w:rFonts w:asciiTheme="minorHAnsi" w:hAnsiTheme="minorHAnsi" w:cstheme="minorHAnsi"/>
          <w:iCs/>
          <w:sz w:val="24"/>
          <w:szCs w:val="24"/>
        </w:rPr>
      </w:pPr>
      <w:r w:rsidRPr="007B4744">
        <w:rPr>
          <w:rFonts w:asciiTheme="minorHAnsi" w:hAnsiTheme="minorHAnsi" w:cstheme="minorHAnsi"/>
          <w:iCs/>
          <w:sz w:val="24"/>
          <w:szCs w:val="24"/>
        </w:rPr>
        <w:tab/>
      </w:r>
      <w:r w:rsidRPr="007B4744">
        <w:rPr>
          <w:rFonts w:asciiTheme="minorHAnsi" w:hAnsiTheme="minorHAnsi" w:cstheme="minorHAnsi"/>
          <w:iCs/>
          <w:sz w:val="24"/>
          <w:szCs w:val="24"/>
        </w:rPr>
        <w:tab/>
      </w:r>
      <w:r w:rsidRPr="007B4744">
        <w:rPr>
          <w:rFonts w:asciiTheme="minorHAnsi" w:hAnsiTheme="minorHAnsi" w:cstheme="minorHAnsi"/>
          <w:iCs/>
          <w:sz w:val="24"/>
          <w:szCs w:val="24"/>
        </w:rPr>
        <w:tab/>
      </w:r>
    </w:p>
    <w:p w14:paraId="6D83CF27" w14:textId="304838EB" w:rsidR="007B4744" w:rsidRDefault="007B4744" w:rsidP="007B4744">
      <w:pPr>
        <w:pStyle w:val="NoSpacing"/>
        <w:rPr>
          <w:rFonts w:asciiTheme="minorHAnsi" w:eastAsiaTheme="minorHAnsi" w:hAnsiTheme="minorHAnsi" w:cstheme="minorHAnsi"/>
          <w:b/>
          <w:bCs/>
          <w:snapToGrid/>
          <w:color w:val="008000"/>
          <w:sz w:val="24"/>
          <w:szCs w:val="24"/>
        </w:rPr>
      </w:pPr>
      <w:r w:rsidRPr="007B4744">
        <w:rPr>
          <w:rFonts w:asciiTheme="minorHAnsi" w:hAnsiTheme="minorHAnsi" w:cstheme="minorHAnsi"/>
          <w:iCs/>
          <w:sz w:val="24"/>
          <w:szCs w:val="24"/>
        </w:rPr>
        <w:tab/>
      </w:r>
      <w:r w:rsidRPr="007B4744">
        <w:rPr>
          <w:rFonts w:asciiTheme="minorHAnsi" w:eastAsiaTheme="minorHAnsi" w:hAnsiTheme="minorHAnsi" w:cstheme="minorHAnsi"/>
          <w:b/>
          <w:bCs/>
          <w:snapToGrid/>
          <w:color w:val="008000"/>
          <w:sz w:val="24"/>
          <w:szCs w:val="24"/>
        </w:rPr>
        <w:t># variables declared and initialized</w:t>
      </w:r>
    </w:p>
    <w:p w14:paraId="74AF09DE" w14:textId="72DB8FC7" w:rsidR="007B4744" w:rsidRPr="007B4744" w:rsidRDefault="007B4744" w:rsidP="007B4744">
      <w:r>
        <w:br/>
        <w:t xml:space="preserve">Comment statements are important because they communicate to other developers who may work with your code later what it does, and also serve as reminders to your future self about what you wrote. </w:t>
      </w:r>
      <w:r>
        <w:br/>
      </w:r>
    </w:p>
    <w:p w14:paraId="7A1A8FD7" w14:textId="5D1761A1" w:rsidR="007B4744" w:rsidRPr="007B4744" w:rsidRDefault="007B4744" w:rsidP="007B4744">
      <w:pPr>
        <w:pStyle w:val="NoSpacing"/>
        <w:rPr>
          <w:rFonts w:asciiTheme="minorHAnsi" w:hAnsiTheme="minorHAnsi" w:cstheme="minorHAnsi"/>
          <w:iCs/>
          <w:sz w:val="24"/>
          <w:szCs w:val="24"/>
        </w:rPr>
      </w:pPr>
      <w:r w:rsidRPr="007B4744">
        <w:rPr>
          <w:rFonts w:asciiTheme="minorHAnsi" w:hAnsiTheme="minorHAnsi" w:cstheme="minorHAnsi"/>
          <w:b/>
          <w:iCs/>
          <w:sz w:val="24"/>
          <w:szCs w:val="24"/>
        </w:rPr>
        <w:t>(2)</w:t>
      </w:r>
      <w:r w:rsidRPr="007B4744">
        <w:rPr>
          <w:rFonts w:asciiTheme="minorHAnsi" w:hAnsiTheme="minorHAnsi" w:cstheme="minorHAnsi"/>
          <w:b/>
          <w:iCs/>
          <w:sz w:val="24"/>
          <w:szCs w:val="24"/>
        </w:rPr>
        <w:tab/>
      </w:r>
      <w:r w:rsidRPr="007B4744">
        <w:rPr>
          <w:rFonts w:asciiTheme="minorHAnsi" w:hAnsiTheme="minorHAnsi" w:cstheme="minorHAnsi"/>
          <w:iCs/>
          <w:sz w:val="24"/>
          <w:szCs w:val="24"/>
        </w:rPr>
        <w:t xml:space="preserve">Explain the purpose of the </w:t>
      </w:r>
      <w:r w:rsidRPr="007B4744">
        <w:rPr>
          <w:rFonts w:asciiTheme="minorHAnsi" w:eastAsiaTheme="minorHAnsi" w:hAnsiTheme="minorHAnsi" w:cstheme="minorHAnsi"/>
          <w:b/>
          <w:bCs/>
          <w:snapToGrid/>
          <w:color w:val="000000"/>
          <w:sz w:val="24"/>
          <w:szCs w:val="24"/>
        </w:rPr>
        <w:t>-=</w:t>
      </w:r>
      <w:r w:rsidRPr="007B4744">
        <w:rPr>
          <w:rFonts w:asciiTheme="minorHAnsi" w:hAnsiTheme="minorHAnsi" w:cstheme="minorHAnsi"/>
          <w:iCs/>
          <w:sz w:val="24"/>
          <w:szCs w:val="24"/>
        </w:rPr>
        <w:t xml:space="preserve"> assignment statement shortcut as it was used in the starter code?     </w:t>
      </w:r>
    </w:p>
    <w:p w14:paraId="680D3798" w14:textId="77777777" w:rsidR="007B4744" w:rsidRPr="007B4744" w:rsidRDefault="007B4744" w:rsidP="007B4744">
      <w:pPr>
        <w:pStyle w:val="NoSpacing"/>
        <w:rPr>
          <w:rFonts w:asciiTheme="minorHAnsi" w:hAnsiTheme="minorHAnsi" w:cstheme="minorHAnsi"/>
          <w:iCs/>
          <w:sz w:val="24"/>
          <w:szCs w:val="24"/>
        </w:rPr>
      </w:pPr>
    </w:p>
    <w:p w14:paraId="5E1AB23C" w14:textId="65095080" w:rsidR="007B4744" w:rsidRDefault="007B4744" w:rsidP="007B4744">
      <w:pPr>
        <w:pStyle w:val="NoSpacing"/>
        <w:rPr>
          <w:rFonts w:asciiTheme="minorHAnsi" w:eastAsiaTheme="minorHAnsi" w:hAnsiTheme="minorHAnsi" w:cstheme="minorHAnsi"/>
          <w:b/>
          <w:bCs/>
          <w:snapToGrid/>
          <w:color w:val="000000"/>
          <w:sz w:val="24"/>
          <w:szCs w:val="24"/>
        </w:rPr>
      </w:pPr>
      <w:r w:rsidRPr="007B4744">
        <w:rPr>
          <w:rFonts w:asciiTheme="minorHAnsi" w:eastAsiaTheme="minorHAnsi" w:hAnsiTheme="minorHAnsi" w:cstheme="minorHAnsi"/>
          <w:b/>
          <w:bCs/>
          <w:snapToGrid/>
          <w:color w:val="000000"/>
          <w:sz w:val="24"/>
          <w:szCs w:val="24"/>
        </w:rPr>
        <w:t>targetGradePoints -= creditsEarned * currentGPA</w:t>
      </w:r>
    </w:p>
    <w:p w14:paraId="316237BC" w14:textId="2000FD18" w:rsidR="007B4744" w:rsidRDefault="007B4744" w:rsidP="007B4744">
      <w:pPr>
        <w:pStyle w:val="NoSpacing"/>
        <w:rPr>
          <w:rFonts w:asciiTheme="minorHAnsi" w:eastAsiaTheme="minorHAnsi" w:hAnsiTheme="minorHAnsi" w:cstheme="minorHAnsi"/>
          <w:b/>
          <w:bCs/>
          <w:snapToGrid/>
          <w:color w:val="000000"/>
          <w:sz w:val="24"/>
          <w:szCs w:val="24"/>
        </w:rPr>
      </w:pPr>
    </w:p>
    <w:p w14:paraId="60FA345E" w14:textId="716652B9" w:rsidR="007B4744" w:rsidRPr="007B4744" w:rsidRDefault="007B4744" w:rsidP="007B4744">
      <w:pPr>
        <w:pStyle w:val="NoSpacing"/>
        <w:rPr>
          <w:rFonts w:asciiTheme="minorHAnsi" w:hAnsiTheme="minorHAnsi" w:cstheme="minorHAnsi"/>
          <w:b/>
          <w:bCs/>
          <w:iCs/>
          <w:sz w:val="24"/>
          <w:szCs w:val="24"/>
        </w:rPr>
      </w:pPr>
      <w:r w:rsidRPr="007B4744">
        <w:rPr>
          <w:rFonts w:asciiTheme="minorHAnsi" w:hAnsiTheme="minorHAnsi" w:cstheme="minorHAnsi"/>
          <w:b/>
          <w:bCs/>
          <w:iCs/>
          <w:sz w:val="24"/>
          <w:szCs w:val="24"/>
        </w:rPr>
        <w:t xml:space="preserve">The -= operator is called a “shorthand assignment operator” and is used as a shortcut for the following statement above: targetGradePoints = targetGradePoints – (creditsEarned * currentGPA) </w:t>
      </w:r>
    </w:p>
    <w:p w14:paraId="413496D7" w14:textId="77777777" w:rsidR="007B4744" w:rsidRPr="007B4744" w:rsidRDefault="007B4744" w:rsidP="007B4744">
      <w:pPr>
        <w:pStyle w:val="NoSpacing"/>
        <w:rPr>
          <w:rFonts w:asciiTheme="minorHAnsi" w:hAnsiTheme="minorHAnsi" w:cstheme="minorHAnsi"/>
          <w:iCs/>
          <w:sz w:val="24"/>
          <w:szCs w:val="24"/>
        </w:rPr>
      </w:pPr>
    </w:p>
    <w:p w14:paraId="198B974A" w14:textId="3811F06B" w:rsidR="007B4744" w:rsidRPr="007B4744" w:rsidRDefault="007B4744" w:rsidP="007B4744">
      <w:pPr>
        <w:pStyle w:val="NoSpacing"/>
        <w:rPr>
          <w:rFonts w:asciiTheme="minorHAnsi" w:hAnsiTheme="minorHAnsi" w:cstheme="minorHAnsi"/>
          <w:iCs/>
          <w:sz w:val="24"/>
          <w:szCs w:val="24"/>
        </w:rPr>
      </w:pPr>
      <w:r w:rsidRPr="007B4744">
        <w:rPr>
          <w:rFonts w:asciiTheme="minorHAnsi" w:hAnsiTheme="minorHAnsi" w:cstheme="minorHAnsi"/>
          <w:b/>
          <w:iCs/>
          <w:sz w:val="24"/>
          <w:szCs w:val="24"/>
        </w:rPr>
        <w:t>(3)</w:t>
      </w:r>
      <w:r w:rsidRPr="007B4744">
        <w:rPr>
          <w:rFonts w:asciiTheme="minorHAnsi" w:hAnsiTheme="minorHAnsi" w:cstheme="minorHAnsi"/>
          <w:b/>
          <w:iCs/>
          <w:sz w:val="24"/>
          <w:szCs w:val="24"/>
        </w:rPr>
        <w:tab/>
      </w:r>
      <w:r w:rsidRPr="007B4744">
        <w:rPr>
          <w:rFonts w:asciiTheme="minorHAnsi" w:hAnsiTheme="minorHAnsi" w:cstheme="minorHAnsi"/>
          <w:bCs/>
          <w:iCs/>
          <w:sz w:val="24"/>
          <w:szCs w:val="24"/>
        </w:rPr>
        <w:t>I</w:t>
      </w:r>
      <w:r w:rsidRPr="007B4744">
        <w:rPr>
          <w:rFonts w:asciiTheme="minorHAnsi" w:hAnsiTheme="minorHAnsi" w:cstheme="minorHAnsi"/>
          <w:iCs/>
          <w:sz w:val="24"/>
          <w:szCs w:val="24"/>
        </w:rPr>
        <w:t xml:space="preserve">f variable </w:t>
      </w:r>
      <w:r w:rsidRPr="007B4744">
        <w:rPr>
          <w:rFonts w:asciiTheme="minorHAnsi" w:eastAsiaTheme="minorHAnsi" w:hAnsiTheme="minorHAnsi" w:cstheme="minorHAnsi"/>
          <w:b/>
          <w:bCs/>
          <w:snapToGrid/>
          <w:color w:val="000000"/>
          <w:sz w:val="24"/>
          <w:szCs w:val="24"/>
        </w:rPr>
        <w:t>requiredGPA</w:t>
      </w:r>
      <w:r w:rsidRPr="007B4744">
        <w:rPr>
          <w:rFonts w:asciiTheme="minorHAnsi" w:hAnsiTheme="minorHAnsi" w:cstheme="minorHAnsi"/>
          <w:iCs/>
          <w:sz w:val="24"/>
          <w:szCs w:val="24"/>
        </w:rPr>
        <w:t xml:space="preserve"> currently holds the value 3.913 , then </w:t>
      </w:r>
      <w:r w:rsidRPr="007B4744">
        <w:rPr>
          <w:rFonts w:asciiTheme="minorHAnsi" w:hAnsiTheme="minorHAnsi" w:cstheme="minorHAnsi"/>
          <w:iCs/>
          <w:sz w:val="24"/>
          <w:szCs w:val="24"/>
        </w:rPr>
        <w:tab/>
      </w:r>
      <w:r w:rsidRPr="007B4744">
        <w:rPr>
          <w:rFonts w:asciiTheme="minorHAnsi" w:hAnsiTheme="minorHAnsi" w:cstheme="minorHAnsi"/>
          <w:iCs/>
          <w:sz w:val="24"/>
          <w:szCs w:val="24"/>
        </w:rPr>
        <w:tab/>
      </w:r>
      <w:r w:rsidRPr="007B4744">
        <w:rPr>
          <w:rFonts w:asciiTheme="minorHAnsi" w:hAnsiTheme="minorHAnsi" w:cstheme="minorHAnsi"/>
          <w:iCs/>
          <w:sz w:val="24"/>
          <w:szCs w:val="24"/>
        </w:rPr>
        <w:tab/>
      </w:r>
      <w:r w:rsidRPr="007B4744">
        <w:rPr>
          <w:rFonts w:asciiTheme="minorHAnsi" w:hAnsiTheme="minorHAnsi" w:cstheme="minorHAnsi"/>
          <w:iCs/>
          <w:sz w:val="24"/>
          <w:szCs w:val="24"/>
        </w:rPr>
        <w:tab/>
        <w:t xml:space="preserve">what would be displayed when the statement below is </w:t>
      </w:r>
      <w:r w:rsidRPr="007B4744">
        <w:rPr>
          <w:rFonts w:asciiTheme="minorHAnsi" w:hAnsiTheme="minorHAnsi" w:cstheme="minorHAnsi"/>
          <w:iCs/>
          <w:sz w:val="24"/>
          <w:szCs w:val="24"/>
        </w:rPr>
        <w:tab/>
      </w:r>
      <w:r w:rsidRPr="007B4744">
        <w:rPr>
          <w:rFonts w:asciiTheme="minorHAnsi" w:hAnsiTheme="minorHAnsi" w:cstheme="minorHAnsi"/>
          <w:iCs/>
          <w:sz w:val="24"/>
          <w:szCs w:val="24"/>
        </w:rPr>
        <w:tab/>
      </w:r>
      <w:r w:rsidRPr="007B4744">
        <w:rPr>
          <w:rFonts w:asciiTheme="minorHAnsi" w:hAnsiTheme="minorHAnsi" w:cstheme="minorHAnsi"/>
          <w:iCs/>
          <w:sz w:val="24"/>
          <w:szCs w:val="24"/>
        </w:rPr>
        <w:tab/>
      </w:r>
      <w:r w:rsidRPr="007B4744">
        <w:rPr>
          <w:rFonts w:asciiTheme="minorHAnsi" w:hAnsiTheme="minorHAnsi" w:cstheme="minorHAnsi"/>
          <w:iCs/>
          <w:sz w:val="24"/>
          <w:szCs w:val="24"/>
        </w:rPr>
        <w:tab/>
      </w:r>
      <w:r w:rsidRPr="007B4744">
        <w:rPr>
          <w:rFonts w:asciiTheme="minorHAnsi" w:hAnsiTheme="minorHAnsi" w:cstheme="minorHAnsi"/>
          <w:iCs/>
          <w:sz w:val="24"/>
          <w:szCs w:val="24"/>
        </w:rPr>
        <w:tab/>
        <w:t xml:space="preserve">subsequently executed. </w:t>
      </w:r>
    </w:p>
    <w:p w14:paraId="1B37BBEA" w14:textId="77777777" w:rsidR="007B4744" w:rsidRPr="007B4744" w:rsidRDefault="007B4744" w:rsidP="007B4744">
      <w:pPr>
        <w:pStyle w:val="NoSpacing"/>
        <w:rPr>
          <w:rFonts w:asciiTheme="minorHAnsi" w:hAnsiTheme="minorHAnsi" w:cstheme="minorHAnsi"/>
          <w:iCs/>
          <w:sz w:val="24"/>
          <w:szCs w:val="24"/>
        </w:rPr>
      </w:pPr>
    </w:p>
    <w:p w14:paraId="4430C52B" w14:textId="66083487" w:rsidR="007B4744" w:rsidRDefault="007B4744" w:rsidP="007B4744">
      <w:pPr>
        <w:pStyle w:val="NoSpacing"/>
        <w:rPr>
          <w:rFonts w:asciiTheme="minorHAnsi" w:eastAsiaTheme="minorHAnsi" w:hAnsiTheme="minorHAnsi" w:cstheme="minorHAnsi"/>
          <w:b/>
          <w:bCs/>
          <w:snapToGrid/>
          <w:color w:val="000000"/>
          <w:sz w:val="24"/>
          <w:szCs w:val="24"/>
        </w:rPr>
      </w:pPr>
      <w:r w:rsidRPr="007B4744">
        <w:rPr>
          <w:rFonts w:asciiTheme="minorHAnsi" w:hAnsiTheme="minorHAnsi" w:cstheme="minorHAnsi"/>
          <w:iCs/>
          <w:sz w:val="24"/>
          <w:szCs w:val="24"/>
        </w:rPr>
        <w:tab/>
      </w:r>
      <w:r w:rsidRPr="007B4744">
        <w:rPr>
          <w:rFonts w:asciiTheme="minorHAnsi" w:eastAsiaTheme="minorHAnsi" w:hAnsiTheme="minorHAnsi" w:cstheme="minorHAnsi"/>
          <w:b/>
          <w:bCs/>
          <w:snapToGrid/>
          <w:color w:val="000000"/>
          <w:sz w:val="24"/>
          <w:szCs w:val="24"/>
        </w:rPr>
        <w:t>print (</w:t>
      </w:r>
      <w:r w:rsidRPr="007B4744">
        <w:rPr>
          <w:rFonts w:asciiTheme="minorHAnsi" w:eastAsiaTheme="minorHAnsi" w:hAnsiTheme="minorHAnsi" w:cstheme="minorHAnsi"/>
          <w:b/>
          <w:bCs/>
          <w:snapToGrid/>
          <w:color w:val="A31515"/>
          <w:sz w:val="24"/>
          <w:szCs w:val="24"/>
        </w:rPr>
        <w:t>"Required GPA"</w:t>
      </w:r>
      <w:r w:rsidRPr="007B4744">
        <w:rPr>
          <w:rFonts w:asciiTheme="minorHAnsi" w:eastAsiaTheme="minorHAnsi" w:hAnsiTheme="minorHAnsi" w:cstheme="minorHAnsi"/>
          <w:b/>
          <w:bCs/>
          <w:snapToGrid/>
          <w:color w:val="000000"/>
          <w:sz w:val="24"/>
          <w:szCs w:val="24"/>
        </w:rPr>
        <w:t>, format(requiredGPA,</w:t>
      </w:r>
      <w:r w:rsidRPr="007B4744">
        <w:rPr>
          <w:rFonts w:asciiTheme="minorHAnsi" w:eastAsiaTheme="minorHAnsi" w:hAnsiTheme="minorHAnsi" w:cstheme="minorHAnsi"/>
          <w:b/>
          <w:bCs/>
          <w:snapToGrid/>
          <w:color w:val="A31515"/>
          <w:sz w:val="24"/>
          <w:szCs w:val="24"/>
        </w:rPr>
        <w:t>"0.2f"</w:t>
      </w:r>
      <w:r w:rsidRPr="007B4744">
        <w:rPr>
          <w:rFonts w:asciiTheme="minorHAnsi" w:eastAsiaTheme="minorHAnsi" w:hAnsiTheme="minorHAnsi" w:cstheme="minorHAnsi"/>
          <w:b/>
          <w:bCs/>
          <w:snapToGrid/>
          <w:color w:val="000000"/>
          <w:sz w:val="24"/>
          <w:szCs w:val="24"/>
        </w:rPr>
        <w:t>))</w:t>
      </w:r>
    </w:p>
    <w:p w14:paraId="63D41E32" w14:textId="5B97475E" w:rsidR="007B4744" w:rsidRDefault="007B4744" w:rsidP="007B4744">
      <w:pPr>
        <w:pStyle w:val="NoSpacing"/>
        <w:rPr>
          <w:rFonts w:asciiTheme="minorHAnsi" w:eastAsiaTheme="minorHAnsi" w:hAnsiTheme="minorHAnsi" w:cstheme="minorHAnsi"/>
          <w:b/>
          <w:bCs/>
          <w:snapToGrid/>
          <w:color w:val="000000"/>
          <w:sz w:val="24"/>
          <w:szCs w:val="24"/>
        </w:rPr>
      </w:pPr>
    </w:p>
    <w:p w14:paraId="5599CDDE" w14:textId="32CFC70F" w:rsidR="007B4744" w:rsidRPr="007B4744" w:rsidRDefault="007B4744" w:rsidP="007B4744">
      <w:pPr>
        <w:pStyle w:val="NoSpacing"/>
        <w:rPr>
          <w:rFonts w:asciiTheme="minorHAnsi" w:eastAsiaTheme="minorHAnsi" w:hAnsiTheme="minorHAnsi" w:cstheme="minorHAnsi"/>
          <w:snapToGrid/>
          <w:color w:val="000000"/>
          <w:sz w:val="24"/>
          <w:szCs w:val="24"/>
        </w:rPr>
      </w:pPr>
      <w:r>
        <w:rPr>
          <w:rFonts w:asciiTheme="minorHAnsi" w:eastAsiaTheme="minorHAnsi" w:hAnsiTheme="minorHAnsi" w:cstheme="minorHAnsi"/>
          <w:b/>
          <w:bCs/>
          <w:snapToGrid/>
          <w:color w:val="000000"/>
          <w:sz w:val="24"/>
          <w:szCs w:val="24"/>
        </w:rPr>
        <w:t xml:space="preserve">“Required GPA3.91” would be displayed after running the statement above. </w:t>
      </w:r>
    </w:p>
    <w:p w14:paraId="1E08CF33" w14:textId="77777777" w:rsidR="007B4744" w:rsidRPr="007B4744" w:rsidRDefault="007B4744" w:rsidP="007B4744">
      <w:pPr>
        <w:pStyle w:val="NoSpacing"/>
        <w:rPr>
          <w:rFonts w:asciiTheme="minorHAnsi" w:hAnsiTheme="minorHAnsi" w:cstheme="minorHAnsi"/>
          <w:iCs/>
          <w:sz w:val="24"/>
          <w:szCs w:val="24"/>
        </w:rPr>
      </w:pPr>
    </w:p>
    <w:p w14:paraId="5301A36E" w14:textId="0E69F07B" w:rsidR="007B4744" w:rsidRPr="007B4744" w:rsidRDefault="007B4744" w:rsidP="007B4744">
      <w:pPr>
        <w:pStyle w:val="NoSpacing"/>
        <w:rPr>
          <w:rFonts w:asciiTheme="minorHAnsi" w:hAnsiTheme="minorHAnsi" w:cstheme="minorHAnsi"/>
          <w:iCs/>
          <w:sz w:val="24"/>
          <w:szCs w:val="24"/>
        </w:rPr>
      </w:pPr>
      <w:r w:rsidRPr="007B4744">
        <w:rPr>
          <w:rFonts w:asciiTheme="minorHAnsi" w:hAnsiTheme="minorHAnsi" w:cstheme="minorHAnsi"/>
          <w:b/>
          <w:iCs/>
          <w:sz w:val="24"/>
          <w:szCs w:val="24"/>
        </w:rPr>
        <w:t>(4)</w:t>
      </w:r>
      <w:r w:rsidRPr="007B4744">
        <w:rPr>
          <w:rFonts w:asciiTheme="minorHAnsi" w:hAnsiTheme="minorHAnsi" w:cstheme="minorHAnsi"/>
          <w:b/>
          <w:iCs/>
          <w:sz w:val="24"/>
          <w:szCs w:val="24"/>
        </w:rPr>
        <w:tab/>
      </w:r>
      <w:r w:rsidRPr="007B4744">
        <w:rPr>
          <w:rFonts w:asciiTheme="minorHAnsi" w:hAnsiTheme="minorHAnsi" w:cstheme="minorHAnsi"/>
          <w:bCs/>
          <w:iCs/>
          <w:sz w:val="24"/>
          <w:szCs w:val="24"/>
        </w:rPr>
        <w:t xml:space="preserve">Why is a GPA computation classified as a type of weighted </w:t>
      </w:r>
      <w:r w:rsidRPr="007B4744">
        <w:rPr>
          <w:rFonts w:asciiTheme="minorHAnsi" w:hAnsiTheme="minorHAnsi" w:cstheme="minorHAnsi"/>
          <w:bCs/>
          <w:iCs/>
          <w:sz w:val="24"/>
          <w:szCs w:val="24"/>
        </w:rPr>
        <w:tab/>
      </w:r>
      <w:r w:rsidRPr="007B4744">
        <w:rPr>
          <w:rFonts w:asciiTheme="minorHAnsi" w:hAnsiTheme="minorHAnsi" w:cstheme="minorHAnsi"/>
          <w:bCs/>
          <w:iCs/>
          <w:sz w:val="24"/>
          <w:szCs w:val="24"/>
        </w:rPr>
        <w:tab/>
      </w:r>
      <w:r w:rsidRPr="007B4744">
        <w:rPr>
          <w:rFonts w:asciiTheme="minorHAnsi" w:hAnsiTheme="minorHAnsi" w:cstheme="minorHAnsi"/>
          <w:bCs/>
          <w:iCs/>
          <w:sz w:val="24"/>
          <w:szCs w:val="24"/>
        </w:rPr>
        <w:tab/>
      </w:r>
      <w:r w:rsidRPr="007B4744">
        <w:rPr>
          <w:rFonts w:asciiTheme="minorHAnsi" w:hAnsiTheme="minorHAnsi" w:cstheme="minorHAnsi"/>
          <w:bCs/>
          <w:iCs/>
          <w:sz w:val="24"/>
          <w:szCs w:val="24"/>
        </w:rPr>
        <w:tab/>
      </w:r>
      <w:r w:rsidRPr="007B4744">
        <w:rPr>
          <w:rFonts w:asciiTheme="minorHAnsi" w:hAnsiTheme="minorHAnsi" w:cstheme="minorHAnsi"/>
          <w:bCs/>
          <w:iCs/>
          <w:sz w:val="24"/>
          <w:szCs w:val="24"/>
        </w:rPr>
        <w:tab/>
        <w:t>average?</w:t>
      </w:r>
      <w:r w:rsidRPr="007B4744">
        <w:rPr>
          <w:rFonts w:asciiTheme="minorHAnsi" w:hAnsiTheme="minorHAnsi" w:cstheme="minorHAnsi"/>
          <w:b/>
          <w:iCs/>
          <w:sz w:val="24"/>
          <w:szCs w:val="24"/>
        </w:rPr>
        <w:t xml:space="preserve">  </w:t>
      </w:r>
    </w:p>
    <w:p w14:paraId="00E78CE1" w14:textId="433A287A" w:rsidR="007B4744" w:rsidRDefault="007B4744" w:rsidP="007B4744">
      <w:pPr>
        <w:pStyle w:val="NoSpacing"/>
        <w:rPr>
          <w:rFonts w:asciiTheme="minorHAnsi" w:hAnsiTheme="minorHAnsi" w:cstheme="minorHAnsi"/>
          <w:iCs/>
          <w:sz w:val="24"/>
          <w:szCs w:val="24"/>
        </w:rPr>
      </w:pPr>
    </w:p>
    <w:p w14:paraId="1FBA256A" w14:textId="6700876D" w:rsidR="007B4744" w:rsidRPr="007B4744" w:rsidRDefault="007B4744" w:rsidP="007B4744">
      <w:pPr>
        <w:pStyle w:val="NoSpacing"/>
        <w:rPr>
          <w:rFonts w:asciiTheme="minorHAnsi" w:hAnsiTheme="minorHAnsi" w:cstheme="minorHAnsi"/>
          <w:b/>
          <w:bCs/>
          <w:iCs/>
          <w:sz w:val="24"/>
          <w:szCs w:val="24"/>
        </w:rPr>
      </w:pPr>
      <w:r>
        <w:rPr>
          <w:rFonts w:asciiTheme="minorHAnsi" w:hAnsiTheme="minorHAnsi" w:cstheme="minorHAnsi"/>
          <w:b/>
          <w:bCs/>
          <w:iCs/>
          <w:sz w:val="24"/>
          <w:szCs w:val="24"/>
        </w:rPr>
        <w:t>GPA is a weighted average because it takes into consideration the difficulty of the courses you’ve taken (based on credit hours) in its calculation. So, getting an “A” in a course with 3 credit hours doesn’t “weigh” as much as getting an “A” in a course with 4 credit hours.</w:t>
      </w:r>
    </w:p>
    <w:p w14:paraId="4E144604" w14:textId="77777777" w:rsidR="007B4744" w:rsidRPr="007B4744" w:rsidRDefault="007B4744" w:rsidP="007B4744">
      <w:pPr>
        <w:pStyle w:val="NoSpacing"/>
        <w:rPr>
          <w:rFonts w:asciiTheme="minorHAnsi" w:hAnsiTheme="minorHAnsi" w:cstheme="minorHAnsi"/>
          <w:iCs/>
          <w:sz w:val="24"/>
          <w:szCs w:val="24"/>
        </w:rPr>
      </w:pPr>
    </w:p>
    <w:p w14:paraId="6CF67F45" w14:textId="0199D1C0" w:rsidR="007B4744" w:rsidRPr="007B4744" w:rsidRDefault="007B4744" w:rsidP="007B4744">
      <w:pPr>
        <w:pStyle w:val="NoSpacing"/>
        <w:rPr>
          <w:rFonts w:asciiTheme="minorHAnsi" w:hAnsiTheme="minorHAnsi" w:cstheme="minorHAnsi"/>
          <w:iCs/>
          <w:sz w:val="24"/>
          <w:szCs w:val="24"/>
        </w:rPr>
      </w:pPr>
      <w:r w:rsidRPr="007B4744">
        <w:rPr>
          <w:rFonts w:asciiTheme="minorHAnsi" w:hAnsiTheme="minorHAnsi" w:cstheme="minorHAnsi"/>
          <w:b/>
          <w:iCs/>
          <w:sz w:val="24"/>
          <w:szCs w:val="24"/>
        </w:rPr>
        <w:t>(5)</w:t>
      </w:r>
      <w:r w:rsidRPr="007B4744">
        <w:rPr>
          <w:rFonts w:asciiTheme="minorHAnsi" w:hAnsiTheme="minorHAnsi" w:cstheme="minorHAnsi"/>
          <w:b/>
          <w:iCs/>
          <w:sz w:val="24"/>
          <w:szCs w:val="24"/>
        </w:rPr>
        <w:tab/>
      </w:r>
      <w:r w:rsidRPr="007B4744">
        <w:rPr>
          <w:rFonts w:asciiTheme="minorHAnsi" w:hAnsiTheme="minorHAnsi" w:cstheme="minorHAnsi"/>
          <w:iCs/>
          <w:sz w:val="24"/>
          <w:szCs w:val="24"/>
        </w:rPr>
        <w:t xml:space="preserve">In the starter code, the variables </w:t>
      </w:r>
      <w:r w:rsidRPr="007B4744">
        <w:rPr>
          <w:rFonts w:asciiTheme="minorHAnsi" w:eastAsiaTheme="minorHAnsi" w:hAnsiTheme="minorHAnsi" w:cstheme="minorHAnsi"/>
          <w:b/>
          <w:bCs/>
          <w:snapToGrid/>
          <w:color w:val="000000"/>
          <w:sz w:val="24"/>
          <w:szCs w:val="24"/>
        </w:rPr>
        <w:t>creditsEarned</w:t>
      </w:r>
      <w:r w:rsidRPr="007B4744">
        <w:rPr>
          <w:rFonts w:asciiTheme="minorHAnsi" w:hAnsiTheme="minorHAnsi" w:cstheme="minorHAnsi"/>
          <w:iCs/>
          <w:sz w:val="24"/>
          <w:szCs w:val="24"/>
        </w:rPr>
        <w:t xml:space="preserve"> and</w:t>
      </w:r>
      <w:r>
        <w:rPr>
          <w:rFonts w:asciiTheme="minorHAnsi" w:hAnsiTheme="minorHAnsi" w:cstheme="minorHAnsi"/>
          <w:iCs/>
          <w:sz w:val="24"/>
          <w:szCs w:val="24"/>
        </w:rPr>
        <w:t xml:space="preserve"> </w:t>
      </w:r>
      <w:r w:rsidRPr="007B4744">
        <w:rPr>
          <w:rFonts w:asciiTheme="minorHAnsi" w:eastAsiaTheme="minorHAnsi" w:hAnsiTheme="minorHAnsi" w:cstheme="minorHAnsi"/>
          <w:b/>
          <w:bCs/>
          <w:snapToGrid/>
          <w:color w:val="000000"/>
          <w:sz w:val="24"/>
          <w:szCs w:val="24"/>
        </w:rPr>
        <w:t>currentGPA</w:t>
      </w:r>
      <w:r w:rsidRPr="007B4744">
        <w:rPr>
          <w:rFonts w:asciiTheme="minorHAnsi" w:hAnsiTheme="minorHAnsi" w:cstheme="minorHAnsi"/>
          <w:iCs/>
          <w:sz w:val="24"/>
          <w:szCs w:val="24"/>
        </w:rPr>
        <w:t xml:space="preserve"> were type casted as follows.</w:t>
      </w:r>
    </w:p>
    <w:p w14:paraId="477D60CB" w14:textId="77777777" w:rsidR="007B4744" w:rsidRPr="007B4744" w:rsidRDefault="007B4744" w:rsidP="007B4744">
      <w:pPr>
        <w:pStyle w:val="NoSpacing"/>
        <w:rPr>
          <w:rFonts w:asciiTheme="minorHAnsi" w:hAnsiTheme="minorHAnsi" w:cstheme="minorHAnsi"/>
          <w:sz w:val="24"/>
          <w:szCs w:val="24"/>
        </w:rPr>
      </w:pPr>
    </w:p>
    <w:p w14:paraId="2FF726C9" w14:textId="5AEC13F8" w:rsidR="007B4744" w:rsidRPr="007B4744" w:rsidRDefault="007B4744" w:rsidP="007B4744">
      <w:pPr>
        <w:autoSpaceDE w:val="0"/>
        <w:autoSpaceDN w:val="0"/>
        <w:adjustRightInd w:val="0"/>
        <w:rPr>
          <w:rFonts w:cstheme="minorHAnsi"/>
          <w:b/>
          <w:bCs/>
          <w:color w:val="000000"/>
        </w:rPr>
      </w:pPr>
      <w:r w:rsidRPr="007B4744">
        <w:rPr>
          <w:rFonts w:cstheme="minorHAnsi"/>
        </w:rPr>
        <w:tab/>
      </w:r>
      <w:r w:rsidRPr="007B4744">
        <w:rPr>
          <w:rFonts w:cstheme="minorHAnsi"/>
          <w:b/>
          <w:bCs/>
          <w:color w:val="000000"/>
        </w:rPr>
        <w:t xml:space="preserve">creditsEarned = </w:t>
      </w:r>
      <w:r w:rsidRPr="007B4744">
        <w:rPr>
          <w:rFonts w:cstheme="minorHAnsi"/>
          <w:b/>
          <w:bCs/>
          <w:color w:val="2B91AF"/>
        </w:rPr>
        <w:t>int</w:t>
      </w:r>
      <w:r w:rsidRPr="007B4744">
        <w:rPr>
          <w:rFonts w:cstheme="minorHAnsi"/>
          <w:b/>
          <w:bCs/>
          <w:color w:val="000000"/>
        </w:rPr>
        <w:t>(input(</w:t>
      </w:r>
      <w:r w:rsidRPr="007B4744">
        <w:rPr>
          <w:rFonts w:cstheme="minorHAnsi"/>
          <w:b/>
          <w:bCs/>
          <w:color w:val="A31515"/>
        </w:rPr>
        <w:t>"enter "</w:t>
      </w:r>
      <w:r w:rsidRPr="007B4744">
        <w:rPr>
          <w:rFonts w:cstheme="minorHAnsi"/>
          <w:b/>
          <w:bCs/>
          <w:color w:val="000000"/>
        </w:rPr>
        <w:t xml:space="preserve"> + msg1))</w:t>
      </w:r>
    </w:p>
    <w:p w14:paraId="3797BB18" w14:textId="77777777" w:rsidR="007B4744" w:rsidRPr="007B4744" w:rsidRDefault="007B4744" w:rsidP="007B4744">
      <w:pPr>
        <w:autoSpaceDE w:val="0"/>
        <w:autoSpaceDN w:val="0"/>
        <w:adjustRightInd w:val="0"/>
        <w:rPr>
          <w:rFonts w:cstheme="minorHAnsi"/>
          <w:b/>
          <w:bCs/>
          <w:color w:val="000000"/>
        </w:rPr>
      </w:pPr>
      <w:r w:rsidRPr="007B4744">
        <w:rPr>
          <w:rFonts w:cstheme="minorHAnsi"/>
          <w:b/>
          <w:bCs/>
          <w:color w:val="000000"/>
        </w:rPr>
        <w:tab/>
      </w:r>
      <w:r w:rsidRPr="007B4744">
        <w:rPr>
          <w:rFonts w:cstheme="minorHAnsi"/>
          <w:b/>
          <w:bCs/>
          <w:color w:val="000000"/>
        </w:rPr>
        <w:tab/>
      </w:r>
      <w:r w:rsidRPr="007B4744">
        <w:rPr>
          <w:rFonts w:cstheme="minorHAnsi"/>
          <w:b/>
          <w:bCs/>
          <w:color w:val="000000"/>
        </w:rPr>
        <w:tab/>
      </w:r>
    </w:p>
    <w:p w14:paraId="52F16BE6" w14:textId="7B9FFB61" w:rsidR="007B4744" w:rsidRPr="007B4744" w:rsidRDefault="007B4744" w:rsidP="007B4744">
      <w:pPr>
        <w:pStyle w:val="NoSpacing"/>
        <w:ind w:firstLine="720"/>
        <w:rPr>
          <w:rFonts w:asciiTheme="minorHAnsi" w:eastAsiaTheme="minorHAnsi" w:hAnsiTheme="minorHAnsi" w:cstheme="minorHAnsi"/>
          <w:b/>
          <w:bCs/>
          <w:snapToGrid/>
          <w:color w:val="000000"/>
          <w:sz w:val="24"/>
          <w:szCs w:val="24"/>
        </w:rPr>
      </w:pPr>
      <w:r w:rsidRPr="007B4744">
        <w:rPr>
          <w:rFonts w:asciiTheme="minorHAnsi" w:eastAsiaTheme="minorHAnsi" w:hAnsiTheme="minorHAnsi" w:cstheme="minorHAnsi"/>
          <w:b/>
          <w:bCs/>
          <w:snapToGrid/>
          <w:color w:val="000000"/>
          <w:sz w:val="24"/>
          <w:szCs w:val="24"/>
        </w:rPr>
        <w:t xml:space="preserve">currentGPA = </w:t>
      </w:r>
      <w:r w:rsidRPr="007B4744">
        <w:rPr>
          <w:rFonts w:asciiTheme="minorHAnsi" w:eastAsiaTheme="minorHAnsi" w:hAnsiTheme="minorHAnsi" w:cstheme="minorHAnsi"/>
          <w:b/>
          <w:bCs/>
          <w:snapToGrid/>
          <w:color w:val="2B91AF"/>
          <w:sz w:val="24"/>
          <w:szCs w:val="24"/>
        </w:rPr>
        <w:t>float</w:t>
      </w:r>
      <w:r w:rsidRPr="007B4744">
        <w:rPr>
          <w:rFonts w:asciiTheme="minorHAnsi" w:eastAsiaTheme="minorHAnsi" w:hAnsiTheme="minorHAnsi" w:cstheme="minorHAnsi"/>
          <w:b/>
          <w:bCs/>
          <w:snapToGrid/>
          <w:color w:val="000000"/>
          <w:sz w:val="24"/>
          <w:szCs w:val="24"/>
        </w:rPr>
        <w:t>(input(</w:t>
      </w:r>
      <w:r w:rsidRPr="007B4744">
        <w:rPr>
          <w:rFonts w:asciiTheme="minorHAnsi" w:eastAsiaTheme="minorHAnsi" w:hAnsiTheme="minorHAnsi" w:cstheme="minorHAnsi"/>
          <w:b/>
          <w:bCs/>
          <w:snapToGrid/>
          <w:color w:val="A31515"/>
          <w:sz w:val="24"/>
          <w:szCs w:val="24"/>
        </w:rPr>
        <w:t>"enter "</w:t>
      </w:r>
      <w:r w:rsidRPr="007B4744">
        <w:rPr>
          <w:rFonts w:asciiTheme="minorHAnsi" w:eastAsiaTheme="minorHAnsi" w:hAnsiTheme="minorHAnsi" w:cstheme="minorHAnsi"/>
          <w:b/>
          <w:bCs/>
          <w:snapToGrid/>
          <w:color w:val="000000"/>
          <w:sz w:val="24"/>
          <w:szCs w:val="24"/>
        </w:rPr>
        <w:t xml:space="preserve"> + msg2))</w:t>
      </w:r>
    </w:p>
    <w:p w14:paraId="12C52AC7" w14:textId="77777777" w:rsidR="007B4744" w:rsidRPr="007B4744" w:rsidRDefault="007B4744" w:rsidP="007B4744">
      <w:pPr>
        <w:pStyle w:val="NoSpacing"/>
        <w:rPr>
          <w:rFonts w:asciiTheme="minorHAnsi" w:eastAsiaTheme="minorHAnsi" w:hAnsiTheme="minorHAnsi" w:cstheme="minorHAnsi"/>
          <w:snapToGrid/>
          <w:color w:val="000000"/>
          <w:sz w:val="24"/>
          <w:szCs w:val="24"/>
        </w:rPr>
      </w:pPr>
    </w:p>
    <w:p w14:paraId="3106CE10" w14:textId="69DF22D5" w:rsidR="007B4744" w:rsidRPr="007B4744" w:rsidRDefault="007B4744" w:rsidP="007B4744">
      <w:pPr>
        <w:pStyle w:val="NoSpacing"/>
        <w:rPr>
          <w:rFonts w:asciiTheme="minorHAnsi" w:eastAsiaTheme="minorHAnsi" w:hAnsiTheme="minorHAnsi" w:cstheme="minorHAnsi"/>
          <w:snapToGrid/>
          <w:color w:val="000000"/>
          <w:sz w:val="24"/>
          <w:szCs w:val="24"/>
        </w:rPr>
      </w:pPr>
      <w:r w:rsidRPr="007B4744">
        <w:rPr>
          <w:rFonts w:asciiTheme="minorHAnsi" w:eastAsiaTheme="minorHAnsi" w:hAnsiTheme="minorHAnsi" w:cstheme="minorHAnsi"/>
          <w:snapToGrid/>
          <w:color w:val="000000"/>
          <w:sz w:val="24"/>
          <w:szCs w:val="24"/>
        </w:rPr>
        <w:lastRenderedPageBreak/>
        <w:tab/>
        <w:t xml:space="preserve">Should both of these casts be </w:t>
      </w:r>
      <w:r w:rsidRPr="007B4744">
        <w:rPr>
          <w:rFonts w:asciiTheme="minorHAnsi" w:eastAsiaTheme="minorHAnsi" w:hAnsiTheme="minorHAnsi" w:cstheme="minorHAnsi"/>
          <w:b/>
          <w:bCs/>
          <w:snapToGrid/>
          <w:color w:val="2B91AF"/>
          <w:sz w:val="24"/>
          <w:szCs w:val="24"/>
        </w:rPr>
        <w:t>int</w:t>
      </w:r>
      <w:r w:rsidRPr="007B4744">
        <w:rPr>
          <w:rFonts w:asciiTheme="minorHAnsi" w:eastAsiaTheme="minorHAnsi" w:hAnsiTheme="minorHAnsi" w:cstheme="minorHAnsi"/>
          <w:b/>
          <w:bCs/>
          <w:snapToGrid/>
          <w:color w:val="000000"/>
          <w:sz w:val="24"/>
          <w:szCs w:val="24"/>
        </w:rPr>
        <w:t>()</w:t>
      </w:r>
      <w:r w:rsidRPr="007B4744">
        <w:rPr>
          <w:rFonts w:asciiTheme="minorHAnsi" w:eastAsiaTheme="minorHAnsi" w:hAnsiTheme="minorHAnsi" w:cstheme="minorHAnsi"/>
          <w:snapToGrid/>
          <w:color w:val="000000"/>
          <w:sz w:val="24"/>
          <w:szCs w:val="24"/>
        </w:rPr>
        <w:t xml:space="preserve"> or </w:t>
      </w:r>
      <w:r w:rsidRPr="007B4744">
        <w:rPr>
          <w:rFonts w:asciiTheme="minorHAnsi" w:eastAsiaTheme="minorHAnsi" w:hAnsiTheme="minorHAnsi" w:cstheme="minorHAnsi"/>
          <w:b/>
          <w:bCs/>
          <w:snapToGrid/>
          <w:color w:val="2B91AF"/>
          <w:sz w:val="24"/>
          <w:szCs w:val="24"/>
        </w:rPr>
        <w:t>float</w:t>
      </w:r>
      <w:r w:rsidRPr="007B4744">
        <w:rPr>
          <w:rFonts w:asciiTheme="minorHAnsi" w:eastAsiaTheme="minorHAnsi" w:hAnsiTheme="minorHAnsi" w:cstheme="minorHAnsi"/>
          <w:b/>
          <w:bCs/>
          <w:snapToGrid/>
          <w:color w:val="000000"/>
          <w:sz w:val="24"/>
          <w:szCs w:val="24"/>
        </w:rPr>
        <w:t>()</w:t>
      </w:r>
      <w:r w:rsidRPr="007B4744">
        <w:rPr>
          <w:rFonts w:asciiTheme="minorHAnsi" w:eastAsiaTheme="minorHAnsi" w:hAnsiTheme="minorHAnsi" w:cstheme="minorHAnsi"/>
          <w:snapToGrid/>
          <w:color w:val="000000"/>
          <w:sz w:val="24"/>
          <w:szCs w:val="24"/>
        </w:rPr>
        <w:t xml:space="preserve"> or should we keep them both as is</w:t>
      </w:r>
      <w:r>
        <w:rPr>
          <w:rFonts w:asciiTheme="minorHAnsi" w:eastAsiaTheme="minorHAnsi" w:hAnsiTheme="minorHAnsi" w:cstheme="minorHAnsi"/>
          <w:snapToGrid/>
          <w:color w:val="000000"/>
          <w:sz w:val="24"/>
          <w:szCs w:val="24"/>
        </w:rPr>
        <w:t>?</w:t>
      </w:r>
      <w:r w:rsidRPr="007B4744">
        <w:rPr>
          <w:rFonts w:asciiTheme="minorHAnsi" w:eastAsiaTheme="minorHAnsi" w:hAnsiTheme="minorHAnsi" w:cstheme="minorHAnsi"/>
          <w:snapToGrid/>
          <w:color w:val="000000"/>
          <w:sz w:val="24"/>
          <w:szCs w:val="24"/>
        </w:rPr>
        <w:t xml:space="preserve">  Explain your answer.</w:t>
      </w:r>
    </w:p>
    <w:p w14:paraId="61738935" w14:textId="10007B13" w:rsidR="00E667EF" w:rsidRDefault="00E667EF" w:rsidP="007B4744">
      <w:pPr>
        <w:rPr>
          <w:rFonts w:cstheme="minorHAnsi"/>
        </w:rPr>
      </w:pPr>
    </w:p>
    <w:p w14:paraId="7D7E3681" w14:textId="71E0741D" w:rsidR="006D2069" w:rsidRPr="006D2069" w:rsidRDefault="006D2069" w:rsidP="007B4744">
      <w:pPr>
        <w:rPr>
          <w:rFonts w:cstheme="minorHAnsi"/>
          <w:b/>
          <w:bCs/>
        </w:rPr>
      </w:pPr>
      <w:r>
        <w:rPr>
          <w:rFonts w:cstheme="minorHAnsi"/>
          <w:b/>
          <w:bCs/>
        </w:rPr>
        <w:t xml:space="preserve">I think that these should both be kept as is, because course credit hours are typically always integers / whole numbers, and GPA is typically always a decimal / float. </w:t>
      </w:r>
    </w:p>
    <w:sectPr w:rsidR="006D2069" w:rsidRPr="006D2069" w:rsidSect="001A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EF"/>
    <w:rsid w:val="001A4187"/>
    <w:rsid w:val="006D2069"/>
    <w:rsid w:val="007B4744"/>
    <w:rsid w:val="0094537E"/>
    <w:rsid w:val="009F51E4"/>
    <w:rsid w:val="00A10BAD"/>
    <w:rsid w:val="00B400FC"/>
    <w:rsid w:val="00E25491"/>
    <w:rsid w:val="00E66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4BC83"/>
  <w15:chartTrackingRefBased/>
  <w15:docId w15:val="{7129FF11-BA01-B549-AA0C-AB5E1299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744"/>
    <w:pPr>
      <w:widowControl w:val="0"/>
    </w:pPr>
    <w:rPr>
      <w:rFonts w:ascii="Times New Roman" w:eastAsia="Times New Roman" w:hAnsi="Times New Roman"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Crowley</dc:creator>
  <cp:keywords/>
  <dc:description/>
  <cp:lastModifiedBy>Hayes Crowley</cp:lastModifiedBy>
  <cp:revision>5</cp:revision>
  <dcterms:created xsi:type="dcterms:W3CDTF">2021-01-28T20:23:00Z</dcterms:created>
  <dcterms:modified xsi:type="dcterms:W3CDTF">2021-06-08T20:04:00Z</dcterms:modified>
</cp:coreProperties>
</file>