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D65AA" w14:textId="77777777" w:rsidR="001637D3" w:rsidRPr="00924E74" w:rsidRDefault="003647B1" w:rsidP="0035185E">
      <w:pPr>
        <w:pStyle w:val="Body"/>
        <w:rPr>
          <w:rFonts w:ascii="Calibri" w:hAnsi="Calibri" w:cs="Calibri"/>
          <w:sz w:val="24"/>
          <w:szCs w:val="24"/>
        </w:rPr>
      </w:pPr>
      <w:r w:rsidRPr="00924E74">
        <w:rPr>
          <w:rFonts w:ascii="Calibri" w:hAnsi="Calibri" w:cs="Calibri"/>
          <w:sz w:val="24"/>
          <w:szCs w:val="24"/>
        </w:rPr>
        <w:t>Richard Hayes Crowley</w:t>
      </w:r>
    </w:p>
    <w:p w14:paraId="36C206EC" w14:textId="53A3C274" w:rsidR="001637D3" w:rsidRPr="00924E74" w:rsidRDefault="003647B1" w:rsidP="0035185E">
      <w:pPr>
        <w:pStyle w:val="Body"/>
        <w:rPr>
          <w:rFonts w:ascii="Calibri" w:hAnsi="Calibri" w:cs="Calibri"/>
          <w:sz w:val="24"/>
          <w:szCs w:val="24"/>
        </w:rPr>
      </w:pPr>
      <w:r w:rsidRPr="00924E74">
        <w:rPr>
          <w:rFonts w:ascii="Calibri" w:hAnsi="Calibri" w:cs="Calibri"/>
          <w:sz w:val="24"/>
          <w:szCs w:val="24"/>
        </w:rPr>
        <w:t>0</w:t>
      </w:r>
      <w:r w:rsidR="00924E74" w:rsidRPr="00924E74">
        <w:rPr>
          <w:rFonts w:ascii="Calibri" w:hAnsi="Calibri" w:cs="Calibri"/>
          <w:sz w:val="24"/>
          <w:szCs w:val="24"/>
        </w:rPr>
        <w:t>6</w:t>
      </w:r>
      <w:r w:rsidRPr="00924E74">
        <w:rPr>
          <w:rFonts w:ascii="Calibri" w:hAnsi="Calibri" w:cs="Calibri"/>
          <w:sz w:val="24"/>
          <w:szCs w:val="24"/>
        </w:rPr>
        <w:t>/</w:t>
      </w:r>
      <w:r w:rsidR="0035185E">
        <w:rPr>
          <w:rFonts w:ascii="Calibri" w:hAnsi="Calibri" w:cs="Calibri"/>
          <w:sz w:val="24"/>
          <w:szCs w:val="24"/>
        </w:rPr>
        <w:t>1</w:t>
      </w:r>
      <w:r w:rsidR="0018275B">
        <w:rPr>
          <w:rFonts w:ascii="Calibri" w:hAnsi="Calibri" w:cs="Calibri"/>
          <w:sz w:val="24"/>
          <w:szCs w:val="24"/>
        </w:rPr>
        <w:t>7</w:t>
      </w:r>
      <w:r w:rsidRPr="00924E74">
        <w:rPr>
          <w:rFonts w:ascii="Calibri" w:hAnsi="Calibri" w:cs="Calibri"/>
          <w:sz w:val="24"/>
          <w:szCs w:val="24"/>
        </w:rPr>
        <w:t>/2021</w:t>
      </w:r>
    </w:p>
    <w:p w14:paraId="5EE6726F" w14:textId="45279C36" w:rsidR="0060419C" w:rsidRDefault="003647B1" w:rsidP="0018275B">
      <w:pPr>
        <w:pStyle w:val="Body"/>
        <w:rPr>
          <w:rFonts w:ascii="Calibri" w:hAnsi="Calibri" w:cs="Calibri"/>
          <w:sz w:val="24"/>
          <w:szCs w:val="24"/>
        </w:rPr>
      </w:pPr>
      <w:r w:rsidRPr="00924E74">
        <w:rPr>
          <w:rFonts w:ascii="Calibri" w:hAnsi="Calibri" w:cs="Calibri"/>
          <w:sz w:val="24"/>
          <w:szCs w:val="24"/>
        </w:rPr>
        <w:t>CSC_</w:t>
      </w:r>
      <w:r w:rsidR="00924E74" w:rsidRPr="00924E74">
        <w:rPr>
          <w:rFonts w:ascii="Calibri" w:hAnsi="Calibri" w:cs="Calibri"/>
          <w:sz w:val="24"/>
          <w:szCs w:val="24"/>
        </w:rPr>
        <w:t>242</w:t>
      </w:r>
      <w:r w:rsidRPr="00924E74">
        <w:rPr>
          <w:rFonts w:ascii="Calibri" w:hAnsi="Calibri" w:cs="Calibri"/>
          <w:sz w:val="24"/>
          <w:szCs w:val="24"/>
        </w:rPr>
        <w:t>_Lab_0</w:t>
      </w:r>
      <w:r w:rsidR="0018275B">
        <w:rPr>
          <w:rFonts w:ascii="Calibri" w:hAnsi="Calibri" w:cs="Calibri"/>
          <w:sz w:val="24"/>
          <w:szCs w:val="24"/>
        </w:rPr>
        <w:t>4</w:t>
      </w:r>
      <w:r w:rsidRPr="00924E74">
        <w:rPr>
          <w:rFonts w:ascii="Calibri" w:hAnsi="Calibri" w:cs="Calibri"/>
          <w:sz w:val="24"/>
          <w:szCs w:val="24"/>
        </w:rPr>
        <w:t xml:space="preserve"> Q&amp;A </w:t>
      </w:r>
      <w:r w:rsidR="0035185E">
        <w:rPr>
          <w:rFonts w:ascii="Calibri" w:hAnsi="Calibri" w:cs="Calibri"/>
          <w:sz w:val="24"/>
          <w:szCs w:val="24"/>
        </w:rPr>
        <w:br/>
      </w:r>
      <w:r w:rsidR="0035185E">
        <w:rPr>
          <w:rFonts w:ascii="Calibri" w:hAnsi="Calibri" w:cs="Calibri"/>
          <w:sz w:val="24"/>
          <w:szCs w:val="24"/>
        </w:rPr>
        <w:br/>
      </w:r>
    </w:p>
    <w:p w14:paraId="4C4AB3D1" w14:textId="1BB9DB2A" w:rsidR="00EF3947" w:rsidRDefault="00EF3947" w:rsidP="00EF3947">
      <w:pPr>
        <w:pStyle w:val="NoSpacing"/>
        <w:rPr>
          <w:rFonts w:ascii="Tahoma" w:hAnsi="Tahoma" w:cs="Tahoma"/>
          <w:bCs/>
          <w:iCs/>
          <w:sz w:val="22"/>
          <w:szCs w:val="22"/>
        </w:rPr>
      </w:pPr>
      <w:r w:rsidRPr="00CB3165">
        <w:rPr>
          <w:rFonts w:ascii="Tahoma" w:hAnsi="Tahoma" w:cs="Tahoma"/>
          <w:b/>
          <w:iCs/>
          <w:sz w:val="22"/>
          <w:szCs w:val="22"/>
        </w:rPr>
        <w:t>(1)</w:t>
      </w:r>
      <w:r w:rsidRPr="00CB3165">
        <w:rPr>
          <w:rFonts w:ascii="Tahoma" w:hAnsi="Tahoma" w:cs="Tahoma"/>
          <w:b/>
          <w:iCs/>
          <w:sz w:val="22"/>
          <w:szCs w:val="22"/>
        </w:rPr>
        <w:tab/>
      </w:r>
      <w:r>
        <w:rPr>
          <w:rFonts w:ascii="Tahoma" w:hAnsi="Tahoma" w:cs="Tahoma"/>
          <w:bCs/>
          <w:iCs/>
          <w:sz w:val="22"/>
          <w:szCs w:val="22"/>
        </w:rPr>
        <w:t xml:space="preserve">What is meant by a </w:t>
      </w:r>
      <w:r w:rsidRPr="00324C25">
        <w:rPr>
          <w:rFonts w:ascii="Tahoma" w:hAnsi="Tahoma" w:cs="Tahoma"/>
          <w:bCs/>
          <w:iCs/>
          <w:sz w:val="22"/>
          <w:szCs w:val="22"/>
          <w:u w:val="single"/>
        </w:rPr>
        <w:t>transposition cipher</w:t>
      </w:r>
      <w:r>
        <w:rPr>
          <w:rFonts w:ascii="Tahoma" w:hAnsi="Tahoma" w:cs="Tahoma"/>
          <w:bCs/>
          <w:iCs/>
          <w:sz w:val="22"/>
          <w:szCs w:val="22"/>
        </w:rPr>
        <w:t>?</w:t>
      </w:r>
    </w:p>
    <w:p w14:paraId="68FA023D" w14:textId="7E31EF81" w:rsidR="00EF3947" w:rsidRDefault="00EF3947" w:rsidP="00EF3947">
      <w:pPr>
        <w:pStyle w:val="NoSpacing"/>
        <w:rPr>
          <w:rFonts w:ascii="Tahoma" w:hAnsi="Tahoma" w:cs="Tahoma"/>
          <w:bCs/>
          <w:iCs/>
          <w:sz w:val="22"/>
          <w:szCs w:val="22"/>
        </w:rPr>
      </w:pPr>
    </w:p>
    <w:p w14:paraId="5CBE2C56" w14:textId="506737D7" w:rsidR="00EF3947" w:rsidRPr="00EF3947" w:rsidRDefault="00EF3947" w:rsidP="00EF3947">
      <w:pPr>
        <w:pStyle w:val="NoSpacing"/>
        <w:rPr>
          <w:rFonts w:ascii="Tahoma" w:hAnsi="Tahoma" w:cs="Tahoma"/>
          <w:b/>
          <w:iCs/>
          <w:sz w:val="22"/>
          <w:szCs w:val="22"/>
        </w:rPr>
      </w:pPr>
      <w:r>
        <w:rPr>
          <w:rFonts w:ascii="Tahoma" w:hAnsi="Tahoma" w:cs="Tahoma"/>
          <w:b/>
          <w:iCs/>
          <w:sz w:val="22"/>
          <w:szCs w:val="22"/>
        </w:rPr>
        <w:t>A transposition cipher is a position-based or index-based cipher that references the position or index of an item in a plaintext list with the item in an encrypted list. It could be a Dictionary&lt;</w:t>
      </w:r>
      <w:proofErr w:type="spellStart"/>
      <w:r>
        <w:rPr>
          <w:rFonts w:ascii="Tahoma" w:hAnsi="Tahoma" w:cs="Tahoma"/>
          <w:b/>
          <w:iCs/>
          <w:sz w:val="22"/>
          <w:szCs w:val="22"/>
        </w:rPr>
        <w:t>int:string</w:t>
      </w:r>
      <w:proofErr w:type="spellEnd"/>
      <w:r>
        <w:rPr>
          <w:rFonts w:ascii="Tahoma" w:hAnsi="Tahoma" w:cs="Tahoma"/>
          <w:b/>
          <w:iCs/>
          <w:sz w:val="22"/>
          <w:szCs w:val="22"/>
        </w:rPr>
        <w:t>&gt; type, or a nested Tuple&lt;(</w:t>
      </w:r>
      <w:proofErr w:type="spellStart"/>
      <w:r>
        <w:rPr>
          <w:rFonts w:ascii="Tahoma" w:hAnsi="Tahoma" w:cs="Tahoma"/>
          <w:b/>
          <w:iCs/>
          <w:sz w:val="22"/>
          <w:szCs w:val="22"/>
        </w:rPr>
        <w:t>int,string</w:t>
      </w:r>
      <w:proofErr w:type="spellEnd"/>
      <w:r>
        <w:rPr>
          <w:rFonts w:ascii="Tahoma" w:hAnsi="Tahoma" w:cs="Tahoma"/>
          <w:b/>
          <w:iCs/>
          <w:sz w:val="22"/>
          <w:szCs w:val="22"/>
        </w:rPr>
        <w:t>)&gt;, etc., or some other object that maps the index or position of the plaintext with the index or position of the encrypted text.</w:t>
      </w:r>
    </w:p>
    <w:p w14:paraId="68E125E0" w14:textId="77777777" w:rsidR="00EF3947" w:rsidRPr="00CB3165" w:rsidRDefault="00EF3947" w:rsidP="00EF3947">
      <w:pPr>
        <w:pStyle w:val="NoSpacing"/>
        <w:rPr>
          <w:rFonts w:ascii="Tahoma" w:hAnsi="Tahoma" w:cs="Tahoma"/>
          <w:iCs/>
          <w:sz w:val="22"/>
          <w:szCs w:val="22"/>
        </w:rPr>
      </w:pPr>
      <w:r w:rsidRPr="00CB3165">
        <w:rPr>
          <w:rFonts w:ascii="Tahoma" w:hAnsi="Tahoma" w:cs="Tahoma"/>
          <w:iCs/>
          <w:sz w:val="22"/>
          <w:szCs w:val="22"/>
        </w:rPr>
        <w:t xml:space="preserve"> </w:t>
      </w:r>
    </w:p>
    <w:p w14:paraId="2076FC96" w14:textId="77777777" w:rsidR="00EF3947" w:rsidRPr="00CB3165" w:rsidRDefault="00EF3947" w:rsidP="00EF3947">
      <w:pPr>
        <w:pStyle w:val="NoSpacing"/>
        <w:rPr>
          <w:rFonts w:ascii="Tahoma" w:hAnsi="Tahoma" w:cs="Tahoma"/>
          <w:b/>
          <w:iCs/>
          <w:sz w:val="22"/>
          <w:szCs w:val="22"/>
        </w:rPr>
      </w:pPr>
    </w:p>
    <w:p w14:paraId="0FC4C3C9" w14:textId="073595F2" w:rsidR="00EF3947" w:rsidRPr="00EF3947" w:rsidRDefault="00EF3947" w:rsidP="00EF3947">
      <w:pPr>
        <w:pStyle w:val="NoSpacing"/>
        <w:rPr>
          <w:rFonts w:ascii="Tahoma" w:hAnsi="Tahoma" w:cs="Tahoma"/>
          <w:b/>
          <w:bCs/>
          <w:iCs/>
          <w:sz w:val="22"/>
          <w:szCs w:val="22"/>
        </w:rPr>
      </w:pPr>
      <w:r w:rsidRPr="00CB3165">
        <w:rPr>
          <w:rFonts w:ascii="Tahoma" w:hAnsi="Tahoma" w:cs="Tahoma"/>
          <w:b/>
          <w:iCs/>
          <w:sz w:val="22"/>
          <w:szCs w:val="22"/>
        </w:rPr>
        <w:t>(2)</w:t>
      </w:r>
      <w:r w:rsidRPr="00CB3165">
        <w:rPr>
          <w:rFonts w:ascii="Tahoma" w:hAnsi="Tahoma" w:cs="Tahoma"/>
          <w:b/>
          <w:iCs/>
          <w:sz w:val="22"/>
          <w:szCs w:val="22"/>
        </w:rPr>
        <w:tab/>
      </w:r>
      <w:r>
        <w:rPr>
          <w:rFonts w:ascii="Tahoma" w:hAnsi="Tahoma" w:cs="Tahoma"/>
          <w:bCs/>
          <w:iCs/>
          <w:sz w:val="22"/>
          <w:szCs w:val="22"/>
        </w:rPr>
        <w:t xml:space="preserve">What if we took the plaintext </w:t>
      </w:r>
      <w:r>
        <w:rPr>
          <w:rFonts w:ascii="Tahoma" w:hAnsi="Tahoma" w:cs="Tahoma"/>
          <w:iCs/>
          <w:sz w:val="22"/>
          <w:szCs w:val="22"/>
        </w:rPr>
        <w:t xml:space="preserve">and split it into two separate lists.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 xml:space="preserve">Then, we can reverse the two lists and concatenate the resulting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 xml:space="preserve">lists.  Would this be a good way to disguise your plaintext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message?  Explain your answer.</w:t>
      </w:r>
      <w:r w:rsidRPr="00CB3165">
        <w:rPr>
          <w:rFonts w:ascii="Tahoma" w:hAnsi="Tahoma" w:cs="Tahoma"/>
          <w:iCs/>
          <w:sz w:val="22"/>
          <w:szCs w:val="22"/>
        </w:rPr>
        <w:t xml:space="preserve">  </w:t>
      </w:r>
      <w:r>
        <w:rPr>
          <w:rFonts w:ascii="Tahoma" w:hAnsi="Tahoma" w:cs="Tahoma"/>
          <w:iCs/>
          <w:sz w:val="22"/>
          <w:szCs w:val="22"/>
        </w:rPr>
        <w:br/>
      </w:r>
      <w:r>
        <w:rPr>
          <w:rFonts w:ascii="Tahoma" w:hAnsi="Tahoma" w:cs="Tahoma"/>
          <w:iCs/>
          <w:sz w:val="22"/>
          <w:szCs w:val="22"/>
        </w:rPr>
        <w:br/>
      </w:r>
      <w:r>
        <w:rPr>
          <w:rFonts w:ascii="Tahoma" w:hAnsi="Tahoma" w:cs="Tahoma"/>
          <w:b/>
          <w:bCs/>
          <w:iCs/>
          <w:sz w:val="22"/>
          <w:szCs w:val="22"/>
        </w:rPr>
        <w:t xml:space="preserve">I don’t think so, since even when reversed, the two separate lists would still have recognizable patterns. E.g., </w:t>
      </w:r>
      <w:r>
        <w:rPr>
          <w:rFonts w:ascii="Tahoma" w:hAnsi="Tahoma" w:cs="Tahoma"/>
          <w:b/>
          <w:bCs/>
          <w:iCs/>
          <w:sz w:val="22"/>
          <w:szCs w:val="22"/>
        </w:rPr>
        <w:br/>
      </w:r>
    </w:p>
    <w:p w14:paraId="35EBD92F" w14:textId="77777777" w:rsidR="00EF3947" w:rsidRPr="00EF3947" w:rsidRDefault="00EF3947" w:rsidP="00EF3947">
      <w:pPr>
        <w:pStyle w:val="NoSpacing"/>
        <w:ind w:left="720"/>
        <w:rPr>
          <w:rFonts w:ascii="Tahoma" w:hAnsi="Tahoma" w:cs="Tahoma"/>
          <w:b/>
          <w:bCs/>
          <w:iCs/>
          <w:sz w:val="22"/>
          <w:szCs w:val="22"/>
        </w:rPr>
      </w:pPr>
      <w:proofErr w:type="spellStart"/>
      <w:r w:rsidRPr="00EF3947">
        <w:rPr>
          <w:rFonts w:ascii="Tahoma" w:hAnsi="Tahoma" w:cs="Tahoma"/>
          <w:b/>
          <w:bCs/>
          <w:iCs/>
          <w:sz w:val="22"/>
          <w:szCs w:val="22"/>
        </w:rPr>
        <w:t>strMsg</w:t>
      </w:r>
      <w:proofErr w:type="spellEnd"/>
      <w:r w:rsidRPr="00EF3947">
        <w:rPr>
          <w:rFonts w:ascii="Tahoma" w:hAnsi="Tahoma" w:cs="Tahoma"/>
          <w:b/>
          <w:bCs/>
          <w:iCs/>
          <w:sz w:val="22"/>
          <w:szCs w:val="22"/>
        </w:rPr>
        <w:t xml:space="preserve"> = "The Courier is </w:t>
      </w:r>
      <w:proofErr w:type="spellStart"/>
      <w:r w:rsidRPr="00EF3947">
        <w:rPr>
          <w:rFonts w:ascii="Tahoma" w:hAnsi="Tahoma" w:cs="Tahoma"/>
          <w:b/>
          <w:bCs/>
          <w:iCs/>
          <w:sz w:val="22"/>
          <w:szCs w:val="22"/>
        </w:rPr>
        <w:t>En</w:t>
      </w:r>
      <w:proofErr w:type="spellEnd"/>
      <w:r w:rsidRPr="00EF3947">
        <w:rPr>
          <w:rFonts w:ascii="Tahoma" w:hAnsi="Tahoma" w:cs="Tahoma"/>
          <w:b/>
          <w:bCs/>
          <w:iCs/>
          <w:sz w:val="22"/>
          <w:szCs w:val="22"/>
        </w:rPr>
        <w:t xml:space="preserve"> Route with the Documents"</w:t>
      </w:r>
    </w:p>
    <w:p w14:paraId="33F7C348" w14:textId="77777777" w:rsidR="00EF3947" w:rsidRPr="00EF3947" w:rsidRDefault="00EF3947" w:rsidP="00EF3947">
      <w:pPr>
        <w:pStyle w:val="NoSpacing"/>
        <w:ind w:left="720"/>
        <w:rPr>
          <w:rFonts w:ascii="Tahoma" w:hAnsi="Tahoma" w:cs="Tahoma"/>
          <w:b/>
          <w:bCs/>
          <w:iCs/>
          <w:sz w:val="22"/>
          <w:szCs w:val="22"/>
        </w:rPr>
      </w:pPr>
      <w:r w:rsidRPr="00EF3947">
        <w:rPr>
          <w:rFonts w:ascii="Tahoma" w:hAnsi="Tahoma" w:cs="Tahoma"/>
          <w:b/>
          <w:bCs/>
          <w:iCs/>
          <w:sz w:val="22"/>
          <w:szCs w:val="22"/>
        </w:rPr>
        <w:t>strMsg1 = [</w:t>
      </w:r>
      <w:proofErr w:type="spellStart"/>
      <w:r w:rsidRPr="00EF3947">
        <w:rPr>
          <w:rFonts w:ascii="Tahoma" w:hAnsi="Tahoma" w:cs="Tahoma"/>
          <w:b/>
          <w:bCs/>
          <w:iCs/>
          <w:sz w:val="22"/>
          <w:szCs w:val="22"/>
        </w:rPr>
        <w:t>i</w:t>
      </w:r>
      <w:proofErr w:type="spellEnd"/>
      <w:r w:rsidRPr="00EF3947">
        <w:rPr>
          <w:rFonts w:ascii="Tahoma" w:hAnsi="Tahoma" w:cs="Tahoma"/>
          <w:b/>
          <w:bCs/>
          <w:iCs/>
          <w:sz w:val="22"/>
          <w:szCs w:val="22"/>
        </w:rPr>
        <w:t xml:space="preserve"> for </w:t>
      </w:r>
      <w:proofErr w:type="spellStart"/>
      <w:r w:rsidRPr="00EF3947">
        <w:rPr>
          <w:rFonts w:ascii="Tahoma" w:hAnsi="Tahoma" w:cs="Tahoma"/>
          <w:b/>
          <w:bCs/>
          <w:iCs/>
          <w:sz w:val="22"/>
          <w:szCs w:val="22"/>
        </w:rPr>
        <w:t>i</w:t>
      </w:r>
      <w:proofErr w:type="spellEnd"/>
      <w:r w:rsidRPr="00EF3947">
        <w:rPr>
          <w:rFonts w:ascii="Tahoma" w:hAnsi="Tahoma" w:cs="Tahoma"/>
          <w:b/>
          <w:bCs/>
          <w:iCs/>
          <w:sz w:val="22"/>
          <w:szCs w:val="22"/>
        </w:rPr>
        <w:t xml:space="preserve"> in </w:t>
      </w:r>
      <w:proofErr w:type="spellStart"/>
      <w:r w:rsidRPr="00EF3947">
        <w:rPr>
          <w:rFonts w:ascii="Tahoma" w:hAnsi="Tahoma" w:cs="Tahoma"/>
          <w:b/>
          <w:bCs/>
          <w:iCs/>
          <w:sz w:val="22"/>
          <w:szCs w:val="22"/>
        </w:rPr>
        <w:t>strMsg</w:t>
      </w:r>
      <w:proofErr w:type="spellEnd"/>
      <w:r w:rsidRPr="00EF3947">
        <w:rPr>
          <w:rFonts w:ascii="Tahoma" w:hAnsi="Tahoma" w:cs="Tahoma"/>
          <w:b/>
          <w:bCs/>
          <w:iCs/>
          <w:sz w:val="22"/>
          <w:szCs w:val="22"/>
        </w:rPr>
        <w:t>[0:len(</w:t>
      </w:r>
      <w:proofErr w:type="spellStart"/>
      <w:r w:rsidRPr="00EF3947">
        <w:rPr>
          <w:rFonts w:ascii="Tahoma" w:hAnsi="Tahoma" w:cs="Tahoma"/>
          <w:b/>
          <w:bCs/>
          <w:iCs/>
          <w:sz w:val="22"/>
          <w:szCs w:val="22"/>
        </w:rPr>
        <w:t>strMsg</w:t>
      </w:r>
      <w:proofErr w:type="spellEnd"/>
      <w:r w:rsidRPr="00EF3947">
        <w:rPr>
          <w:rFonts w:ascii="Tahoma" w:hAnsi="Tahoma" w:cs="Tahoma"/>
          <w:b/>
          <w:bCs/>
          <w:iCs/>
          <w:sz w:val="22"/>
          <w:szCs w:val="22"/>
        </w:rPr>
        <w:t>) // 2]]</w:t>
      </w:r>
    </w:p>
    <w:p w14:paraId="430B6784" w14:textId="77777777" w:rsidR="00EF3947" w:rsidRPr="00EF3947" w:rsidRDefault="00EF3947" w:rsidP="00EF3947">
      <w:pPr>
        <w:pStyle w:val="NoSpacing"/>
        <w:ind w:left="720"/>
        <w:rPr>
          <w:rFonts w:ascii="Tahoma" w:hAnsi="Tahoma" w:cs="Tahoma"/>
          <w:b/>
          <w:bCs/>
          <w:iCs/>
          <w:sz w:val="22"/>
          <w:szCs w:val="22"/>
        </w:rPr>
      </w:pPr>
      <w:r w:rsidRPr="00EF3947">
        <w:rPr>
          <w:rFonts w:ascii="Tahoma" w:hAnsi="Tahoma" w:cs="Tahoma"/>
          <w:b/>
          <w:bCs/>
          <w:iCs/>
          <w:sz w:val="22"/>
          <w:szCs w:val="22"/>
        </w:rPr>
        <w:t>strMsg1.reverse()</w:t>
      </w:r>
    </w:p>
    <w:p w14:paraId="278EFBEF" w14:textId="77777777" w:rsidR="00EF3947" w:rsidRPr="00EF3947" w:rsidRDefault="00EF3947" w:rsidP="00EF3947">
      <w:pPr>
        <w:pStyle w:val="NoSpacing"/>
        <w:ind w:left="720"/>
        <w:rPr>
          <w:rFonts w:ascii="Tahoma" w:hAnsi="Tahoma" w:cs="Tahoma"/>
          <w:b/>
          <w:bCs/>
          <w:iCs/>
          <w:sz w:val="22"/>
          <w:szCs w:val="22"/>
        </w:rPr>
      </w:pPr>
      <w:r w:rsidRPr="00EF3947">
        <w:rPr>
          <w:rFonts w:ascii="Tahoma" w:hAnsi="Tahoma" w:cs="Tahoma"/>
          <w:b/>
          <w:bCs/>
          <w:iCs/>
          <w:sz w:val="22"/>
          <w:szCs w:val="22"/>
        </w:rPr>
        <w:t>strMsg2 = [</w:t>
      </w:r>
      <w:proofErr w:type="spellStart"/>
      <w:r w:rsidRPr="00EF3947">
        <w:rPr>
          <w:rFonts w:ascii="Tahoma" w:hAnsi="Tahoma" w:cs="Tahoma"/>
          <w:b/>
          <w:bCs/>
          <w:iCs/>
          <w:sz w:val="22"/>
          <w:szCs w:val="22"/>
        </w:rPr>
        <w:t>i</w:t>
      </w:r>
      <w:proofErr w:type="spellEnd"/>
      <w:r w:rsidRPr="00EF3947">
        <w:rPr>
          <w:rFonts w:ascii="Tahoma" w:hAnsi="Tahoma" w:cs="Tahoma"/>
          <w:b/>
          <w:bCs/>
          <w:iCs/>
          <w:sz w:val="22"/>
          <w:szCs w:val="22"/>
        </w:rPr>
        <w:t xml:space="preserve"> for </w:t>
      </w:r>
      <w:proofErr w:type="spellStart"/>
      <w:r w:rsidRPr="00EF3947">
        <w:rPr>
          <w:rFonts w:ascii="Tahoma" w:hAnsi="Tahoma" w:cs="Tahoma"/>
          <w:b/>
          <w:bCs/>
          <w:iCs/>
          <w:sz w:val="22"/>
          <w:szCs w:val="22"/>
        </w:rPr>
        <w:t>i</w:t>
      </w:r>
      <w:proofErr w:type="spellEnd"/>
      <w:r w:rsidRPr="00EF3947">
        <w:rPr>
          <w:rFonts w:ascii="Tahoma" w:hAnsi="Tahoma" w:cs="Tahoma"/>
          <w:b/>
          <w:bCs/>
          <w:iCs/>
          <w:sz w:val="22"/>
          <w:szCs w:val="22"/>
        </w:rPr>
        <w:t xml:space="preserve"> in </w:t>
      </w:r>
      <w:proofErr w:type="spellStart"/>
      <w:r w:rsidRPr="00EF3947">
        <w:rPr>
          <w:rFonts w:ascii="Tahoma" w:hAnsi="Tahoma" w:cs="Tahoma"/>
          <w:b/>
          <w:bCs/>
          <w:iCs/>
          <w:sz w:val="22"/>
          <w:szCs w:val="22"/>
        </w:rPr>
        <w:t>strMsg</w:t>
      </w:r>
      <w:proofErr w:type="spellEnd"/>
      <w:r w:rsidRPr="00EF3947">
        <w:rPr>
          <w:rFonts w:ascii="Tahoma" w:hAnsi="Tahoma" w:cs="Tahoma"/>
          <w:b/>
          <w:bCs/>
          <w:iCs/>
          <w:sz w:val="22"/>
          <w:szCs w:val="22"/>
        </w:rPr>
        <w:t>[</w:t>
      </w:r>
      <w:proofErr w:type="spellStart"/>
      <w:r w:rsidRPr="00EF3947">
        <w:rPr>
          <w:rFonts w:ascii="Tahoma" w:hAnsi="Tahoma" w:cs="Tahoma"/>
          <w:b/>
          <w:bCs/>
          <w:iCs/>
          <w:sz w:val="22"/>
          <w:szCs w:val="22"/>
        </w:rPr>
        <w:t>len</w:t>
      </w:r>
      <w:proofErr w:type="spellEnd"/>
      <w:r w:rsidRPr="00EF3947">
        <w:rPr>
          <w:rFonts w:ascii="Tahoma" w:hAnsi="Tahoma" w:cs="Tahoma"/>
          <w:b/>
          <w:bCs/>
          <w:iCs/>
          <w:sz w:val="22"/>
          <w:szCs w:val="22"/>
        </w:rPr>
        <w:t>(</w:t>
      </w:r>
      <w:proofErr w:type="spellStart"/>
      <w:r w:rsidRPr="00EF3947">
        <w:rPr>
          <w:rFonts w:ascii="Tahoma" w:hAnsi="Tahoma" w:cs="Tahoma"/>
          <w:b/>
          <w:bCs/>
          <w:iCs/>
          <w:sz w:val="22"/>
          <w:szCs w:val="22"/>
        </w:rPr>
        <w:t>strMsg</w:t>
      </w:r>
      <w:proofErr w:type="spellEnd"/>
      <w:r w:rsidRPr="00EF3947">
        <w:rPr>
          <w:rFonts w:ascii="Tahoma" w:hAnsi="Tahoma" w:cs="Tahoma"/>
          <w:b/>
          <w:bCs/>
          <w:iCs/>
          <w:sz w:val="22"/>
          <w:szCs w:val="22"/>
        </w:rPr>
        <w:t>) // 2:]]</w:t>
      </w:r>
    </w:p>
    <w:p w14:paraId="3363D684" w14:textId="77777777" w:rsidR="00EF3947" w:rsidRPr="00EF3947" w:rsidRDefault="00EF3947" w:rsidP="00EF3947">
      <w:pPr>
        <w:pStyle w:val="NoSpacing"/>
        <w:ind w:left="720"/>
        <w:rPr>
          <w:rFonts w:ascii="Tahoma" w:hAnsi="Tahoma" w:cs="Tahoma"/>
          <w:b/>
          <w:bCs/>
          <w:iCs/>
          <w:sz w:val="22"/>
          <w:szCs w:val="22"/>
        </w:rPr>
      </w:pPr>
      <w:r w:rsidRPr="00EF3947">
        <w:rPr>
          <w:rFonts w:ascii="Tahoma" w:hAnsi="Tahoma" w:cs="Tahoma"/>
          <w:b/>
          <w:bCs/>
          <w:iCs/>
          <w:sz w:val="22"/>
          <w:szCs w:val="22"/>
        </w:rPr>
        <w:t>strMsg2.reverse()</w:t>
      </w:r>
    </w:p>
    <w:p w14:paraId="1A6FC61B" w14:textId="77777777" w:rsidR="00EF3947" w:rsidRDefault="00EF3947" w:rsidP="00EF3947">
      <w:pPr>
        <w:pStyle w:val="NoSpacing"/>
        <w:ind w:left="720"/>
        <w:rPr>
          <w:rFonts w:ascii="Tahoma" w:hAnsi="Tahoma" w:cs="Tahoma"/>
          <w:b/>
          <w:bCs/>
          <w:iCs/>
          <w:sz w:val="22"/>
          <w:szCs w:val="22"/>
        </w:rPr>
      </w:pPr>
      <w:r w:rsidRPr="00EF3947">
        <w:rPr>
          <w:rFonts w:ascii="Tahoma" w:hAnsi="Tahoma" w:cs="Tahoma"/>
          <w:b/>
          <w:bCs/>
          <w:iCs/>
          <w:sz w:val="22"/>
          <w:szCs w:val="22"/>
        </w:rPr>
        <w:t>print("".join(strMsg1), "".join(strMsg2))</w:t>
      </w:r>
      <w:r>
        <w:rPr>
          <w:rFonts w:ascii="Tahoma" w:hAnsi="Tahoma" w:cs="Tahoma"/>
          <w:b/>
          <w:bCs/>
          <w:iCs/>
          <w:sz w:val="22"/>
          <w:szCs w:val="22"/>
        </w:rPr>
        <w:br/>
      </w:r>
    </w:p>
    <w:p w14:paraId="75A849E1" w14:textId="3B1E5886" w:rsidR="008E6DEF" w:rsidRPr="008E6DEF" w:rsidRDefault="00EF3947" w:rsidP="008E6DEF">
      <w:pPr>
        <w:pStyle w:val="NoSpacing"/>
        <w:rPr>
          <w:rFonts w:ascii="Tahoma" w:hAnsi="Tahoma" w:cs="Tahoma"/>
          <w:b/>
          <w:bCs/>
          <w:iCs/>
          <w:sz w:val="22"/>
          <w:szCs w:val="22"/>
        </w:rPr>
      </w:pPr>
      <w:r>
        <w:rPr>
          <w:rFonts w:ascii="Tahoma" w:hAnsi="Tahoma" w:cs="Tahoma"/>
          <w:b/>
          <w:bCs/>
          <w:iCs/>
          <w:sz w:val="22"/>
          <w:szCs w:val="22"/>
        </w:rPr>
        <w:t xml:space="preserve">Returns this string, which </w:t>
      </w:r>
      <w:r w:rsidR="008E6DEF">
        <w:rPr>
          <w:rFonts w:ascii="Tahoma" w:hAnsi="Tahoma" w:cs="Tahoma"/>
          <w:b/>
          <w:bCs/>
          <w:iCs/>
          <w:sz w:val="22"/>
          <w:szCs w:val="22"/>
        </w:rPr>
        <w:t xml:space="preserve">has recognizable patterns in it: </w:t>
      </w:r>
      <w:r w:rsidR="008E6DEF">
        <w:rPr>
          <w:rFonts w:ascii="Tahoma" w:hAnsi="Tahoma" w:cs="Tahoma"/>
          <w:b/>
          <w:bCs/>
          <w:iCs/>
          <w:sz w:val="22"/>
          <w:szCs w:val="22"/>
        </w:rPr>
        <w:br/>
      </w:r>
    </w:p>
    <w:p w14:paraId="0A97BFD4" w14:textId="54273AD7" w:rsidR="00EF3947" w:rsidRPr="00EF3947" w:rsidRDefault="008E6DEF" w:rsidP="008E6DEF">
      <w:pPr>
        <w:pStyle w:val="NoSpacing"/>
        <w:ind w:firstLine="720"/>
        <w:rPr>
          <w:rFonts w:ascii="Tahoma" w:hAnsi="Tahoma" w:cs="Tahoma"/>
          <w:b/>
          <w:bCs/>
          <w:iCs/>
          <w:sz w:val="22"/>
          <w:szCs w:val="22"/>
        </w:rPr>
      </w:pPr>
      <w:proofErr w:type="spellStart"/>
      <w:r w:rsidRPr="008E6DEF">
        <w:rPr>
          <w:rFonts w:ascii="Tahoma" w:hAnsi="Tahoma" w:cs="Tahoma"/>
          <w:b/>
          <w:bCs/>
          <w:iCs/>
          <w:sz w:val="22"/>
          <w:szCs w:val="22"/>
        </w:rPr>
        <w:t>uoR</w:t>
      </w:r>
      <w:proofErr w:type="spellEnd"/>
      <w:r w:rsidRPr="008E6DEF">
        <w:rPr>
          <w:rFonts w:ascii="Tahoma" w:hAnsi="Tahoma" w:cs="Tahoma"/>
          <w:b/>
          <w:bCs/>
          <w:iCs/>
          <w:sz w:val="22"/>
          <w:szCs w:val="22"/>
        </w:rPr>
        <w:t xml:space="preserve"> </w:t>
      </w:r>
      <w:proofErr w:type="spellStart"/>
      <w:r w:rsidRPr="008E6DEF">
        <w:rPr>
          <w:rFonts w:ascii="Tahoma" w:hAnsi="Tahoma" w:cs="Tahoma"/>
          <w:b/>
          <w:bCs/>
          <w:iCs/>
          <w:sz w:val="22"/>
          <w:szCs w:val="22"/>
        </w:rPr>
        <w:t>nE</w:t>
      </w:r>
      <w:proofErr w:type="spellEnd"/>
      <w:r w:rsidRPr="008E6DEF">
        <w:rPr>
          <w:rFonts w:ascii="Tahoma" w:hAnsi="Tahoma" w:cs="Tahoma"/>
          <w:b/>
          <w:bCs/>
          <w:iCs/>
          <w:sz w:val="22"/>
          <w:szCs w:val="22"/>
        </w:rPr>
        <w:t xml:space="preserve"> </w:t>
      </w:r>
      <w:proofErr w:type="spellStart"/>
      <w:r w:rsidRPr="008E6DEF">
        <w:rPr>
          <w:rFonts w:ascii="Tahoma" w:hAnsi="Tahoma" w:cs="Tahoma"/>
          <w:b/>
          <w:bCs/>
          <w:iCs/>
          <w:sz w:val="22"/>
          <w:szCs w:val="22"/>
        </w:rPr>
        <w:t>si</w:t>
      </w:r>
      <w:proofErr w:type="spellEnd"/>
      <w:r w:rsidRPr="008E6DEF">
        <w:rPr>
          <w:rFonts w:ascii="Tahoma" w:hAnsi="Tahoma" w:cs="Tahoma"/>
          <w:b/>
          <w:bCs/>
          <w:iCs/>
          <w:sz w:val="22"/>
          <w:szCs w:val="22"/>
        </w:rPr>
        <w:t xml:space="preserve"> </w:t>
      </w:r>
      <w:proofErr w:type="spellStart"/>
      <w:r w:rsidRPr="008E6DEF">
        <w:rPr>
          <w:rFonts w:ascii="Tahoma" w:hAnsi="Tahoma" w:cs="Tahoma"/>
          <w:b/>
          <w:bCs/>
          <w:iCs/>
          <w:sz w:val="22"/>
          <w:szCs w:val="22"/>
        </w:rPr>
        <w:t>reiruoC</w:t>
      </w:r>
      <w:proofErr w:type="spellEnd"/>
      <w:r w:rsidRPr="008E6DEF">
        <w:rPr>
          <w:rFonts w:ascii="Tahoma" w:hAnsi="Tahoma" w:cs="Tahoma"/>
          <w:b/>
          <w:bCs/>
          <w:iCs/>
          <w:sz w:val="22"/>
          <w:szCs w:val="22"/>
        </w:rPr>
        <w:t xml:space="preserve"> </w:t>
      </w:r>
      <w:proofErr w:type="spellStart"/>
      <w:r w:rsidRPr="008E6DEF">
        <w:rPr>
          <w:rFonts w:ascii="Tahoma" w:hAnsi="Tahoma" w:cs="Tahoma"/>
          <w:b/>
          <w:bCs/>
          <w:iCs/>
          <w:sz w:val="22"/>
          <w:szCs w:val="22"/>
        </w:rPr>
        <w:t>ehT</w:t>
      </w:r>
      <w:proofErr w:type="spellEnd"/>
      <w:r w:rsidRPr="008E6DEF">
        <w:rPr>
          <w:rFonts w:ascii="Tahoma" w:hAnsi="Tahoma" w:cs="Tahoma"/>
          <w:b/>
          <w:bCs/>
          <w:iCs/>
          <w:sz w:val="22"/>
          <w:szCs w:val="22"/>
        </w:rPr>
        <w:t xml:space="preserve"> </w:t>
      </w:r>
      <w:proofErr w:type="spellStart"/>
      <w:r w:rsidRPr="008E6DEF">
        <w:rPr>
          <w:rFonts w:ascii="Tahoma" w:hAnsi="Tahoma" w:cs="Tahoma"/>
          <w:b/>
          <w:bCs/>
          <w:iCs/>
          <w:sz w:val="22"/>
          <w:szCs w:val="22"/>
        </w:rPr>
        <w:t>stnemucoD</w:t>
      </w:r>
      <w:proofErr w:type="spellEnd"/>
      <w:r w:rsidRPr="008E6DEF">
        <w:rPr>
          <w:rFonts w:ascii="Tahoma" w:hAnsi="Tahoma" w:cs="Tahoma"/>
          <w:b/>
          <w:bCs/>
          <w:iCs/>
          <w:sz w:val="22"/>
          <w:szCs w:val="22"/>
        </w:rPr>
        <w:t xml:space="preserve"> </w:t>
      </w:r>
      <w:proofErr w:type="spellStart"/>
      <w:r w:rsidRPr="008E6DEF">
        <w:rPr>
          <w:rFonts w:ascii="Tahoma" w:hAnsi="Tahoma" w:cs="Tahoma"/>
          <w:b/>
          <w:bCs/>
          <w:iCs/>
          <w:sz w:val="22"/>
          <w:szCs w:val="22"/>
        </w:rPr>
        <w:t>eht</w:t>
      </w:r>
      <w:proofErr w:type="spellEnd"/>
      <w:r w:rsidRPr="008E6DEF">
        <w:rPr>
          <w:rFonts w:ascii="Tahoma" w:hAnsi="Tahoma" w:cs="Tahoma"/>
          <w:b/>
          <w:bCs/>
          <w:iCs/>
          <w:sz w:val="22"/>
          <w:szCs w:val="22"/>
        </w:rPr>
        <w:t xml:space="preserve"> </w:t>
      </w:r>
      <w:proofErr w:type="spellStart"/>
      <w:r w:rsidRPr="008E6DEF">
        <w:rPr>
          <w:rFonts w:ascii="Tahoma" w:hAnsi="Tahoma" w:cs="Tahoma"/>
          <w:b/>
          <w:bCs/>
          <w:iCs/>
          <w:sz w:val="22"/>
          <w:szCs w:val="22"/>
        </w:rPr>
        <w:t>htiw</w:t>
      </w:r>
      <w:proofErr w:type="spellEnd"/>
      <w:r w:rsidRPr="008E6DEF">
        <w:rPr>
          <w:rFonts w:ascii="Tahoma" w:hAnsi="Tahoma" w:cs="Tahoma"/>
          <w:b/>
          <w:bCs/>
          <w:iCs/>
          <w:sz w:val="22"/>
          <w:szCs w:val="22"/>
        </w:rPr>
        <w:t xml:space="preserve"> et</w:t>
      </w:r>
    </w:p>
    <w:p w14:paraId="6DC3A801" w14:textId="77777777" w:rsidR="00EF3947" w:rsidRPr="00CB3165" w:rsidRDefault="00EF3947" w:rsidP="00EF3947">
      <w:pPr>
        <w:pStyle w:val="NoSpacing"/>
        <w:rPr>
          <w:rFonts w:ascii="Tahoma" w:hAnsi="Tahoma" w:cs="Tahoma"/>
          <w:iCs/>
          <w:sz w:val="22"/>
          <w:szCs w:val="22"/>
        </w:rPr>
      </w:pPr>
    </w:p>
    <w:p w14:paraId="06111F95" w14:textId="2F9E4051" w:rsidR="00EF3947" w:rsidRPr="008E6DEF" w:rsidRDefault="00EF3947" w:rsidP="00EF3947">
      <w:pPr>
        <w:pStyle w:val="NoSpacing"/>
        <w:rPr>
          <w:rFonts w:ascii="Tahoma" w:hAnsi="Tahoma" w:cs="Tahoma"/>
          <w:b/>
          <w:iCs/>
          <w:sz w:val="22"/>
          <w:szCs w:val="22"/>
        </w:rPr>
      </w:pPr>
      <w:r w:rsidRPr="00CB3165">
        <w:rPr>
          <w:rFonts w:ascii="Tahoma" w:hAnsi="Tahoma" w:cs="Tahoma"/>
          <w:b/>
          <w:iCs/>
          <w:sz w:val="22"/>
          <w:szCs w:val="22"/>
        </w:rPr>
        <w:t>(3)</w:t>
      </w:r>
      <w:r w:rsidRPr="00CB3165">
        <w:rPr>
          <w:rFonts w:ascii="Tahoma" w:hAnsi="Tahoma" w:cs="Tahoma"/>
          <w:b/>
          <w:iCs/>
          <w:sz w:val="22"/>
          <w:szCs w:val="22"/>
        </w:rPr>
        <w:tab/>
      </w:r>
      <w:r w:rsidRPr="00140CD5">
        <w:rPr>
          <w:rFonts w:ascii="Tahoma" w:hAnsi="Tahoma" w:cs="Tahoma"/>
          <w:bCs/>
          <w:iCs/>
          <w:sz w:val="22"/>
          <w:szCs w:val="22"/>
        </w:rPr>
        <w:t xml:space="preserve">What if we did not </w:t>
      </w:r>
      <w:r>
        <w:rPr>
          <w:rFonts w:ascii="Tahoma" w:hAnsi="Tahoma" w:cs="Tahoma"/>
          <w:bCs/>
          <w:iCs/>
          <w:sz w:val="22"/>
          <w:szCs w:val="22"/>
        </w:rPr>
        <w:t xml:space="preserve">randomly scramble the plaintext characters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but instead simply perform what is known as a Caesar shift?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Would this be a more secure method of encryption?</w:t>
      </w:r>
      <w:r w:rsidR="008E6DEF">
        <w:rPr>
          <w:rFonts w:ascii="Tahoma" w:hAnsi="Tahoma" w:cs="Tahoma"/>
          <w:bCs/>
          <w:iCs/>
          <w:sz w:val="22"/>
          <w:szCs w:val="22"/>
        </w:rPr>
        <w:br/>
      </w:r>
      <w:r w:rsidR="008E6DEF">
        <w:rPr>
          <w:rFonts w:ascii="Tahoma" w:hAnsi="Tahoma" w:cs="Tahoma"/>
          <w:bCs/>
          <w:iCs/>
          <w:sz w:val="22"/>
          <w:szCs w:val="22"/>
        </w:rPr>
        <w:br/>
      </w:r>
      <w:r w:rsidR="008E6DEF">
        <w:rPr>
          <w:rFonts w:ascii="Tahoma" w:hAnsi="Tahoma" w:cs="Tahoma"/>
          <w:b/>
          <w:iCs/>
          <w:sz w:val="22"/>
          <w:szCs w:val="22"/>
        </w:rPr>
        <w:t>No, as you can programmatically discover the “shift” number used in the Caesar shift, whether it is shifted by 3 or 7 etc., and then the entire cipher is broken. This would involve a nested loop within an encrypted list and the alphabet, and testing the word’s coherence against a dictionary. If you find one meaningful word, then the distance between the encrypted letters and the plaintext letters would be your shift number. This can then be used to decipher the rest of the text… however, a Caesar shift could be a good red herring, giving the code cracker the illusion of finding the plaintext.</w:t>
      </w:r>
    </w:p>
    <w:p w14:paraId="59F55C49" w14:textId="65163ED6" w:rsidR="00EF3947" w:rsidRDefault="00EF3947" w:rsidP="00EF3947">
      <w:pPr>
        <w:pStyle w:val="NoSpacing"/>
        <w:rPr>
          <w:rFonts w:ascii="Tahoma" w:hAnsi="Tahoma" w:cs="Tahoma"/>
          <w:iCs/>
          <w:sz w:val="22"/>
          <w:szCs w:val="22"/>
        </w:rPr>
      </w:pPr>
    </w:p>
    <w:p w14:paraId="217588A9" w14:textId="35088AF8" w:rsidR="008E6DEF" w:rsidRDefault="008E6DEF" w:rsidP="00EF3947">
      <w:pPr>
        <w:pStyle w:val="NoSpacing"/>
        <w:rPr>
          <w:rFonts w:ascii="Tahoma" w:hAnsi="Tahoma" w:cs="Tahoma"/>
          <w:iCs/>
          <w:sz w:val="22"/>
          <w:szCs w:val="22"/>
        </w:rPr>
      </w:pPr>
    </w:p>
    <w:p w14:paraId="23C82230" w14:textId="77777777" w:rsidR="008E6DEF" w:rsidRPr="00CB3165" w:rsidRDefault="008E6DEF" w:rsidP="00EF3947">
      <w:pPr>
        <w:pStyle w:val="NoSpacing"/>
        <w:rPr>
          <w:rFonts w:ascii="Tahoma" w:hAnsi="Tahoma" w:cs="Tahoma"/>
          <w:iCs/>
          <w:sz w:val="22"/>
          <w:szCs w:val="22"/>
        </w:rPr>
      </w:pPr>
    </w:p>
    <w:p w14:paraId="34E24F76" w14:textId="3CD41289" w:rsidR="00EF3947" w:rsidRDefault="00EF3947" w:rsidP="00EF3947">
      <w:pPr>
        <w:pStyle w:val="NoSpacing"/>
        <w:rPr>
          <w:rFonts w:ascii="Tahoma" w:hAnsi="Tahoma" w:cs="Tahoma"/>
          <w:bCs/>
          <w:iCs/>
          <w:sz w:val="22"/>
          <w:szCs w:val="22"/>
        </w:rPr>
      </w:pPr>
      <w:r w:rsidRPr="00CB3165">
        <w:rPr>
          <w:rFonts w:ascii="Tahoma" w:hAnsi="Tahoma" w:cs="Tahoma"/>
          <w:b/>
          <w:iCs/>
          <w:sz w:val="22"/>
          <w:szCs w:val="22"/>
        </w:rPr>
        <w:lastRenderedPageBreak/>
        <w:t>(4)</w:t>
      </w:r>
      <w:r w:rsidRPr="00CB3165">
        <w:rPr>
          <w:rFonts w:ascii="Tahoma" w:hAnsi="Tahoma" w:cs="Tahoma"/>
          <w:b/>
          <w:iCs/>
          <w:sz w:val="22"/>
          <w:szCs w:val="22"/>
        </w:rPr>
        <w:tab/>
      </w:r>
      <w:r w:rsidRPr="00E0050D">
        <w:rPr>
          <w:rFonts w:ascii="Tahoma" w:hAnsi="Tahoma" w:cs="Tahoma"/>
          <w:bCs/>
          <w:iCs/>
          <w:sz w:val="22"/>
          <w:szCs w:val="22"/>
        </w:rPr>
        <w:t xml:space="preserve">How about using the </w:t>
      </w:r>
      <w:r>
        <w:rPr>
          <w:rFonts w:ascii="Tahoma" w:hAnsi="Tahoma" w:cs="Tahoma"/>
          <w:bCs/>
          <w:iCs/>
          <w:sz w:val="22"/>
          <w:szCs w:val="22"/>
        </w:rPr>
        <w:t xml:space="preserve">list </w:t>
      </w:r>
      <w:r w:rsidRPr="00AD436E">
        <w:rPr>
          <w:rFonts w:ascii="Consolas" w:hAnsi="Consolas" w:cs="Tahoma"/>
          <w:b/>
          <w:bCs/>
          <w:snapToGrid/>
          <w:sz w:val="24"/>
          <w:szCs w:val="24"/>
        </w:rPr>
        <w:t>sort()</w:t>
      </w:r>
      <w:r>
        <w:rPr>
          <w:rFonts w:ascii="Tahoma" w:hAnsi="Tahoma" w:cs="Tahoma"/>
          <w:bCs/>
          <w:iCs/>
          <w:sz w:val="22"/>
          <w:szCs w:val="22"/>
        </w:rPr>
        <w:t xml:space="preserve"> method for concealing a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message?  Would that be a good idea?</w:t>
      </w:r>
      <w:r w:rsidR="008E6DEF">
        <w:rPr>
          <w:rFonts w:ascii="Tahoma" w:hAnsi="Tahoma" w:cs="Tahoma"/>
          <w:bCs/>
          <w:iCs/>
          <w:sz w:val="22"/>
          <w:szCs w:val="22"/>
        </w:rPr>
        <w:br/>
      </w:r>
    </w:p>
    <w:p w14:paraId="208C19FF" w14:textId="28228E63" w:rsidR="008E6DEF" w:rsidRPr="008E6DEF" w:rsidRDefault="008E6DEF" w:rsidP="00EF3947">
      <w:pPr>
        <w:pStyle w:val="NoSpacing"/>
        <w:rPr>
          <w:rFonts w:ascii="Tahoma" w:hAnsi="Tahoma" w:cs="Tahoma"/>
          <w:b/>
          <w:iCs/>
          <w:sz w:val="22"/>
          <w:szCs w:val="22"/>
        </w:rPr>
      </w:pPr>
      <w:r>
        <w:rPr>
          <w:rFonts w:ascii="Tahoma" w:hAnsi="Tahoma" w:cs="Tahoma"/>
          <w:b/>
          <w:iCs/>
          <w:sz w:val="22"/>
          <w:szCs w:val="22"/>
        </w:rPr>
        <w:t xml:space="preserve">Sure, if you pass in a function to the optional ‘key’ parameter that uses nuanced logic to sort characters. Sorting by ascending or descending based on a letters position in the alphabet is not secure at all… however, if you had passed in a </w:t>
      </w:r>
      <w:r w:rsidR="00276CF0">
        <w:rPr>
          <w:rFonts w:ascii="Tahoma" w:hAnsi="Tahoma" w:cs="Tahoma"/>
          <w:b/>
          <w:iCs/>
          <w:sz w:val="22"/>
          <w:szCs w:val="22"/>
        </w:rPr>
        <w:t>lambda function that sorted against a special cipher, then you could be in business.</w:t>
      </w:r>
    </w:p>
    <w:p w14:paraId="065BB87C" w14:textId="77777777" w:rsidR="00EF3947" w:rsidRPr="00CB3165" w:rsidRDefault="00EF3947" w:rsidP="00EF3947">
      <w:pPr>
        <w:pStyle w:val="NoSpacing"/>
        <w:rPr>
          <w:rFonts w:ascii="Tahoma" w:hAnsi="Tahoma" w:cs="Tahoma"/>
          <w:iCs/>
          <w:sz w:val="22"/>
          <w:szCs w:val="22"/>
        </w:rPr>
      </w:pPr>
    </w:p>
    <w:p w14:paraId="07C11F54" w14:textId="065F93E8" w:rsidR="00EF3947" w:rsidRDefault="00EF3947" w:rsidP="00EF3947">
      <w:pPr>
        <w:pStyle w:val="NoSpacing"/>
        <w:rPr>
          <w:rFonts w:ascii="Tahoma" w:hAnsi="Tahoma" w:cs="Tahoma"/>
          <w:iCs/>
          <w:sz w:val="22"/>
          <w:szCs w:val="22"/>
        </w:rPr>
      </w:pPr>
      <w:r w:rsidRPr="00CB3165">
        <w:rPr>
          <w:rFonts w:ascii="Tahoma" w:hAnsi="Tahoma" w:cs="Tahoma"/>
          <w:b/>
          <w:iCs/>
          <w:sz w:val="22"/>
          <w:szCs w:val="22"/>
        </w:rPr>
        <w:t>(5)</w:t>
      </w:r>
      <w:r w:rsidRPr="00CB3165">
        <w:rPr>
          <w:rFonts w:ascii="Tahoma" w:hAnsi="Tahoma" w:cs="Tahoma"/>
          <w:b/>
          <w:iCs/>
          <w:sz w:val="22"/>
          <w:szCs w:val="22"/>
        </w:rPr>
        <w:tab/>
      </w:r>
      <w:r w:rsidRPr="00CB3165">
        <w:rPr>
          <w:rFonts w:ascii="Tahoma" w:hAnsi="Tahoma" w:cs="Tahoma"/>
          <w:iCs/>
          <w:sz w:val="22"/>
          <w:szCs w:val="22"/>
        </w:rPr>
        <w:t xml:space="preserve">What have you learned from performing and coding for this lab </w:t>
      </w:r>
      <w:r w:rsidRPr="00CB3165">
        <w:rPr>
          <w:rFonts w:ascii="Tahoma" w:hAnsi="Tahoma" w:cs="Tahoma"/>
          <w:iCs/>
          <w:sz w:val="22"/>
          <w:szCs w:val="22"/>
        </w:rPr>
        <w:tab/>
      </w:r>
      <w:r w:rsidRPr="00CB3165">
        <w:rPr>
          <w:rFonts w:ascii="Tahoma" w:hAnsi="Tahoma" w:cs="Tahoma"/>
          <w:iCs/>
          <w:sz w:val="22"/>
          <w:szCs w:val="22"/>
        </w:rPr>
        <w:tab/>
      </w:r>
      <w:r w:rsidRPr="00CB3165">
        <w:rPr>
          <w:rFonts w:ascii="Tahoma" w:hAnsi="Tahoma" w:cs="Tahoma"/>
          <w:iCs/>
          <w:sz w:val="22"/>
          <w:szCs w:val="22"/>
        </w:rPr>
        <w:tab/>
      </w:r>
      <w:r w:rsidRPr="00CB3165">
        <w:rPr>
          <w:rFonts w:ascii="Tahoma" w:hAnsi="Tahoma" w:cs="Tahoma"/>
          <w:iCs/>
          <w:sz w:val="22"/>
          <w:szCs w:val="22"/>
        </w:rPr>
        <w:tab/>
        <w:t>assignment?</w:t>
      </w:r>
    </w:p>
    <w:p w14:paraId="684C0E20" w14:textId="2295A226" w:rsidR="0035185E" w:rsidRPr="00276CF0" w:rsidRDefault="00276CF0" w:rsidP="00924E74">
      <w:pPr>
        <w:pStyle w:val="Body"/>
        <w:rPr>
          <w:rFonts w:ascii="Calibri" w:hAnsi="Calibri" w:cs="Calibri"/>
          <w:b/>
          <w:bCs/>
          <w:sz w:val="24"/>
          <w:szCs w:val="24"/>
        </w:rPr>
      </w:pPr>
      <w:r>
        <w:rPr>
          <w:rFonts w:ascii="Calibri" w:hAnsi="Calibri" w:cs="Calibri"/>
          <w:sz w:val="24"/>
          <w:szCs w:val="24"/>
        </w:rPr>
        <w:br/>
      </w:r>
      <w:r>
        <w:rPr>
          <w:rFonts w:ascii="Calibri" w:hAnsi="Calibri" w:cs="Calibri"/>
          <w:b/>
          <w:bCs/>
          <w:sz w:val="24"/>
          <w:szCs w:val="24"/>
        </w:rPr>
        <w:t>Got some great practice with list manipulation and methods, as well as some practice with cryptography.</w:t>
      </w:r>
    </w:p>
    <w:sectPr w:rsidR="0035185E" w:rsidRPr="00276CF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2A262" w14:textId="77777777" w:rsidR="00790624" w:rsidRDefault="00790624">
      <w:r>
        <w:separator/>
      </w:r>
    </w:p>
  </w:endnote>
  <w:endnote w:type="continuationSeparator" w:id="0">
    <w:p w14:paraId="68CBFE4D" w14:textId="77777777" w:rsidR="00790624" w:rsidRDefault="00790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C4AC" w14:textId="77777777" w:rsidR="001637D3" w:rsidRDefault="001637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3F6BE" w14:textId="77777777" w:rsidR="00790624" w:rsidRDefault="00790624">
      <w:r>
        <w:separator/>
      </w:r>
    </w:p>
  </w:footnote>
  <w:footnote w:type="continuationSeparator" w:id="0">
    <w:p w14:paraId="62700219" w14:textId="77777777" w:rsidR="00790624" w:rsidRDefault="00790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F9A2" w14:textId="77777777" w:rsidR="001637D3" w:rsidRDefault="001637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063D"/>
    <w:multiLevelType w:val="hybridMultilevel"/>
    <w:tmpl w:val="DDD4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D3"/>
    <w:rsid w:val="001637D3"/>
    <w:rsid w:val="0018275B"/>
    <w:rsid w:val="00276CF0"/>
    <w:rsid w:val="0028311B"/>
    <w:rsid w:val="0035185E"/>
    <w:rsid w:val="003647B1"/>
    <w:rsid w:val="0060419C"/>
    <w:rsid w:val="006B13F5"/>
    <w:rsid w:val="00752F7D"/>
    <w:rsid w:val="00790624"/>
    <w:rsid w:val="00790C9C"/>
    <w:rsid w:val="00810C3C"/>
    <w:rsid w:val="0083659B"/>
    <w:rsid w:val="008423E3"/>
    <w:rsid w:val="008E6DEF"/>
    <w:rsid w:val="00924E74"/>
    <w:rsid w:val="00B30307"/>
    <w:rsid w:val="00B36289"/>
    <w:rsid w:val="00C4246F"/>
    <w:rsid w:val="00C6616E"/>
    <w:rsid w:val="00EF3947"/>
    <w:rsid w:val="00F15A9B"/>
    <w:rsid w:val="00F5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78E2F"/>
  <w15:docId w15:val="{075CFE3D-1292-0547-B1DC-551066B3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uiPriority w:val="1"/>
    <w:qFormat/>
    <w:rsid w:val="0035185E"/>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napToGrid w:val="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2972">
      <w:bodyDiv w:val="1"/>
      <w:marLeft w:val="0"/>
      <w:marRight w:val="0"/>
      <w:marTop w:val="0"/>
      <w:marBottom w:val="0"/>
      <w:divBdr>
        <w:top w:val="none" w:sz="0" w:space="0" w:color="auto"/>
        <w:left w:val="none" w:sz="0" w:space="0" w:color="auto"/>
        <w:bottom w:val="none" w:sz="0" w:space="0" w:color="auto"/>
        <w:right w:val="none" w:sz="0" w:space="0" w:color="auto"/>
      </w:divBdr>
      <w:divsChild>
        <w:div w:id="891306373">
          <w:marLeft w:val="0"/>
          <w:marRight w:val="0"/>
          <w:marTop w:val="0"/>
          <w:marBottom w:val="0"/>
          <w:divBdr>
            <w:top w:val="none" w:sz="0" w:space="0" w:color="auto"/>
            <w:left w:val="none" w:sz="0" w:space="0" w:color="auto"/>
            <w:bottom w:val="none" w:sz="0" w:space="0" w:color="auto"/>
            <w:right w:val="none" w:sz="0" w:space="0" w:color="auto"/>
          </w:divBdr>
          <w:divsChild>
            <w:div w:id="1261110887">
              <w:marLeft w:val="0"/>
              <w:marRight w:val="0"/>
              <w:marTop w:val="0"/>
              <w:marBottom w:val="240"/>
              <w:divBdr>
                <w:top w:val="none" w:sz="0" w:space="0" w:color="auto"/>
                <w:left w:val="none" w:sz="0" w:space="0" w:color="auto"/>
                <w:bottom w:val="none" w:sz="0" w:space="0" w:color="auto"/>
                <w:right w:val="none" w:sz="0" w:space="0" w:color="auto"/>
              </w:divBdr>
              <w:divsChild>
                <w:div w:id="743262108">
                  <w:marLeft w:val="0"/>
                  <w:marRight w:val="0"/>
                  <w:marTop w:val="0"/>
                  <w:marBottom w:val="0"/>
                  <w:divBdr>
                    <w:top w:val="none" w:sz="0" w:space="0" w:color="auto"/>
                    <w:left w:val="none" w:sz="0" w:space="0" w:color="auto"/>
                    <w:bottom w:val="none" w:sz="0" w:space="0" w:color="auto"/>
                    <w:right w:val="none" w:sz="0" w:space="0" w:color="auto"/>
                  </w:divBdr>
                  <w:divsChild>
                    <w:div w:id="1068306781">
                      <w:marLeft w:val="0"/>
                      <w:marRight w:val="0"/>
                      <w:marTop w:val="0"/>
                      <w:marBottom w:val="0"/>
                      <w:divBdr>
                        <w:top w:val="none" w:sz="0" w:space="0" w:color="auto"/>
                        <w:left w:val="none" w:sz="0" w:space="0" w:color="auto"/>
                        <w:bottom w:val="none" w:sz="0" w:space="0" w:color="auto"/>
                        <w:right w:val="none" w:sz="0" w:space="0" w:color="auto"/>
                      </w:divBdr>
                      <w:divsChild>
                        <w:div w:id="1790782662">
                          <w:marLeft w:val="0"/>
                          <w:marRight w:val="0"/>
                          <w:marTop w:val="0"/>
                          <w:marBottom w:val="0"/>
                          <w:divBdr>
                            <w:top w:val="none" w:sz="0" w:space="0" w:color="auto"/>
                            <w:left w:val="none" w:sz="0" w:space="0" w:color="auto"/>
                            <w:bottom w:val="none" w:sz="0" w:space="0" w:color="auto"/>
                            <w:right w:val="none" w:sz="0" w:space="0" w:color="auto"/>
                          </w:divBdr>
                          <w:divsChild>
                            <w:div w:id="1321273854">
                              <w:marLeft w:val="0"/>
                              <w:marRight w:val="0"/>
                              <w:marTop w:val="0"/>
                              <w:marBottom w:val="0"/>
                              <w:divBdr>
                                <w:top w:val="none" w:sz="0" w:space="0" w:color="auto"/>
                                <w:left w:val="none" w:sz="0" w:space="0" w:color="auto"/>
                                <w:bottom w:val="none" w:sz="0" w:space="0" w:color="auto"/>
                                <w:right w:val="none" w:sz="0" w:space="0" w:color="auto"/>
                              </w:divBdr>
                              <w:divsChild>
                                <w:div w:id="1762599774">
                                  <w:marLeft w:val="0"/>
                                  <w:marRight w:val="0"/>
                                  <w:marTop w:val="0"/>
                                  <w:marBottom w:val="0"/>
                                  <w:divBdr>
                                    <w:top w:val="none" w:sz="0" w:space="0" w:color="auto"/>
                                    <w:left w:val="none" w:sz="0" w:space="0" w:color="auto"/>
                                    <w:bottom w:val="none" w:sz="0" w:space="0" w:color="auto"/>
                                    <w:right w:val="none" w:sz="0" w:space="0" w:color="auto"/>
                                  </w:divBdr>
                                  <w:divsChild>
                                    <w:div w:id="890926110">
                                      <w:marLeft w:val="0"/>
                                      <w:marRight w:val="0"/>
                                      <w:marTop w:val="0"/>
                                      <w:marBottom w:val="0"/>
                                      <w:divBdr>
                                        <w:top w:val="none" w:sz="0" w:space="0" w:color="auto"/>
                                        <w:left w:val="none" w:sz="0" w:space="0" w:color="auto"/>
                                        <w:bottom w:val="none" w:sz="0" w:space="0" w:color="auto"/>
                                        <w:right w:val="none" w:sz="0" w:space="0" w:color="auto"/>
                                      </w:divBdr>
                                      <w:divsChild>
                                        <w:div w:id="723987267">
                                          <w:marLeft w:val="0"/>
                                          <w:marRight w:val="0"/>
                                          <w:marTop w:val="0"/>
                                          <w:marBottom w:val="0"/>
                                          <w:divBdr>
                                            <w:top w:val="none" w:sz="0" w:space="0" w:color="auto"/>
                                            <w:left w:val="none" w:sz="0" w:space="0" w:color="auto"/>
                                            <w:bottom w:val="none" w:sz="0" w:space="0" w:color="auto"/>
                                            <w:right w:val="none" w:sz="0" w:space="0" w:color="auto"/>
                                          </w:divBdr>
                                          <w:divsChild>
                                            <w:div w:id="6096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058">
                                      <w:marLeft w:val="0"/>
                                      <w:marRight w:val="0"/>
                                      <w:marTop w:val="0"/>
                                      <w:marBottom w:val="0"/>
                                      <w:divBdr>
                                        <w:top w:val="none" w:sz="0" w:space="0" w:color="auto"/>
                                        <w:left w:val="none" w:sz="0" w:space="0" w:color="auto"/>
                                        <w:bottom w:val="none" w:sz="0" w:space="0" w:color="auto"/>
                                        <w:right w:val="none" w:sz="0" w:space="0" w:color="auto"/>
                                      </w:divBdr>
                                      <w:divsChild>
                                        <w:div w:id="66854055">
                                          <w:marLeft w:val="0"/>
                                          <w:marRight w:val="0"/>
                                          <w:marTop w:val="0"/>
                                          <w:marBottom w:val="0"/>
                                          <w:divBdr>
                                            <w:top w:val="none" w:sz="0" w:space="0" w:color="auto"/>
                                            <w:left w:val="none" w:sz="0" w:space="0" w:color="auto"/>
                                            <w:bottom w:val="none" w:sz="0" w:space="0" w:color="auto"/>
                                            <w:right w:val="none" w:sz="0" w:space="0" w:color="auto"/>
                                          </w:divBdr>
                                          <w:divsChild>
                                            <w:div w:id="486240384">
                                              <w:marLeft w:val="0"/>
                                              <w:marRight w:val="0"/>
                                              <w:marTop w:val="0"/>
                                              <w:marBottom w:val="0"/>
                                              <w:divBdr>
                                                <w:top w:val="none" w:sz="0" w:space="0" w:color="auto"/>
                                                <w:left w:val="none" w:sz="0" w:space="0" w:color="auto"/>
                                                <w:bottom w:val="none" w:sz="0" w:space="0" w:color="auto"/>
                                                <w:right w:val="none" w:sz="0" w:space="0" w:color="auto"/>
                                              </w:divBdr>
                                              <w:divsChild>
                                                <w:div w:id="12845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343580">
          <w:marLeft w:val="0"/>
          <w:marRight w:val="0"/>
          <w:marTop w:val="0"/>
          <w:marBottom w:val="0"/>
          <w:divBdr>
            <w:top w:val="none" w:sz="0" w:space="0" w:color="auto"/>
            <w:left w:val="none" w:sz="0" w:space="0" w:color="auto"/>
            <w:bottom w:val="none" w:sz="0" w:space="0" w:color="auto"/>
            <w:right w:val="none" w:sz="0" w:space="0" w:color="auto"/>
          </w:divBdr>
          <w:divsChild>
            <w:div w:id="56099221">
              <w:marLeft w:val="0"/>
              <w:marRight w:val="0"/>
              <w:marTop w:val="0"/>
              <w:marBottom w:val="0"/>
              <w:divBdr>
                <w:top w:val="none" w:sz="0" w:space="0" w:color="auto"/>
                <w:left w:val="none" w:sz="0" w:space="0" w:color="auto"/>
                <w:bottom w:val="none" w:sz="0" w:space="0" w:color="auto"/>
                <w:right w:val="none" w:sz="0" w:space="0" w:color="auto"/>
              </w:divBdr>
              <w:divsChild>
                <w:div w:id="1406413026">
                  <w:marLeft w:val="0"/>
                  <w:marRight w:val="0"/>
                  <w:marTop w:val="0"/>
                  <w:marBottom w:val="0"/>
                  <w:divBdr>
                    <w:top w:val="none" w:sz="0" w:space="0" w:color="auto"/>
                    <w:left w:val="none" w:sz="0" w:space="0" w:color="auto"/>
                    <w:bottom w:val="none" w:sz="0" w:space="0" w:color="auto"/>
                    <w:right w:val="none" w:sz="0" w:space="0" w:color="auto"/>
                  </w:divBdr>
                  <w:divsChild>
                    <w:div w:id="1224750653">
                      <w:marLeft w:val="0"/>
                      <w:marRight w:val="0"/>
                      <w:marTop w:val="0"/>
                      <w:marBottom w:val="0"/>
                      <w:divBdr>
                        <w:top w:val="none" w:sz="0" w:space="0" w:color="auto"/>
                        <w:left w:val="none" w:sz="0" w:space="0" w:color="auto"/>
                        <w:bottom w:val="none" w:sz="0" w:space="0" w:color="auto"/>
                        <w:right w:val="none" w:sz="0" w:space="0" w:color="auto"/>
                      </w:divBdr>
                      <w:divsChild>
                        <w:div w:id="500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66377">
      <w:bodyDiv w:val="1"/>
      <w:marLeft w:val="0"/>
      <w:marRight w:val="0"/>
      <w:marTop w:val="0"/>
      <w:marBottom w:val="0"/>
      <w:divBdr>
        <w:top w:val="none" w:sz="0" w:space="0" w:color="auto"/>
        <w:left w:val="none" w:sz="0" w:space="0" w:color="auto"/>
        <w:bottom w:val="none" w:sz="0" w:space="0" w:color="auto"/>
        <w:right w:val="none" w:sz="0" w:space="0" w:color="auto"/>
      </w:divBdr>
      <w:divsChild>
        <w:div w:id="1385253403">
          <w:marLeft w:val="0"/>
          <w:marRight w:val="0"/>
          <w:marTop w:val="0"/>
          <w:marBottom w:val="0"/>
          <w:divBdr>
            <w:top w:val="none" w:sz="0" w:space="0" w:color="auto"/>
            <w:left w:val="none" w:sz="0" w:space="0" w:color="auto"/>
            <w:bottom w:val="none" w:sz="0" w:space="0" w:color="auto"/>
            <w:right w:val="none" w:sz="0" w:space="0" w:color="auto"/>
          </w:divBdr>
          <w:divsChild>
            <w:div w:id="271984467">
              <w:marLeft w:val="0"/>
              <w:marRight w:val="0"/>
              <w:marTop w:val="0"/>
              <w:marBottom w:val="0"/>
              <w:divBdr>
                <w:top w:val="none" w:sz="0" w:space="0" w:color="auto"/>
                <w:left w:val="none" w:sz="0" w:space="0" w:color="auto"/>
                <w:bottom w:val="none" w:sz="0" w:space="0" w:color="auto"/>
                <w:right w:val="none" w:sz="0" w:space="0" w:color="auto"/>
              </w:divBdr>
            </w:div>
            <w:div w:id="527138758">
              <w:marLeft w:val="0"/>
              <w:marRight w:val="0"/>
              <w:marTop w:val="0"/>
              <w:marBottom w:val="0"/>
              <w:divBdr>
                <w:top w:val="none" w:sz="0" w:space="0" w:color="auto"/>
                <w:left w:val="none" w:sz="0" w:space="0" w:color="auto"/>
                <w:bottom w:val="none" w:sz="0" w:space="0" w:color="auto"/>
                <w:right w:val="none" w:sz="0" w:space="0" w:color="auto"/>
              </w:divBdr>
            </w:div>
            <w:div w:id="17004143">
              <w:marLeft w:val="0"/>
              <w:marRight w:val="0"/>
              <w:marTop w:val="0"/>
              <w:marBottom w:val="0"/>
              <w:divBdr>
                <w:top w:val="none" w:sz="0" w:space="0" w:color="auto"/>
                <w:left w:val="none" w:sz="0" w:space="0" w:color="auto"/>
                <w:bottom w:val="none" w:sz="0" w:space="0" w:color="auto"/>
                <w:right w:val="none" w:sz="0" w:space="0" w:color="auto"/>
              </w:divBdr>
            </w:div>
            <w:div w:id="949622806">
              <w:marLeft w:val="0"/>
              <w:marRight w:val="0"/>
              <w:marTop w:val="0"/>
              <w:marBottom w:val="0"/>
              <w:divBdr>
                <w:top w:val="none" w:sz="0" w:space="0" w:color="auto"/>
                <w:left w:val="none" w:sz="0" w:space="0" w:color="auto"/>
                <w:bottom w:val="none" w:sz="0" w:space="0" w:color="auto"/>
                <w:right w:val="none" w:sz="0" w:space="0" w:color="auto"/>
              </w:divBdr>
            </w:div>
            <w:div w:id="274408188">
              <w:marLeft w:val="0"/>
              <w:marRight w:val="0"/>
              <w:marTop w:val="0"/>
              <w:marBottom w:val="0"/>
              <w:divBdr>
                <w:top w:val="none" w:sz="0" w:space="0" w:color="auto"/>
                <w:left w:val="none" w:sz="0" w:space="0" w:color="auto"/>
                <w:bottom w:val="none" w:sz="0" w:space="0" w:color="auto"/>
                <w:right w:val="none" w:sz="0" w:space="0" w:color="auto"/>
              </w:divBdr>
            </w:div>
            <w:div w:id="654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Hayes Crowley</cp:lastModifiedBy>
  <cp:revision>4</cp:revision>
  <dcterms:created xsi:type="dcterms:W3CDTF">2021-06-17T21:27:00Z</dcterms:created>
  <dcterms:modified xsi:type="dcterms:W3CDTF">2021-06-17T21:54:00Z</dcterms:modified>
</cp:coreProperties>
</file>