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5778B" w14:textId="77777777" w:rsidR="00A61DA2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6B47DC98" w14:textId="4BF8825D" w:rsidR="00A61DA2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4341D1">
        <w:rPr>
          <w:rFonts w:ascii="Helvetica Neue" w:hAnsi="Helvetica Neue" w:cs="Helvetica Neue"/>
          <w:color w:val="000000"/>
          <w:sz w:val="22"/>
          <w:szCs w:val="22"/>
        </w:rPr>
        <w:t>7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4341D1">
        <w:rPr>
          <w:rFonts w:ascii="Helvetica Neue" w:hAnsi="Helvetica Neue" w:cs="Helvetica Neue"/>
          <w:color w:val="000000"/>
          <w:sz w:val="22"/>
          <w:szCs w:val="22"/>
        </w:rPr>
        <w:t>07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577BDABF" w14:textId="2687E245" w:rsidR="00EE7F9D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4341D1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E424E1">
        <w:rPr>
          <w:rFonts w:ascii="Helvetica Neue" w:hAnsi="Helvetica Neue" w:cs="Helvetica Neue"/>
          <w:color w:val="000000"/>
          <w:sz w:val="22"/>
          <w:szCs w:val="22"/>
        </w:rPr>
        <w:t>9</w:t>
      </w:r>
      <w:r w:rsidR="00EE7F9D">
        <w:rPr>
          <w:rFonts w:ascii="Helvetica Neue" w:hAnsi="Helvetica Neue" w:cs="Helvetica Neue"/>
          <w:color w:val="000000"/>
          <w:sz w:val="22"/>
          <w:szCs w:val="22"/>
        </w:rPr>
        <w:t>_QA</w:t>
      </w:r>
    </w:p>
    <w:p w14:paraId="72B16297" w14:textId="1A203B0F" w:rsidR="004341D1" w:rsidRDefault="004341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FF0DE85" w14:textId="1984AEE0" w:rsidR="004341D1" w:rsidRDefault="004341D1" w:rsidP="004341D1">
      <w:pPr>
        <w:pStyle w:val="NoSpacing"/>
        <w:rPr>
          <w:rFonts w:ascii="Tahoma" w:hAnsi="Tahoma" w:cs="Tahoma"/>
          <w:bCs/>
          <w:iCs/>
          <w:sz w:val="22"/>
          <w:szCs w:val="22"/>
        </w:rPr>
      </w:pPr>
      <w:r w:rsidRPr="004341D1">
        <w:rPr>
          <w:rFonts w:ascii="Tahoma" w:hAnsi="Tahoma" w:cs="Tahoma"/>
          <w:b/>
          <w:bCs/>
          <w:iCs/>
          <w:sz w:val="22"/>
          <w:szCs w:val="22"/>
        </w:rPr>
        <w:t>(1</w:t>
      </w:r>
      <w:r>
        <w:rPr>
          <w:rFonts w:ascii="Tahoma" w:hAnsi="Tahoma" w:cs="Tahoma"/>
          <w:bCs/>
          <w:iCs/>
          <w:sz w:val="22"/>
          <w:szCs w:val="22"/>
        </w:rPr>
        <w:t>)</w:t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>If the Writer's Block grid was for a children's book or story,</w:t>
      </w:r>
      <w:r>
        <w:rPr>
          <w:rFonts w:ascii="Tahoma" w:hAnsi="Tahoma" w:cs="Tahoma"/>
          <w:bCs/>
          <w:iCs/>
          <w:sz w:val="22"/>
          <w:szCs w:val="22"/>
        </w:rPr>
        <w:t xml:space="preserve"> </w:t>
      </w:r>
      <w:r>
        <w:rPr>
          <w:rFonts w:ascii="Tahoma" w:hAnsi="Tahoma" w:cs="Tahoma"/>
          <w:bCs/>
          <w:iCs/>
          <w:sz w:val="22"/>
          <w:szCs w:val="22"/>
        </w:rPr>
        <w:t>explain how the use of a loop in your program could be used to screen and remove words which could be considered more of an adult nature.</w:t>
      </w:r>
    </w:p>
    <w:p w14:paraId="62789D84" w14:textId="12357815" w:rsidR="004341D1" w:rsidRDefault="004341D1" w:rsidP="004341D1">
      <w:pPr>
        <w:pStyle w:val="NoSpacing"/>
        <w:rPr>
          <w:rFonts w:ascii="Tahoma" w:hAnsi="Tahoma" w:cs="Tahoma"/>
          <w:bCs/>
          <w:iCs/>
          <w:sz w:val="22"/>
          <w:szCs w:val="22"/>
        </w:rPr>
      </w:pPr>
    </w:p>
    <w:p w14:paraId="4113DF39" w14:textId="2A7FCA21" w:rsidR="004341D1" w:rsidRPr="00CB3165" w:rsidRDefault="004341D1" w:rsidP="004341D1">
      <w:pPr>
        <w:pStyle w:val="NoSpacing"/>
        <w:rPr>
          <w:rFonts w:ascii="Tahoma" w:hAnsi="Tahoma" w:cs="Tahoma"/>
          <w:b/>
          <w:iCs/>
          <w:sz w:val="22"/>
          <w:szCs w:val="22"/>
        </w:rPr>
      </w:pPr>
      <w:r>
        <w:rPr>
          <w:rFonts w:ascii="Tahoma" w:hAnsi="Tahoma" w:cs="Tahoma"/>
          <w:b/>
          <w:iCs/>
          <w:sz w:val="22"/>
          <w:szCs w:val="22"/>
        </w:rPr>
        <w:t>By cross-referencing each word in the words list with a dictionary of “adult” words, a looping function could pop out and exclude words from the sample list.</w:t>
      </w:r>
      <w:r>
        <w:rPr>
          <w:rFonts w:ascii="Tahoma" w:hAnsi="Tahoma" w:cs="Tahoma"/>
          <w:b/>
          <w:iCs/>
          <w:sz w:val="22"/>
          <w:szCs w:val="22"/>
        </w:rPr>
        <w:br/>
      </w:r>
    </w:p>
    <w:p w14:paraId="390C1527" w14:textId="11A4C96C" w:rsidR="004341D1" w:rsidRPr="004341D1" w:rsidRDefault="004341D1" w:rsidP="004341D1">
      <w:pPr>
        <w:pStyle w:val="NoSpacing"/>
        <w:rPr>
          <w:rFonts w:ascii="Tahoma" w:hAnsi="Tahoma" w:cs="Tahoma"/>
          <w:b/>
          <w:bCs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(2)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>Would there be a difference in code efficiency if we scramble the</w:t>
      </w:r>
      <w:r>
        <w:rPr>
          <w:rFonts w:ascii="Tahoma" w:hAnsi="Tahoma" w:cs="Tahoma"/>
          <w:iCs/>
          <w:sz w:val="22"/>
          <w:szCs w:val="22"/>
        </w:rPr>
        <w:t xml:space="preserve"> </w:t>
      </w:r>
      <w:r>
        <w:rPr>
          <w:rFonts w:ascii="Tahoma" w:hAnsi="Tahoma" w:cs="Tahoma"/>
          <w:iCs/>
          <w:sz w:val="22"/>
          <w:szCs w:val="22"/>
        </w:rPr>
        <w:t>words from the CSV file before placing them into the list grid?</w:t>
      </w:r>
      <w:r>
        <w:rPr>
          <w:rFonts w:ascii="Tahoma" w:hAnsi="Tahoma" w:cs="Tahoma"/>
          <w:iCs/>
          <w:sz w:val="22"/>
          <w:szCs w:val="22"/>
        </w:rPr>
        <w:t xml:space="preserve"> </w:t>
      </w:r>
      <w:r>
        <w:rPr>
          <w:rFonts w:ascii="Tahoma" w:hAnsi="Tahoma" w:cs="Tahoma"/>
          <w:iCs/>
          <w:sz w:val="22"/>
          <w:szCs w:val="22"/>
        </w:rPr>
        <w:t>Explain your response.</w:t>
      </w:r>
      <w:r w:rsidRPr="00CB3165">
        <w:rPr>
          <w:rFonts w:ascii="Tahoma" w:hAnsi="Tahoma" w:cs="Tahoma"/>
          <w:iCs/>
          <w:sz w:val="22"/>
          <w:szCs w:val="22"/>
        </w:rPr>
        <w:t xml:space="preserve">     </w:t>
      </w:r>
      <w:r>
        <w:rPr>
          <w:rFonts w:ascii="Tahoma" w:hAnsi="Tahoma" w:cs="Tahoma"/>
          <w:iCs/>
          <w:sz w:val="22"/>
          <w:szCs w:val="22"/>
        </w:rPr>
        <w:br/>
      </w:r>
      <w:r>
        <w:rPr>
          <w:rFonts w:ascii="Tahoma" w:hAnsi="Tahoma" w:cs="Tahoma"/>
          <w:b/>
          <w:bCs/>
          <w:iCs/>
          <w:sz w:val="22"/>
          <w:szCs w:val="22"/>
        </w:rPr>
        <w:br/>
        <w:t>It would increase the complexity of the code by one or more orders of magnitude. Since we already use the “</w:t>
      </w:r>
      <w:proofErr w:type="spellStart"/>
      <w:r>
        <w:rPr>
          <w:rFonts w:ascii="Tahoma" w:hAnsi="Tahoma" w:cs="Tahoma"/>
          <w:b/>
          <w:bCs/>
          <w:iCs/>
          <w:sz w:val="22"/>
          <w:szCs w:val="22"/>
        </w:rPr>
        <w:t>random.sampler</w:t>
      </w:r>
      <w:proofErr w:type="spellEnd"/>
      <w:r>
        <w:rPr>
          <w:rFonts w:ascii="Tahoma" w:hAnsi="Tahoma" w:cs="Tahoma"/>
          <w:b/>
          <w:bCs/>
          <w:iCs/>
          <w:sz w:val="22"/>
          <w:szCs w:val="22"/>
        </w:rPr>
        <w:t>()” library, scrambling the list of words in CSV would be at least another linear O(n) operation on top of the random sampling function. This would be bad for code efficiency.</w:t>
      </w:r>
    </w:p>
    <w:p w14:paraId="1F943BB5" w14:textId="77777777" w:rsidR="004341D1" w:rsidRPr="00CB3165" w:rsidRDefault="004341D1" w:rsidP="004341D1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23858F73" w14:textId="03DC1DC1" w:rsidR="004341D1" w:rsidRDefault="004341D1" w:rsidP="004341D1">
      <w:pPr>
        <w:pStyle w:val="NoSpacing"/>
        <w:rPr>
          <w:rFonts w:ascii="Tahoma" w:hAnsi="Tahoma" w:cs="Tahoma"/>
          <w:iCs/>
          <w:sz w:val="22"/>
          <w:szCs w:val="22"/>
        </w:rPr>
      </w:pPr>
      <w:r w:rsidRPr="005F5938">
        <w:rPr>
          <w:rFonts w:ascii="Tahoma" w:hAnsi="Tahoma" w:cs="Tahoma"/>
          <w:b/>
          <w:bCs/>
          <w:iCs/>
          <w:sz w:val="22"/>
          <w:szCs w:val="22"/>
        </w:rPr>
        <w:t>(3)</w:t>
      </w:r>
      <w:r>
        <w:rPr>
          <w:rFonts w:ascii="Tahoma" w:hAnsi="Tahoma" w:cs="Tahoma"/>
          <w:iCs/>
          <w:sz w:val="22"/>
          <w:szCs w:val="22"/>
        </w:rPr>
        <w:tab/>
        <w:t>Explain how a list implementation of a stack is used in this project's application.  Mention the important stack methods with your analysis.</w:t>
      </w:r>
    </w:p>
    <w:p w14:paraId="2E6E17E2" w14:textId="3BBEFF44" w:rsidR="004341D1" w:rsidRDefault="004341D1" w:rsidP="004341D1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2953B26A" w14:textId="158A2447" w:rsidR="004341D1" w:rsidRPr="004341D1" w:rsidRDefault="004341D1" w:rsidP="004341D1">
      <w:pPr>
        <w:pStyle w:val="NoSpacing"/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 xml:space="preserve">I used an array implementation of a stack (an </w:t>
      </w:r>
      <w:proofErr w:type="spellStart"/>
      <w:r>
        <w:rPr>
          <w:rFonts w:ascii="Tahoma" w:hAnsi="Tahoma" w:cs="Tahoma"/>
          <w:b/>
          <w:bCs/>
          <w:iCs/>
          <w:sz w:val="22"/>
          <w:szCs w:val="22"/>
        </w:rPr>
        <w:t>ArrayStack</w:t>
      </w:r>
      <w:proofErr w:type="spellEnd"/>
      <w:r>
        <w:rPr>
          <w:rFonts w:ascii="Tahoma" w:hAnsi="Tahoma" w:cs="Tahoma"/>
          <w:b/>
          <w:bCs/>
          <w:iCs/>
          <w:sz w:val="22"/>
          <w:szCs w:val="22"/>
        </w:rPr>
        <w:t xml:space="preserve"> class) in this project and used the classes’ initializing method, which pushes the source collection of words onto the stack, and the classes’ “pop” method to pop items out of the stack.</w:t>
      </w:r>
    </w:p>
    <w:p w14:paraId="4A9CA8D0" w14:textId="77777777" w:rsidR="004341D1" w:rsidRPr="00CB3165" w:rsidRDefault="004341D1" w:rsidP="004341D1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55DCFB94" w14:textId="77777777" w:rsidR="004341D1" w:rsidRPr="00CB3165" w:rsidRDefault="004341D1" w:rsidP="004341D1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59AD87A2" w14:textId="6F9E6CC4" w:rsidR="004341D1" w:rsidRDefault="004341D1" w:rsidP="004341D1">
      <w:pPr>
        <w:pStyle w:val="NoSpacing"/>
        <w:rPr>
          <w:rFonts w:ascii="Tahoma" w:hAnsi="Tahoma" w:cs="Tahoma"/>
          <w:bCs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(4)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>Describe how and why a Web site’s Chat Assistant may use an</w:t>
      </w:r>
      <w:r>
        <w:rPr>
          <w:rFonts w:ascii="Tahoma" w:hAnsi="Tahoma" w:cs="Tahoma"/>
          <w:bCs/>
          <w:iCs/>
          <w:sz w:val="22"/>
          <w:szCs w:val="22"/>
        </w:rPr>
        <w:t xml:space="preserve"> </w:t>
      </w:r>
      <w:r>
        <w:rPr>
          <w:rFonts w:ascii="Tahoma" w:hAnsi="Tahoma" w:cs="Tahoma"/>
          <w:bCs/>
          <w:iCs/>
          <w:sz w:val="22"/>
          <w:szCs w:val="22"/>
        </w:rPr>
        <w:t>application such as developed in this project.</w:t>
      </w:r>
    </w:p>
    <w:p w14:paraId="2BBF8527" w14:textId="6D63FD03" w:rsidR="004341D1" w:rsidRDefault="004341D1" w:rsidP="004341D1">
      <w:pPr>
        <w:pStyle w:val="NoSpacing"/>
        <w:rPr>
          <w:rFonts w:ascii="Tahoma" w:hAnsi="Tahoma" w:cs="Tahoma"/>
          <w:bCs/>
          <w:iCs/>
          <w:sz w:val="22"/>
          <w:szCs w:val="22"/>
        </w:rPr>
      </w:pPr>
    </w:p>
    <w:p w14:paraId="2FEE3FBF" w14:textId="52360C54" w:rsidR="004341D1" w:rsidRPr="004341D1" w:rsidRDefault="004341D1" w:rsidP="004341D1">
      <w:pPr>
        <w:pStyle w:val="NoSpacing"/>
        <w:rPr>
          <w:rFonts w:ascii="Tahoma" w:hAnsi="Tahoma" w:cs="Tahoma"/>
          <w:b/>
          <w:iCs/>
          <w:sz w:val="22"/>
          <w:szCs w:val="22"/>
        </w:rPr>
      </w:pPr>
      <w:r>
        <w:rPr>
          <w:rFonts w:ascii="Tahoma" w:hAnsi="Tahoma" w:cs="Tahoma"/>
          <w:b/>
          <w:iCs/>
          <w:sz w:val="22"/>
          <w:szCs w:val="22"/>
        </w:rPr>
        <w:t>A chat agent could use an application such as this to randomly generate responses to user input.</w:t>
      </w:r>
    </w:p>
    <w:p w14:paraId="0FB00DA8" w14:textId="11A23C65" w:rsidR="004341D1" w:rsidRPr="004341D1" w:rsidRDefault="004341D1" w:rsidP="004341D1">
      <w:pPr>
        <w:pStyle w:val="NoSpacing"/>
        <w:rPr>
          <w:rFonts w:ascii="Tahoma" w:hAnsi="Tahoma" w:cs="Tahoma"/>
          <w:b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.  </w:t>
      </w:r>
      <w:r w:rsidRPr="00CB3165">
        <w:rPr>
          <w:rFonts w:ascii="Tahoma" w:hAnsi="Tahoma" w:cs="Tahoma"/>
          <w:b/>
          <w:iCs/>
          <w:sz w:val="22"/>
          <w:szCs w:val="22"/>
        </w:rPr>
        <w:t xml:space="preserve"> </w:t>
      </w:r>
    </w:p>
    <w:p w14:paraId="138BB232" w14:textId="7C30544B" w:rsidR="004341D1" w:rsidRDefault="004341D1" w:rsidP="004341D1">
      <w:pPr>
        <w:pStyle w:val="NoSpacing"/>
        <w:rPr>
          <w:rFonts w:ascii="Tahoma" w:hAnsi="Tahoma" w:cs="Tahoma"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(5)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>In reference to the realm of Data Structures, describe another use</w:t>
      </w:r>
      <w:r>
        <w:rPr>
          <w:rFonts w:ascii="Tahoma" w:hAnsi="Tahoma" w:cs="Tahoma"/>
          <w:iCs/>
          <w:sz w:val="22"/>
          <w:szCs w:val="22"/>
        </w:rPr>
        <w:t xml:space="preserve"> </w:t>
      </w:r>
      <w:r>
        <w:rPr>
          <w:rFonts w:ascii="Tahoma" w:hAnsi="Tahoma" w:cs="Tahoma"/>
          <w:iCs/>
          <w:sz w:val="22"/>
          <w:szCs w:val="22"/>
        </w:rPr>
        <w:t>for this application.</w:t>
      </w:r>
    </w:p>
    <w:p w14:paraId="61868032" w14:textId="7E83CF59" w:rsidR="004341D1" w:rsidRDefault="004341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1B68B8F" w14:textId="68AB5F0C" w:rsidR="004341D1" w:rsidRPr="004341D1" w:rsidRDefault="004341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I suppose this application could be modified to be a sort of test driver for different data structure classe</w:t>
      </w:r>
      <w:r w:rsidR="004C0C82">
        <w:rPr>
          <w:rFonts w:ascii="Helvetica Neue" w:hAnsi="Helvetica Neue" w:cs="Helvetica Neue"/>
          <w:b/>
          <w:bCs/>
          <w:color w:val="000000"/>
          <w:sz w:val="22"/>
          <w:szCs w:val="22"/>
        </w:rPr>
        <w:t>s.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</w:p>
    <w:sectPr w:rsidR="004341D1" w:rsidRPr="004341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3035"/>
    <w:multiLevelType w:val="hybridMultilevel"/>
    <w:tmpl w:val="487AC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725B"/>
    <w:multiLevelType w:val="hybridMultilevel"/>
    <w:tmpl w:val="01DC9ADE"/>
    <w:lvl w:ilvl="0" w:tplc="0F58F6F6">
      <w:start w:val="1"/>
      <w:numFmt w:val="decimal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A920AB"/>
    <w:multiLevelType w:val="hybridMultilevel"/>
    <w:tmpl w:val="90BE66D4"/>
    <w:lvl w:ilvl="0" w:tplc="0EFE7284">
      <w:start w:val="1"/>
      <w:numFmt w:val="decimal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014115"/>
    <w:rsid w:val="0010601F"/>
    <w:rsid w:val="00233D66"/>
    <w:rsid w:val="003457AB"/>
    <w:rsid w:val="0037360A"/>
    <w:rsid w:val="004341D1"/>
    <w:rsid w:val="004C0C82"/>
    <w:rsid w:val="004D6089"/>
    <w:rsid w:val="006B3AC7"/>
    <w:rsid w:val="006B5297"/>
    <w:rsid w:val="006E5EC0"/>
    <w:rsid w:val="00A61DA2"/>
    <w:rsid w:val="00B2199B"/>
    <w:rsid w:val="00D35D3F"/>
    <w:rsid w:val="00DB57F0"/>
    <w:rsid w:val="00E424E1"/>
    <w:rsid w:val="00ED7F3D"/>
    <w:rsid w:val="00EE7F9D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9551764"/>
  <w14:defaultImageDpi w14:val="0"/>
  <w15:docId w15:val="{C511EE35-FBFB-4A48-AF8F-717E97BC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F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F9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341D1"/>
    <w:pPr>
      <w:widowControl w:val="0"/>
    </w:pPr>
    <w:rPr>
      <w:rFonts w:ascii="Times New Roman" w:eastAsia="Times New Roman" w:hAnsi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3</cp:revision>
  <dcterms:created xsi:type="dcterms:W3CDTF">2021-03-17T14:18:00Z</dcterms:created>
  <dcterms:modified xsi:type="dcterms:W3CDTF">2021-07-07T19:42:00Z</dcterms:modified>
</cp:coreProperties>
</file>