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F23E1" w14:textId="481B2264" w:rsidR="00046B9F" w:rsidRPr="007D5B99" w:rsidRDefault="004431FD" w:rsidP="007D5B99">
      <w:pPr>
        <w:jc w:val="center"/>
        <w:rPr>
          <w:b/>
          <w:noProof/>
        </w:rPr>
      </w:pPr>
      <w:r w:rsidRPr="007D5B99">
        <w:rPr>
          <w:b/>
          <w:noProof/>
        </w:rPr>
        <w:t>Get Connected! Finance at your Fingertips [Peru]</w:t>
      </w:r>
    </w:p>
    <w:p w14:paraId="0F89F0C9" w14:textId="2BFA6018" w:rsidR="0007388D" w:rsidRDefault="0007388D" w:rsidP="0007388D">
      <w:pPr>
        <w:rPr>
          <w:b/>
        </w:rPr>
      </w:pPr>
      <w:r w:rsidRPr="007D5B99">
        <w:rPr>
          <w:b/>
        </w:rPr>
        <w:t>Problem Statement</w:t>
      </w:r>
    </w:p>
    <w:p w14:paraId="1A01F6B9" w14:textId="5748BB7D" w:rsidR="00054AAD" w:rsidRPr="007D5B99" w:rsidRDefault="00054AAD" w:rsidP="00054AAD">
      <w:r>
        <w:t xml:space="preserve">According to the National Financial Inclusion Strategy (2015), the first persons excluded from the Peruvian financial system are "women with low levels of education who live in rural areas”. </w:t>
      </w:r>
      <w:r w:rsidR="0047497A">
        <w:t>W</w:t>
      </w:r>
      <w:r>
        <w:t>omen from rural areas</w:t>
      </w:r>
      <w:r w:rsidR="00727BE6">
        <w:t xml:space="preserve"> </w:t>
      </w:r>
      <w:r>
        <w:t>have low financial capacity, reflected both in poor financial education and restricted access to the financial system and control over their economic res</w:t>
      </w:r>
      <w:bookmarkStart w:id="0" w:name="_GoBack"/>
      <w:bookmarkEnd w:id="0"/>
      <w:r>
        <w:t>ources</w:t>
      </w:r>
      <w:r w:rsidR="00727BE6">
        <w:t>. The lack of access to financial services</w:t>
      </w:r>
      <w:r>
        <w:t xml:space="preserve"> prevents the development of </w:t>
      </w:r>
      <w:r w:rsidR="00727BE6">
        <w:t>women’s</w:t>
      </w:r>
      <w:r>
        <w:t xml:space="preserve"> enterprises, as well as their full participation in power structures and in the adoption of decisions.</w:t>
      </w:r>
    </w:p>
    <w:p w14:paraId="5573BB2D" w14:textId="1C4D994E" w:rsidR="0007388D" w:rsidRDefault="0007388D" w:rsidP="0007388D">
      <w:pPr>
        <w:rPr>
          <w:b/>
        </w:rPr>
      </w:pPr>
      <w:r w:rsidRPr="007D5B99">
        <w:rPr>
          <w:b/>
        </w:rPr>
        <w:t>Our Solution</w:t>
      </w:r>
    </w:p>
    <w:p w14:paraId="67FF1894" w14:textId="647169EE" w:rsidR="00727BE6" w:rsidRDefault="00727BE6" w:rsidP="00727BE6">
      <w:r>
        <w:t>The project "Get Connected</w:t>
      </w:r>
      <w:r w:rsidR="000C0532">
        <w:t>!</w:t>
      </w:r>
      <w:r>
        <w:t xml:space="preserve"> Finance at your fingertips" proposes to connect 2,200 women from poor communities in rural and urban outlying areas of Piura and Junín</w:t>
      </w:r>
      <w:r w:rsidR="000C0532">
        <w:t xml:space="preserve"> </w:t>
      </w:r>
      <w:r>
        <w:t xml:space="preserve">to the financial system in a period of 14 months. </w:t>
      </w:r>
    </w:p>
    <w:p w14:paraId="01C202F8" w14:textId="6DF9C59F" w:rsidR="00727BE6" w:rsidRPr="00727BE6" w:rsidRDefault="00727BE6" w:rsidP="00727BE6">
      <w:r>
        <w:t>Through the development of a mobile application that presents lessons in financial education, and the support of a call center that offers support and follow-up calls for each lesson, Get Connected</w:t>
      </w:r>
      <w:r w:rsidR="000C0532">
        <w:t>!</w:t>
      </w:r>
      <w:r>
        <w:t xml:space="preserve"> will greatly improve access to financial education for rural women. Face-to-face workshops with representatives of financial institutions will facilitate the integration of women participants in the financial system, further empowering them and improving the well-being of their families. </w:t>
      </w:r>
    </w:p>
    <w:p w14:paraId="40A12958" w14:textId="53444AD3" w:rsidR="0007388D" w:rsidRDefault="00F422ED" w:rsidP="0007388D">
      <w:pPr>
        <w:rPr>
          <w:b/>
        </w:rPr>
      </w:pPr>
      <w:r>
        <w:rPr>
          <w:b/>
        </w:rPr>
        <w:t>Why it Works</w:t>
      </w:r>
    </w:p>
    <w:p w14:paraId="12B5C1A6" w14:textId="7CD5FBC8" w:rsidR="00727BE6" w:rsidRPr="009E4406" w:rsidRDefault="00F422ED" w:rsidP="0007388D">
      <w:r>
        <w:t>In Peru, most financial education programs have implemented traditional methods</w:t>
      </w:r>
      <w:r w:rsidR="000C0532">
        <w:t xml:space="preserve">, </w:t>
      </w:r>
      <w:r>
        <w:t>requiring poor women from remote areas with little free time to travel to the training site. Get Connected</w:t>
      </w:r>
      <w:r w:rsidR="000C0532">
        <w:t>!</w:t>
      </w:r>
      <w:r>
        <w:t xml:space="preserve"> overcomes these barriers through a partially face-to-face financial education program </w:t>
      </w:r>
      <w:r w:rsidR="000C0532">
        <w:t xml:space="preserve">that </w:t>
      </w:r>
      <w:r>
        <w:t>incorporat</w:t>
      </w:r>
      <w:r w:rsidR="000C0532">
        <w:t>es</w:t>
      </w:r>
      <w:r>
        <w:t xml:space="preserve"> a</w:t>
      </w:r>
      <w:r w:rsidR="000C0532">
        <w:t xml:space="preserve"> highly interactive</w:t>
      </w:r>
      <w:r>
        <w:t xml:space="preserve"> mobile learning </w:t>
      </w:r>
      <w:r w:rsidR="000C0532">
        <w:t>app</w:t>
      </w:r>
      <w:r>
        <w:t>. The application works off-line, arrives at the home of the participants through the local facilitators</w:t>
      </w:r>
      <w:r w:rsidR="000C0532">
        <w:t>,</w:t>
      </w:r>
      <w:r>
        <w:t xml:space="preserve"> and contains an</w:t>
      </w:r>
      <w:r w:rsidR="009E4406">
        <w:t xml:space="preserve"> </w:t>
      </w:r>
      <w:r>
        <w:t>integrated monitoring system.</w:t>
      </w:r>
    </w:p>
    <w:p w14:paraId="25FF0B0B" w14:textId="5143AAC0" w:rsidR="0007388D" w:rsidRPr="007D5B99" w:rsidRDefault="0007388D" w:rsidP="0007388D">
      <w:pPr>
        <w:rPr>
          <w:b/>
        </w:rPr>
      </w:pPr>
      <w:r w:rsidRPr="007D5B99">
        <w:rPr>
          <w:b/>
        </w:rPr>
        <w:t>Looking Forward</w:t>
      </w:r>
    </w:p>
    <w:p w14:paraId="4F719FF5" w14:textId="0C1D8F7B" w:rsidR="0007388D" w:rsidRDefault="00C95B71" w:rsidP="00C95B71">
      <w:r>
        <w:t>The Get Connected</w:t>
      </w:r>
      <w:r w:rsidR="000C0532">
        <w:t xml:space="preserve">! </w:t>
      </w:r>
      <w:r>
        <w:t>initiative has the mission of becoming CARE Peru’s flagship program in financial inclusion and aims to be an innovative model that can be replicated and scaled in other countries</w:t>
      </w:r>
      <w:r w:rsidR="0074158D">
        <w:t xml:space="preserve">. </w:t>
      </w:r>
      <w:r>
        <w:t>CARE Peru proposes that 200,000 Peruvian women be active users of financial products</w:t>
      </w:r>
      <w:r w:rsidR="0074158D">
        <w:t xml:space="preserve"> by 2020</w:t>
      </w:r>
      <w:r w:rsidR="000C0532">
        <w:t>,</w:t>
      </w:r>
      <w:r w:rsidR="0074158D">
        <w:t xml:space="preserve"> and that partners in other countries adopt the Get Connected</w:t>
      </w:r>
      <w:r w:rsidR="000C0532">
        <w:t>!</w:t>
      </w:r>
      <w:r w:rsidR="0074158D">
        <w:t xml:space="preserve"> initiative to further women’s economic empowerment worldwide. </w:t>
      </w:r>
    </w:p>
    <w:p w14:paraId="453318A1" w14:textId="57354828" w:rsidR="00C95B71" w:rsidRDefault="00C95B71" w:rsidP="00C95B71"/>
    <w:sectPr w:rsidR="00C9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46B9F"/>
    <w:rsid w:val="00054AAD"/>
    <w:rsid w:val="0007388D"/>
    <w:rsid w:val="000C0532"/>
    <w:rsid w:val="004431FD"/>
    <w:rsid w:val="0047497A"/>
    <w:rsid w:val="00727BE6"/>
    <w:rsid w:val="0074158D"/>
    <w:rsid w:val="007D5B99"/>
    <w:rsid w:val="008036D8"/>
    <w:rsid w:val="00815C3C"/>
    <w:rsid w:val="009E4406"/>
    <w:rsid w:val="00B14878"/>
    <w:rsid w:val="00C4348A"/>
    <w:rsid w:val="00C95B71"/>
    <w:rsid w:val="00E46FCD"/>
    <w:rsid w:val="00F4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7EC0B-1703-49DA-8DCE-341A334C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7</cp:revision>
  <dcterms:created xsi:type="dcterms:W3CDTF">2018-06-20T19:24:00Z</dcterms:created>
  <dcterms:modified xsi:type="dcterms:W3CDTF">2018-07-05T18:33:00Z</dcterms:modified>
</cp:coreProperties>
</file>