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4BA" w:rsidRPr="00213449" w:rsidRDefault="00E2193D" w:rsidP="009138E6">
      <w:pPr>
        <w:rPr>
          <w:rFonts w:ascii="ITC Officina Sans Std Book" w:hAnsi="ITC Officina Sans Std Book"/>
          <w:b/>
          <w:color w:val="000000" w:themeColor="text1"/>
          <w:sz w:val="36"/>
          <w:szCs w:val="32"/>
        </w:rPr>
      </w:pPr>
      <w:r>
        <w:rPr>
          <w:rFonts w:ascii="ITC Officina Sans Std Book" w:hAnsi="ITC Officina Sans Std Book"/>
          <w:noProof/>
          <w:sz w:val="24"/>
          <w:szCs w:val="24"/>
        </w:rPr>
        <w:drawing>
          <wp:anchor distT="0" distB="0" distL="114300" distR="114300" simplePos="0" relativeHeight="251659264" behindDoc="0" locked="0" layoutInCell="1" allowOverlap="1" wp14:anchorId="7F86D60C" wp14:editId="72CE7547">
            <wp:simplePos x="0" y="0"/>
            <wp:positionH relativeFrom="margin">
              <wp:posOffset>-552450</wp:posOffset>
            </wp:positionH>
            <wp:positionV relativeFrom="margin">
              <wp:posOffset>-381000</wp:posOffset>
            </wp:positionV>
            <wp:extent cx="2247900" cy="5143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XD_Accelerator-Banner_NO-dat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47900" cy="514350"/>
                    </a:xfrm>
                    <a:prstGeom prst="rect">
                      <a:avLst/>
                    </a:prstGeom>
                  </pic:spPr>
                </pic:pic>
              </a:graphicData>
            </a:graphic>
            <wp14:sizeRelH relativeFrom="margin">
              <wp14:pctWidth>0</wp14:pctWidth>
            </wp14:sizeRelH>
            <wp14:sizeRelV relativeFrom="margin">
              <wp14:pctHeight>0</wp14:pctHeight>
            </wp14:sizeRelV>
          </wp:anchor>
        </w:drawing>
      </w:r>
      <w:r>
        <w:rPr>
          <w:rFonts w:ascii="ITC Officina Sans Std Book" w:hAnsi="ITC Officina Sans Std Book"/>
          <w:noProof/>
          <w:sz w:val="24"/>
          <w:szCs w:val="24"/>
        </w:rPr>
        <w:drawing>
          <wp:anchor distT="0" distB="0" distL="114300" distR="114300" simplePos="0" relativeHeight="251657215" behindDoc="0" locked="0" layoutInCell="1" allowOverlap="1" wp14:anchorId="266149AF" wp14:editId="7D548E12">
            <wp:simplePos x="0" y="0"/>
            <wp:positionH relativeFrom="margin">
              <wp:posOffset>-904875</wp:posOffset>
            </wp:positionH>
            <wp:positionV relativeFrom="margin">
              <wp:posOffset>-923925</wp:posOffset>
            </wp:positionV>
            <wp:extent cx="3038475" cy="1290955"/>
            <wp:effectExtent l="0" t="0" r="9525"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_photo_Generic2-800x34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38475" cy="1290955"/>
                    </a:xfrm>
                    <a:prstGeom prst="rect">
                      <a:avLst/>
                    </a:prstGeom>
                  </pic:spPr>
                </pic:pic>
              </a:graphicData>
            </a:graphic>
            <wp14:sizeRelH relativeFrom="margin">
              <wp14:pctWidth>0</wp14:pctWidth>
            </wp14:sizeRelH>
            <wp14:sizeRelV relativeFrom="margin">
              <wp14:pctHeight>0</wp14:pctHeight>
            </wp14:sizeRelV>
          </wp:anchor>
        </w:drawing>
      </w:r>
    </w:p>
    <w:p w:rsidR="00213449" w:rsidRDefault="00213449" w:rsidP="009138E6">
      <w:pPr>
        <w:rPr>
          <w:rFonts w:ascii="ITC Officina Sans Std Book" w:hAnsi="ITC Officina Sans Std Book"/>
          <w:b/>
          <w:color w:val="000000" w:themeColor="text1"/>
          <w:sz w:val="28"/>
          <w:szCs w:val="28"/>
        </w:rPr>
      </w:pPr>
    </w:p>
    <w:p w:rsidR="00E2193D" w:rsidRDefault="00E2193D" w:rsidP="009138E6">
      <w:pPr>
        <w:rPr>
          <w:rFonts w:ascii="ITC Officina Sans Std Book" w:hAnsi="ITC Officina Sans Std Book"/>
          <w:b/>
          <w:color w:val="000000" w:themeColor="text1"/>
          <w:sz w:val="28"/>
          <w:szCs w:val="28"/>
        </w:rPr>
      </w:pPr>
      <w:r w:rsidRPr="00E2193D">
        <w:rPr>
          <w:rFonts w:ascii="ITC Officina Sans Std Book" w:hAnsi="ITC Officina Sans Std Book"/>
          <w:b/>
          <w:color w:val="FFC000"/>
          <w:sz w:val="28"/>
          <w:szCs w:val="28"/>
        </w:rPr>
        <w:t>WomENtrepreneur</w:t>
      </w:r>
      <w:r>
        <w:rPr>
          <w:rFonts w:ascii="ITC Officina Sans Std Book" w:hAnsi="ITC Officina Sans Std Book"/>
          <w:b/>
          <w:color w:val="000000" w:themeColor="text1"/>
          <w:sz w:val="28"/>
          <w:szCs w:val="28"/>
        </w:rPr>
        <w:t>-Team Assessment</w:t>
      </w:r>
    </w:p>
    <w:p w:rsidR="009138E6" w:rsidRPr="009B44BA" w:rsidRDefault="009138E6" w:rsidP="00134DAA">
      <w:pPr>
        <w:jc w:val="both"/>
        <w:rPr>
          <w:rFonts w:ascii="ITC Officina Sans Std Book" w:hAnsi="ITC Officina Sans Std Book"/>
          <w:b/>
          <w:color w:val="000000" w:themeColor="text1"/>
          <w:sz w:val="28"/>
          <w:szCs w:val="28"/>
        </w:rPr>
      </w:pPr>
      <w:r w:rsidRPr="009B44BA">
        <w:rPr>
          <w:rFonts w:ascii="ITC Officina Sans Std Book" w:hAnsi="ITC Officina Sans Std Book"/>
          <w:b/>
          <w:color w:val="000000" w:themeColor="text1"/>
          <w:sz w:val="28"/>
          <w:szCs w:val="28"/>
        </w:rPr>
        <w:t>Team members:</w:t>
      </w:r>
    </w:p>
    <w:p w:rsidR="009138E6" w:rsidRPr="005F021A" w:rsidRDefault="009138E6" w:rsidP="00134DAA">
      <w:pPr>
        <w:jc w:val="both"/>
        <w:rPr>
          <w:rFonts w:ascii="ITC Officina Sans Std Book" w:hAnsi="ITC Officina Sans Std Book"/>
          <w:sz w:val="24"/>
          <w:szCs w:val="24"/>
        </w:rPr>
      </w:pPr>
      <w:r w:rsidRPr="005F021A">
        <w:rPr>
          <w:rFonts w:ascii="ITC Officina Sans Std Book" w:hAnsi="ITC Officina Sans Std Book"/>
          <w:b/>
          <w:sz w:val="24"/>
          <w:szCs w:val="24"/>
        </w:rPr>
        <w:t>Teona Makatsaria</w:t>
      </w:r>
      <w:r w:rsidR="00926D78">
        <w:rPr>
          <w:rFonts w:ascii="ITC Officina Sans Std Book" w:hAnsi="ITC Officina Sans Std Book"/>
          <w:sz w:val="24"/>
          <w:szCs w:val="24"/>
        </w:rPr>
        <w:t>-</w:t>
      </w:r>
      <w:r w:rsidRPr="005F021A">
        <w:rPr>
          <w:rFonts w:ascii="ITC Officina Sans Std Book" w:hAnsi="ITC Officina Sans Std Book"/>
          <w:sz w:val="24"/>
          <w:szCs w:val="24"/>
        </w:rPr>
        <w:t>Project Coordina</w:t>
      </w:r>
      <w:r w:rsidR="00213449">
        <w:rPr>
          <w:rFonts w:ascii="ITC Officina Sans Std Book" w:hAnsi="ITC Officina Sans Std Book"/>
          <w:sz w:val="24"/>
          <w:szCs w:val="24"/>
        </w:rPr>
        <w:t xml:space="preserve">tor is a co-leader of the team. </w:t>
      </w:r>
      <w:r w:rsidRPr="005F021A">
        <w:rPr>
          <w:rFonts w:ascii="ITC Officina Sans Std Book" w:hAnsi="ITC Officina Sans Std Book"/>
          <w:sz w:val="24"/>
          <w:szCs w:val="24"/>
        </w:rPr>
        <w:t>Teona is responsible for planning and implementation of the project, overseeing all its aspects (including programmatic, financial, administrative, and personnel related). She has the background in the sphere of administration, management, quantitative and qualitative research studies. Since 1.5 years action pla</w:t>
      </w:r>
      <w:r w:rsidR="00134DAA">
        <w:rPr>
          <w:rFonts w:ascii="ITC Officina Sans Std Book" w:hAnsi="ITC Officina Sans Std Book"/>
          <w:sz w:val="24"/>
          <w:szCs w:val="24"/>
        </w:rPr>
        <w:t>n for women’s economic empowerment</w:t>
      </w:r>
      <w:r w:rsidRPr="005F021A">
        <w:rPr>
          <w:rFonts w:ascii="ITC Officina Sans Std Book" w:hAnsi="ITC Officina Sans Std Book"/>
          <w:sz w:val="24"/>
          <w:szCs w:val="24"/>
        </w:rPr>
        <w:t xml:space="preserve"> was managed by Teona, she could bring the voices of the beneficiaries and raise their needs with larger audience. </w:t>
      </w:r>
    </w:p>
    <w:p w:rsidR="009138E6" w:rsidRPr="005F021A" w:rsidRDefault="00926D78" w:rsidP="00134DAA">
      <w:pPr>
        <w:jc w:val="both"/>
        <w:rPr>
          <w:rFonts w:ascii="ITC Officina Sans Std Book" w:hAnsi="ITC Officina Sans Std Book"/>
          <w:sz w:val="24"/>
          <w:szCs w:val="24"/>
        </w:rPr>
      </w:pPr>
      <w:r>
        <w:rPr>
          <w:rFonts w:ascii="ITC Officina Sans Std Book" w:hAnsi="ITC Officina Sans Std Book"/>
          <w:sz w:val="24"/>
          <w:szCs w:val="24"/>
        </w:rPr>
        <w:t xml:space="preserve">Despite the end of her term in CARE, </w:t>
      </w:r>
      <w:r w:rsidR="009138E6" w:rsidRPr="005F021A">
        <w:rPr>
          <w:rFonts w:ascii="ITC Officina Sans Std Book" w:hAnsi="ITC Officina Sans Std Book"/>
          <w:sz w:val="24"/>
          <w:szCs w:val="24"/>
        </w:rPr>
        <w:t>Teona is fully committed to engage in all sta</w:t>
      </w:r>
      <w:r w:rsidR="00134DAA">
        <w:rPr>
          <w:rFonts w:ascii="ITC Officina Sans Std Book" w:hAnsi="ITC Officina Sans Std Book"/>
          <w:sz w:val="24"/>
          <w:szCs w:val="24"/>
        </w:rPr>
        <w:t xml:space="preserve">ges of scaling up the project. </w:t>
      </w:r>
      <w:r w:rsidR="009138E6" w:rsidRPr="005F021A">
        <w:rPr>
          <w:rFonts w:ascii="ITC Officina Sans Std Book" w:hAnsi="ITC Officina Sans Std Book"/>
          <w:sz w:val="24"/>
          <w:szCs w:val="24"/>
        </w:rPr>
        <w:t>She will be directly involved in training process for developing value propositions, and business model for WomENtrepreneur.</w:t>
      </w:r>
    </w:p>
    <w:p w:rsidR="009138E6" w:rsidRPr="005F021A" w:rsidRDefault="009138E6" w:rsidP="00134DAA">
      <w:pPr>
        <w:jc w:val="both"/>
        <w:rPr>
          <w:rFonts w:ascii="ITC Officina Sans Std Book" w:hAnsi="ITC Officina Sans Std Book"/>
          <w:sz w:val="24"/>
          <w:szCs w:val="24"/>
        </w:rPr>
      </w:pPr>
      <w:r w:rsidRPr="005F021A">
        <w:rPr>
          <w:rFonts w:ascii="ITC Officina Sans Std Book" w:hAnsi="ITC Officina Sans Std Book"/>
          <w:b/>
          <w:sz w:val="24"/>
          <w:szCs w:val="24"/>
        </w:rPr>
        <w:t>Katie Kartvelishvili</w:t>
      </w:r>
      <w:r w:rsidRPr="005F021A">
        <w:rPr>
          <w:rFonts w:ascii="ITC Officina Sans Std Book" w:hAnsi="ITC Officina Sans Std Book"/>
          <w:sz w:val="24"/>
          <w:szCs w:val="24"/>
        </w:rPr>
        <w:t xml:space="preserve">-Katie is a co-leader of the team. </w:t>
      </w:r>
      <w:r w:rsidR="00CB621F">
        <w:rPr>
          <w:rFonts w:ascii="ITC Officina Sans Std Book" w:hAnsi="ITC Officina Sans Std Book"/>
          <w:sz w:val="24"/>
          <w:szCs w:val="24"/>
        </w:rPr>
        <w:t>Since 2017, she’s been w</w:t>
      </w:r>
      <w:r w:rsidRPr="005F021A">
        <w:rPr>
          <w:rFonts w:ascii="ITC Officina Sans Std Book" w:hAnsi="ITC Officina Sans Std Book"/>
          <w:sz w:val="24"/>
          <w:szCs w:val="24"/>
        </w:rPr>
        <w:t xml:space="preserve">orking as a communications coordinator at CARE </w:t>
      </w:r>
      <w:r w:rsidR="00CD1FB0">
        <w:rPr>
          <w:rFonts w:ascii="ITC Officina Sans Std Book" w:hAnsi="ITC Officina Sans Std Book"/>
          <w:sz w:val="24"/>
          <w:szCs w:val="24"/>
        </w:rPr>
        <w:t xml:space="preserve">International in the </w:t>
      </w:r>
      <w:r w:rsidR="00CB621F">
        <w:rPr>
          <w:rFonts w:ascii="ITC Officina Sans Std Book" w:hAnsi="ITC Officina Sans Std Book"/>
          <w:sz w:val="24"/>
          <w:szCs w:val="24"/>
        </w:rPr>
        <w:t xml:space="preserve">Caucasus. Katie </w:t>
      </w:r>
      <w:r w:rsidRPr="005F021A">
        <w:rPr>
          <w:rFonts w:ascii="ITC Officina Sans Std Book" w:hAnsi="ITC Officina Sans Std Book"/>
          <w:sz w:val="24"/>
          <w:szCs w:val="24"/>
        </w:rPr>
        <w:t xml:space="preserve">has direct communication with beneficiaries </w:t>
      </w:r>
      <w:r w:rsidR="00526244" w:rsidRPr="005F021A">
        <w:rPr>
          <w:rFonts w:ascii="ITC Officina Sans Std Book" w:hAnsi="ITC Officina Sans Std Book"/>
          <w:sz w:val="24"/>
          <w:szCs w:val="24"/>
        </w:rPr>
        <w:t xml:space="preserve">for developing communications materials and also </w:t>
      </w:r>
      <w:r w:rsidR="00134DAA">
        <w:rPr>
          <w:rFonts w:ascii="ITC Officina Sans Std Book" w:hAnsi="ITC Officina Sans Std Book"/>
          <w:sz w:val="24"/>
          <w:szCs w:val="24"/>
        </w:rPr>
        <w:t xml:space="preserve">has </w:t>
      </w:r>
      <w:r w:rsidR="00526244" w:rsidRPr="005F021A">
        <w:rPr>
          <w:rFonts w:ascii="ITC Officina Sans Std Book" w:hAnsi="ITC Officina Sans Std Book"/>
          <w:sz w:val="24"/>
          <w:szCs w:val="24"/>
        </w:rPr>
        <w:t>awareness of the issues that the women experience and face in their daily life and work. Katie can br</w:t>
      </w:r>
      <w:r w:rsidR="00E2193D">
        <w:rPr>
          <w:rFonts w:ascii="ITC Officina Sans Std Book" w:hAnsi="ITC Officina Sans Std Book"/>
          <w:sz w:val="24"/>
          <w:szCs w:val="24"/>
        </w:rPr>
        <w:t>ing her experience of</w:t>
      </w:r>
      <w:r w:rsidR="00526244" w:rsidRPr="005F021A">
        <w:rPr>
          <w:rFonts w:ascii="ITC Officina Sans Std Book" w:hAnsi="ITC Officina Sans Std Book"/>
          <w:sz w:val="24"/>
          <w:szCs w:val="24"/>
        </w:rPr>
        <w:t xml:space="preserve"> communications in voicing women needs</w:t>
      </w:r>
      <w:r w:rsidR="0064470D">
        <w:rPr>
          <w:rFonts w:ascii="ITC Officina Sans Std Book" w:hAnsi="ITC Officina Sans Std Book"/>
          <w:sz w:val="24"/>
          <w:szCs w:val="24"/>
        </w:rPr>
        <w:t xml:space="preserve"> and </w:t>
      </w:r>
      <w:r w:rsidR="00CB621F">
        <w:rPr>
          <w:rFonts w:ascii="ITC Officina Sans Std Book" w:hAnsi="ITC Officina Sans Std Book"/>
          <w:sz w:val="24"/>
          <w:szCs w:val="24"/>
        </w:rPr>
        <w:t xml:space="preserve">their </w:t>
      </w:r>
      <w:r w:rsidR="00134DAA">
        <w:rPr>
          <w:rFonts w:ascii="ITC Officina Sans Std Book" w:hAnsi="ITC Officina Sans Std Book"/>
          <w:sz w:val="24"/>
          <w:szCs w:val="24"/>
        </w:rPr>
        <w:t xml:space="preserve">unique </w:t>
      </w:r>
      <w:r w:rsidR="0064470D">
        <w:rPr>
          <w:rFonts w:ascii="ITC Officina Sans Std Book" w:hAnsi="ITC Officina Sans Std Book"/>
          <w:sz w:val="24"/>
          <w:szCs w:val="24"/>
        </w:rPr>
        <w:t>stories</w:t>
      </w:r>
      <w:r w:rsidR="00526244" w:rsidRPr="005F021A">
        <w:rPr>
          <w:rFonts w:ascii="ITC Officina Sans Std Book" w:hAnsi="ITC Officina Sans Std Book"/>
          <w:sz w:val="24"/>
          <w:szCs w:val="24"/>
        </w:rPr>
        <w:t xml:space="preserve">. </w:t>
      </w:r>
      <w:r w:rsidR="005A3641">
        <w:rPr>
          <w:rFonts w:ascii="ITC Officina Sans Std Book" w:hAnsi="ITC Officina Sans Std Book"/>
          <w:sz w:val="24"/>
          <w:szCs w:val="24"/>
        </w:rPr>
        <w:t xml:space="preserve">Similar to Teona, </w:t>
      </w:r>
      <w:r w:rsidR="00526244" w:rsidRPr="005F021A">
        <w:rPr>
          <w:rFonts w:ascii="ITC Officina Sans Std Book" w:hAnsi="ITC Officina Sans Std Book"/>
          <w:sz w:val="24"/>
          <w:szCs w:val="24"/>
        </w:rPr>
        <w:t>Katie will be fully involved during the Scale X training process.</w:t>
      </w:r>
    </w:p>
    <w:p w:rsidR="00526244" w:rsidRPr="005F021A" w:rsidRDefault="00526244" w:rsidP="00134DAA">
      <w:pPr>
        <w:jc w:val="both"/>
        <w:rPr>
          <w:rFonts w:ascii="ITC Officina Sans Std Book" w:hAnsi="ITC Officina Sans Std Book"/>
          <w:sz w:val="24"/>
          <w:szCs w:val="24"/>
        </w:rPr>
      </w:pPr>
      <w:r w:rsidRPr="005F021A">
        <w:rPr>
          <w:rFonts w:ascii="ITC Officina Sans Std Book" w:hAnsi="ITC Officina Sans Std Book"/>
          <w:b/>
          <w:sz w:val="24"/>
          <w:szCs w:val="24"/>
        </w:rPr>
        <w:t>Khatuna Madurashvili</w:t>
      </w:r>
      <w:r w:rsidRPr="005F021A">
        <w:rPr>
          <w:rFonts w:ascii="ITC Officina Sans Std Book" w:hAnsi="ITC Officina Sans Std Book"/>
          <w:sz w:val="24"/>
          <w:szCs w:val="24"/>
        </w:rPr>
        <w:t>-</w:t>
      </w:r>
      <w:r w:rsidR="00926D78" w:rsidRPr="00926D78">
        <w:rPr>
          <w:rFonts w:ascii="ITC Officina Sans Std Book" w:hAnsi="ITC Officina Sans Std Book"/>
          <w:sz w:val="24"/>
          <w:szCs w:val="24"/>
        </w:rPr>
        <w:t xml:space="preserve">Senior Manager of GBV Regional program in MENA region. </w:t>
      </w:r>
      <w:r w:rsidR="00926D78">
        <w:rPr>
          <w:rFonts w:ascii="ITC Officina Sans Std Book" w:hAnsi="ITC Officina Sans Std Book"/>
          <w:sz w:val="24"/>
          <w:szCs w:val="24"/>
        </w:rPr>
        <w:t xml:space="preserve">Khatuna was </w:t>
      </w:r>
      <w:r w:rsidR="00926D78" w:rsidRPr="00926D78">
        <w:rPr>
          <w:rFonts w:ascii="ITC Officina Sans Std Book" w:hAnsi="ITC Officina Sans Std Book"/>
          <w:sz w:val="24"/>
          <w:szCs w:val="24"/>
        </w:rPr>
        <w:t>contributing to the achievement of CIC mission to facilitate social change through the identification and investment in social entrepreneurs and development of sustainable initiatives that contribute to greater gender equality and social justice for the rural poor acr</w:t>
      </w:r>
      <w:r w:rsidR="0064470D">
        <w:rPr>
          <w:rFonts w:ascii="ITC Officina Sans Std Book" w:hAnsi="ITC Officina Sans Std Book"/>
          <w:sz w:val="24"/>
          <w:szCs w:val="24"/>
        </w:rPr>
        <w:t xml:space="preserve">oss the South Caucasus region. </w:t>
      </w:r>
      <w:r w:rsidRPr="005F021A">
        <w:rPr>
          <w:rFonts w:ascii="ITC Officina Sans Std Book" w:hAnsi="ITC Officina Sans Std Book"/>
          <w:sz w:val="24"/>
          <w:szCs w:val="24"/>
        </w:rPr>
        <w:t>Considering her wide experience in gender</w:t>
      </w:r>
      <w:r w:rsidR="00926D78">
        <w:rPr>
          <w:rFonts w:ascii="ITC Officina Sans Std Book" w:hAnsi="ITC Officina Sans Std Book"/>
          <w:sz w:val="24"/>
          <w:szCs w:val="24"/>
        </w:rPr>
        <w:t>,</w:t>
      </w:r>
      <w:r w:rsidR="0064470D">
        <w:rPr>
          <w:rFonts w:ascii="ITC Officina Sans Std Book" w:hAnsi="ITC Officina Sans Std Book"/>
          <w:sz w:val="24"/>
          <w:szCs w:val="24"/>
        </w:rPr>
        <w:t xml:space="preserve"> women economic empowerment, </w:t>
      </w:r>
      <w:r w:rsidRPr="005F021A">
        <w:rPr>
          <w:rFonts w:ascii="ITC Officina Sans Std Book" w:hAnsi="ITC Officina Sans Std Book"/>
          <w:sz w:val="24"/>
          <w:szCs w:val="24"/>
        </w:rPr>
        <w:t xml:space="preserve">social </w:t>
      </w:r>
      <w:r w:rsidR="00926D78">
        <w:rPr>
          <w:rFonts w:ascii="ITC Officina Sans Std Book" w:hAnsi="ITC Officina Sans Std Book"/>
          <w:sz w:val="24"/>
          <w:szCs w:val="24"/>
        </w:rPr>
        <w:t>entrepreneurship and advocacy</w:t>
      </w:r>
      <w:r w:rsidRPr="005F021A">
        <w:rPr>
          <w:rFonts w:ascii="ITC Officina Sans Std Book" w:hAnsi="ITC Officina Sans Std Book"/>
          <w:sz w:val="24"/>
          <w:szCs w:val="24"/>
        </w:rPr>
        <w:t xml:space="preserve">, Khatuna will be involved as a support person for the Scale X core team. She will regularly provide consultations and will </w:t>
      </w:r>
      <w:r w:rsidR="00134DAA">
        <w:rPr>
          <w:rFonts w:ascii="ITC Officina Sans Std Book" w:hAnsi="ITC Officina Sans Std Book"/>
          <w:sz w:val="24"/>
          <w:szCs w:val="24"/>
        </w:rPr>
        <w:t>engage</w:t>
      </w:r>
      <w:r w:rsidRPr="005F021A">
        <w:rPr>
          <w:rFonts w:ascii="ITC Officina Sans Std Book" w:hAnsi="ITC Officina Sans Std Book"/>
          <w:sz w:val="24"/>
          <w:szCs w:val="24"/>
        </w:rPr>
        <w:t xml:space="preserve"> in </w:t>
      </w:r>
      <w:r w:rsidR="0064470D">
        <w:rPr>
          <w:rFonts w:ascii="ITC Officina Sans Std Book" w:hAnsi="ITC Officina Sans Std Book"/>
          <w:sz w:val="24"/>
          <w:szCs w:val="24"/>
        </w:rPr>
        <w:t>reviewing the development of</w:t>
      </w:r>
      <w:r w:rsidRPr="005F021A">
        <w:rPr>
          <w:rFonts w:ascii="ITC Officina Sans Std Book" w:hAnsi="ITC Officina Sans Std Book"/>
          <w:sz w:val="24"/>
          <w:szCs w:val="24"/>
        </w:rPr>
        <w:t xml:space="preserve"> value propositions and business model.</w:t>
      </w:r>
    </w:p>
    <w:p w:rsidR="00213449" w:rsidRDefault="00526244" w:rsidP="00134DAA">
      <w:pPr>
        <w:jc w:val="both"/>
        <w:rPr>
          <w:rFonts w:ascii="ITC Officina Sans Std Book" w:hAnsi="ITC Officina Sans Std Book"/>
          <w:sz w:val="24"/>
          <w:szCs w:val="24"/>
        </w:rPr>
      </w:pPr>
      <w:r w:rsidRPr="005F021A">
        <w:rPr>
          <w:rFonts w:ascii="ITC Officina Sans Std Book" w:hAnsi="ITC Officina Sans Std Book"/>
          <w:b/>
          <w:sz w:val="24"/>
          <w:szCs w:val="24"/>
        </w:rPr>
        <w:t>Matt Korn-</w:t>
      </w:r>
      <w:r w:rsidR="00E2193D">
        <w:rPr>
          <w:rFonts w:ascii="ITC Officina Sans Std Book" w:hAnsi="ITC Officina Sans Std Book"/>
          <w:sz w:val="24"/>
          <w:szCs w:val="24"/>
        </w:rPr>
        <w:t>An</w:t>
      </w:r>
      <w:r w:rsidR="00213449">
        <w:rPr>
          <w:rFonts w:ascii="ITC Officina Sans Std Book" w:hAnsi="ITC Officina Sans Std Book"/>
          <w:sz w:val="24"/>
          <w:szCs w:val="24"/>
        </w:rPr>
        <w:t xml:space="preserve"> International Engagement D</w:t>
      </w:r>
      <w:r w:rsidR="00E2193D">
        <w:rPr>
          <w:rFonts w:ascii="ITC Officina Sans Std Book" w:hAnsi="ITC Officina Sans Std Book"/>
          <w:sz w:val="24"/>
          <w:szCs w:val="24"/>
        </w:rPr>
        <w:t>irector at CARE USA</w:t>
      </w:r>
      <w:r w:rsidR="00134DAA">
        <w:rPr>
          <w:rFonts w:ascii="ITC Officina Sans Std Book" w:hAnsi="ITC Officina Sans Std Book"/>
          <w:sz w:val="24"/>
          <w:szCs w:val="24"/>
        </w:rPr>
        <w:t>, Matt</w:t>
      </w:r>
      <w:r w:rsidR="00E2193D">
        <w:rPr>
          <w:rFonts w:ascii="ITC Officina Sans Std Book" w:hAnsi="ITC Officina Sans Std Book"/>
          <w:sz w:val="24"/>
          <w:szCs w:val="24"/>
        </w:rPr>
        <w:t xml:space="preserve"> </w:t>
      </w:r>
      <w:r w:rsidRPr="005F021A">
        <w:rPr>
          <w:rFonts w:ascii="ITC Officina Sans Std Book" w:hAnsi="ITC Officina Sans Std Book"/>
          <w:sz w:val="24"/>
          <w:szCs w:val="24"/>
        </w:rPr>
        <w:t xml:space="preserve">can bring </w:t>
      </w:r>
      <w:r w:rsidR="00E2193D">
        <w:rPr>
          <w:rFonts w:ascii="ITC Officina Sans Std Book" w:hAnsi="ITC Officina Sans Std Book"/>
          <w:sz w:val="24"/>
          <w:szCs w:val="24"/>
        </w:rPr>
        <w:t>diverse</w:t>
      </w:r>
      <w:r w:rsidR="00213449">
        <w:rPr>
          <w:rFonts w:ascii="ITC Officina Sans Std Book" w:hAnsi="ITC Officina Sans Std Book"/>
          <w:sz w:val="24"/>
          <w:szCs w:val="24"/>
        </w:rPr>
        <w:t xml:space="preserve"> experience in the project</w:t>
      </w:r>
      <w:r w:rsidRPr="005F021A">
        <w:rPr>
          <w:rFonts w:ascii="ITC Officina Sans Std Book" w:hAnsi="ITC Officina Sans Std Book"/>
          <w:sz w:val="24"/>
          <w:szCs w:val="24"/>
        </w:rPr>
        <w:t xml:space="preserve">. </w:t>
      </w:r>
      <w:r w:rsidR="00E2193D">
        <w:rPr>
          <w:rFonts w:ascii="ITC Officina Sans Std Book" w:hAnsi="ITC Officina Sans Std Book"/>
          <w:sz w:val="24"/>
          <w:szCs w:val="24"/>
        </w:rPr>
        <w:t>Matt</w:t>
      </w:r>
      <w:r w:rsidR="00E2193D" w:rsidRPr="00E2193D">
        <w:rPr>
          <w:rFonts w:ascii="ITC Officina Sans Std Book" w:hAnsi="ITC Officina Sans Std Book"/>
          <w:sz w:val="24"/>
          <w:szCs w:val="24"/>
        </w:rPr>
        <w:t xml:space="preserve"> has been with CARE for five years. He has 12 years of experience in the NGO sector including having served five years as the Executive Director of a non-profit focused on immigrant/host community integration in the mountains of Colorado. Matt’s graduate studies explored the garment and textiles manufacturing industry in Honduras, and Honduras manufacturers’ relationships with US retailers and East Asian sub-contractors in the context of wages and economic development. </w:t>
      </w:r>
      <w:r w:rsidRPr="005F021A">
        <w:rPr>
          <w:rFonts w:ascii="ITC Officina Sans Std Book" w:hAnsi="ITC Officina Sans Std Book"/>
          <w:sz w:val="24"/>
          <w:szCs w:val="24"/>
        </w:rPr>
        <w:t>Matt, similar to Khatuna, will provide consultations</w:t>
      </w:r>
      <w:r w:rsidR="00213449">
        <w:rPr>
          <w:rFonts w:ascii="ITC Officina Sans Std Book" w:hAnsi="ITC Officina Sans Std Book"/>
          <w:sz w:val="24"/>
          <w:szCs w:val="24"/>
        </w:rPr>
        <w:t xml:space="preserve"> and support for the core team</w:t>
      </w:r>
      <w:r w:rsidRPr="005F021A">
        <w:rPr>
          <w:rFonts w:ascii="ITC Officina Sans Std Book" w:hAnsi="ITC Officina Sans Std Book"/>
          <w:sz w:val="24"/>
          <w:szCs w:val="24"/>
        </w:rPr>
        <w:t>, providing inputs, ideas and reviewing the process.</w:t>
      </w:r>
    </w:p>
    <w:p w:rsidR="00EF09B0" w:rsidRDefault="00EF09B0" w:rsidP="009138E6">
      <w:pPr>
        <w:rPr>
          <w:rFonts w:ascii="ITC Officina Sans Std Book" w:hAnsi="ITC Officina Sans Std Book"/>
          <w:sz w:val="24"/>
          <w:szCs w:val="24"/>
        </w:rPr>
      </w:pPr>
    </w:p>
    <w:p w:rsidR="005F021A" w:rsidRPr="009B44BA" w:rsidRDefault="005F021A" w:rsidP="00CD1FB0">
      <w:pPr>
        <w:jc w:val="both"/>
        <w:rPr>
          <w:rFonts w:ascii="ITC Officina Sans Std Book" w:hAnsi="ITC Officina Sans Std Book"/>
          <w:b/>
          <w:sz w:val="28"/>
          <w:szCs w:val="28"/>
        </w:rPr>
      </w:pPr>
      <w:r w:rsidRPr="009B44BA">
        <w:rPr>
          <w:rFonts w:ascii="ITC Officina Sans Std Book" w:hAnsi="ITC Officina Sans Std Book"/>
          <w:b/>
          <w:sz w:val="28"/>
          <w:szCs w:val="28"/>
        </w:rPr>
        <w:lastRenderedPageBreak/>
        <w:t>Profile:</w:t>
      </w:r>
    </w:p>
    <w:p w:rsidR="00854FF3" w:rsidRPr="005F021A" w:rsidRDefault="00854FF3" w:rsidP="00CD1FB0">
      <w:pPr>
        <w:jc w:val="both"/>
        <w:rPr>
          <w:rFonts w:ascii="ITC Officina Sans Std Book" w:hAnsi="ITC Officina Sans Std Book"/>
          <w:sz w:val="24"/>
          <w:szCs w:val="24"/>
        </w:rPr>
      </w:pPr>
      <w:r w:rsidRPr="005F021A">
        <w:rPr>
          <w:rFonts w:ascii="ITC Officina Sans Std Book" w:hAnsi="ITC Officina Sans Std Book"/>
          <w:b/>
          <w:sz w:val="24"/>
          <w:szCs w:val="24"/>
        </w:rPr>
        <w:t>Project objective:</w:t>
      </w:r>
      <w:r w:rsidRPr="005F021A">
        <w:rPr>
          <w:rFonts w:ascii="ITC Officina Sans Std Book" w:hAnsi="ITC Officina Sans Std Book"/>
          <w:sz w:val="24"/>
          <w:szCs w:val="24"/>
        </w:rPr>
        <w:t xml:space="preserve"> </w:t>
      </w:r>
      <w:r w:rsidRPr="00376FE7">
        <w:rPr>
          <w:rFonts w:ascii="ITC Officina Sans Std Book" w:hAnsi="ITC Officina Sans Std Book"/>
          <w:b/>
          <w:color w:val="FFC000"/>
          <w:sz w:val="24"/>
          <w:szCs w:val="24"/>
        </w:rPr>
        <w:t>WomENtrepreneur</w:t>
      </w:r>
      <w:r w:rsidRPr="005F021A">
        <w:rPr>
          <w:rFonts w:ascii="ITC Officina Sans Std Book" w:hAnsi="ITC Officina Sans Std Book"/>
          <w:b/>
          <w:color w:val="FFC000"/>
          <w:sz w:val="24"/>
          <w:szCs w:val="24"/>
        </w:rPr>
        <w:t xml:space="preserve"> </w:t>
      </w:r>
      <w:r w:rsidRPr="005F021A">
        <w:rPr>
          <w:rFonts w:ascii="ITC Officina Sans Std Book" w:hAnsi="ITC Officina Sans Std Book"/>
          <w:sz w:val="24"/>
          <w:szCs w:val="24"/>
        </w:rPr>
        <w:t>is designed to stimulate systemic changes in the lives of women with special needs, change the way women are viewed by society and promote the active support for women with disabilities by private and public actors by putting them in charge of their destiny.</w:t>
      </w:r>
      <w:r w:rsidR="009B44BA">
        <w:rPr>
          <w:rFonts w:ascii="ITC Officina Sans Std Book" w:hAnsi="ITC Officina Sans Std Book"/>
          <w:sz w:val="24"/>
          <w:szCs w:val="24"/>
        </w:rPr>
        <w:t xml:space="preserve"> The project </w:t>
      </w:r>
      <w:r w:rsidR="00376FE7">
        <w:rPr>
          <w:rFonts w:ascii="ITC Officina Sans Std Book" w:hAnsi="ITC Officina Sans Std Book"/>
          <w:sz w:val="24"/>
          <w:szCs w:val="24"/>
        </w:rPr>
        <w:t xml:space="preserve">phased out in </w:t>
      </w:r>
      <w:r w:rsidR="00193E28">
        <w:rPr>
          <w:rFonts w:ascii="ITC Officina Sans Std Book" w:hAnsi="ITC Officina Sans Std Book"/>
          <w:sz w:val="24"/>
          <w:szCs w:val="24"/>
        </w:rPr>
        <w:t xml:space="preserve">the end of </w:t>
      </w:r>
      <w:bookmarkStart w:id="0" w:name="_GoBack"/>
      <w:bookmarkEnd w:id="0"/>
      <w:r w:rsidR="009B44BA">
        <w:rPr>
          <w:rFonts w:ascii="ITC Officina Sans Std Book" w:hAnsi="ITC Officina Sans Std Book"/>
          <w:sz w:val="24"/>
          <w:szCs w:val="24"/>
        </w:rPr>
        <w:t xml:space="preserve">April 2018, but </w:t>
      </w:r>
      <w:r w:rsidR="00376FE7">
        <w:rPr>
          <w:rFonts w:ascii="ITC Officina Sans Std Book" w:hAnsi="ITC Officina Sans Std Book"/>
          <w:sz w:val="24"/>
          <w:szCs w:val="24"/>
        </w:rPr>
        <w:t xml:space="preserve">the team </w:t>
      </w:r>
      <w:r w:rsidR="009B44BA">
        <w:rPr>
          <w:rFonts w:ascii="ITC Officina Sans Std Book" w:hAnsi="ITC Officina Sans Std Book"/>
          <w:sz w:val="24"/>
          <w:szCs w:val="24"/>
        </w:rPr>
        <w:t xml:space="preserve">works to </w:t>
      </w:r>
      <w:r w:rsidR="00FE42E5">
        <w:rPr>
          <w:rFonts w:ascii="ITC Officina Sans Std Book" w:hAnsi="ITC Officina Sans Std Book"/>
          <w:sz w:val="24"/>
          <w:szCs w:val="24"/>
        </w:rPr>
        <w:t>diversify funding sources</w:t>
      </w:r>
      <w:r w:rsidR="00C551B2">
        <w:rPr>
          <w:rFonts w:ascii="ITC Officina Sans Std Book" w:hAnsi="ITC Officina Sans Std Book"/>
          <w:sz w:val="24"/>
          <w:szCs w:val="24"/>
        </w:rPr>
        <w:t xml:space="preserve">, </w:t>
      </w:r>
      <w:r w:rsidR="0064470D">
        <w:rPr>
          <w:rFonts w:ascii="ITC Officina Sans Std Book" w:hAnsi="ITC Officina Sans Std Book"/>
          <w:sz w:val="24"/>
          <w:szCs w:val="24"/>
        </w:rPr>
        <w:t>maintain</w:t>
      </w:r>
      <w:r w:rsidR="009B44BA">
        <w:rPr>
          <w:rFonts w:ascii="ITC Officina Sans Std Book" w:hAnsi="ITC Officina Sans Std Book"/>
          <w:sz w:val="24"/>
          <w:szCs w:val="24"/>
        </w:rPr>
        <w:t xml:space="preserve"> </w:t>
      </w:r>
      <w:r w:rsidR="00376FE7">
        <w:rPr>
          <w:rFonts w:ascii="ITC Officina Sans Std Book" w:hAnsi="ITC Officina Sans Std Book"/>
          <w:sz w:val="24"/>
          <w:szCs w:val="24"/>
        </w:rPr>
        <w:t xml:space="preserve">regular </w:t>
      </w:r>
      <w:r w:rsidR="009B44BA">
        <w:rPr>
          <w:rFonts w:ascii="ITC Officina Sans Std Book" w:hAnsi="ITC Officina Sans Std Book"/>
          <w:sz w:val="24"/>
          <w:szCs w:val="24"/>
        </w:rPr>
        <w:t>contacts with</w:t>
      </w:r>
      <w:r w:rsidR="0064470D">
        <w:rPr>
          <w:rFonts w:ascii="ITC Officina Sans Std Book" w:hAnsi="ITC Officina Sans Std Book"/>
          <w:sz w:val="24"/>
          <w:szCs w:val="24"/>
        </w:rPr>
        <w:t xml:space="preserve"> beneficiaries </w:t>
      </w:r>
      <w:r w:rsidR="00C551B2">
        <w:rPr>
          <w:rFonts w:ascii="ITC Officina Sans Std Book" w:hAnsi="ITC Officina Sans Std Book"/>
          <w:sz w:val="24"/>
          <w:szCs w:val="24"/>
        </w:rPr>
        <w:t>and promot</w:t>
      </w:r>
      <w:r w:rsidR="00134DAA">
        <w:rPr>
          <w:rFonts w:ascii="ITC Officina Sans Std Book" w:hAnsi="ITC Officina Sans Std Book"/>
          <w:sz w:val="24"/>
          <w:szCs w:val="24"/>
        </w:rPr>
        <w:t>e</w:t>
      </w:r>
      <w:r w:rsidR="0064470D">
        <w:rPr>
          <w:rFonts w:ascii="ITC Officina Sans Std Book" w:hAnsi="ITC Officina Sans Std Book"/>
          <w:sz w:val="24"/>
          <w:szCs w:val="24"/>
        </w:rPr>
        <w:t xml:space="preserve"> the</w:t>
      </w:r>
      <w:r w:rsidR="00376FE7">
        <w:rPr>
          <w:rFonts w:ascii="ITC Officina Sans Std Book" w:hAnsi="ITC Officina Sans Std Book"/>
          <w:sz w:val="24"/>
          <w:szCs w:val="24"/>
        </w:rPr>
        <w:t>ir work progress</w:t>
      </w:r>
      <w:r w:rsidR="0064470D">
        <w:rPr>
          <w:rFonts w:ascii="ITC Officina Sans Std Book" w:hAnsi="ITC Officina Sans Std Book"/>
          <w:sz w:val="24"/>
          <w:szCs w:val="24"/>
        </w:rPr>
        <w:t xml:space="preserve"> with </w:t>
      </w:r>
      <w:r w:rsidR="00C551B2">
        <w:rPr>
          <w:rFonts w:ascii="ITC Officina Sans Std Book" w:hAnsi="ITC Officina Sans Std Book"/>
          <w:sz w:val="24"/>
          <w:szCs w:val="24"/>
        </w:rPr>
        <w:t>various stakeholders.</w:t>
      </w:r>
    </w:p>
    <w:p w:rsidR="00C551B2" w:rsidRDefault="00854FF3" w:rsidP="00CD1FB0">
      <w:pPr>
        <w:jc w:val="both"/>
        <w:rPr>
          <w:rFonts w:ascii="ITC Officina Sans Std Book" w:hAnsi="ITC Officina Sans Std Book"/>
          <w:sz w:val="24"/>
          <w:szCs w:val="24"/>
        </w:rPr>
      </w:pPr>
      <w:r w:rsidRPr="005F021A">
        <w:rPr>
          <w:rFonts w:ascii="ITC Officina Sans Std Book" w:hAnsi="ITC Officina Sans Std Book"/>
          <w:b/>
          <w:sz w:val="24"/>
          <w:szCs w:val="24"/>
        </w:rPr>
        <w:t>Project Description:</w:t>
      </w:r>
      <w:r w:rsidR="00C551B2">
        <w:rPr>
          <w:rFonts w:ascii="ITC Officina Sans Std Book" w:hAnsi="ITC Officina Sans Std Book"/>
          <w:b/>
          <w:sz w:val="24"/>
          <w:szCs w:val="24"/>
        </w:rPr>
        <w:t xml:space="preserve"> </w:t>
      </w:r>
      <w:r w:rsidR="00C551B2" w:rsidRPr="00C551B2">
        <w:rPr>
          <w:rFonts w:ascii="ITC Officina Sans Std Book" w:hAnsi="ITC Officina Sans Std Book"/>
          <w:sz w:val="24"/>
          <w:szCs w:val="24"/>
        </w:rPr>
        <w:t>WomENtrepreneur is a social enterprise mo</w:t>
      </w:r>
      <w:r w:rsidR="00C551B2">
        <w:rPr>
          <w:rFonts w:ascii="ITC Officina Sans Std Book" w:hAnsi="ITC Officina Sans Std Book"/>
          <w:sz w:val="24"/>
          <w:szCs w:val="24"/>
        </w:rPr>
        <w:t>del for women with disabilities,</w:t>
      </w:r>
      <w:r w:rsidR="00FE42E5">
        <w:rPr>
          <w:rFonts w:ascii="ITC Officina Sans Std Book" w:hAnsi="ITC Officina Sans Std Book"/>
          <w:sz w:val="24"/>
          <w:szCs w:val="24"/>
        </w:rPr>
        <w:t xml:space="preserve"> which addresses isolation of women,</w:t>
      </w:r>
      <w:r w:rsidR="00C551B2">
        <w:rPr>
          <w:rFonts w:ascii="ITC Officina Sans Std Book" w:hAnsi="ITC Officina Sans Std Book"/>
          <w:sz w:val="24"/>
          <w:szCs w:val="24"/>
        </w:rPr>
        <w:t xml:space="preserve"> </w:t>
      </w:r>
      <w:r w:rsidR="00FE42E5">
        <w:rPr>
          <w:rFonts w:ascii="ITC Officina Sans Std Book" w:hAnsi="ITC Officina Sans Std Book"/>
          <w:sz w:val="24"/>
          <w:szCs w:val="24"/>
        </w:rPr>
        <w:t>providing</w:t>
      </w:r>
      <w:r w:rsidR="00C551B2" w:rsidRPr="00C551B2">
        <w:rPr>
          <w:rFonts w:ascii="ITC Officina Sans Std Book" w:hAnsi="ITC Officina Sans Std Book"/>
          <w:sz w:val="24"/>
          <w:szCs w:val="24"/>
        </w:rPr>
        <w:t xml:space="preserve"> a sustainable mechanism for improving women’s quality of life and social integration while also </w:t>
      </w:r>
      <w:r w:rsidR="00C551B2">
        <w:rPr>
          <w:rFonts w:ascii="ITC Officina Sans Std Book" w:hAnsi="ITC Officina Sans Std Book"/>
          <w:sz w:val="24"/>
          <w:szCs w:val="24"/>
        </w:rPr>
        <w:t>challenging the negative stigma in a society around disability.</w:t>
      </w:r>
    </w:p>
    <w:p w:rsidR="00C551B2" w:rsidRDefault="00C551B2" w:rsidP="00CD1FB0">
      <w:pPr>
        <w:jc w:val="both"/>
        <w:rPr>
          <w:rFonts w:ascii="ITC Officina Sans Std Book" w:hAnsi="ITC Officina Sans Std Book"/>
          <w:sz w:val="24"/>
          <w:szCs w:val="24"/>
        </w:rPr>
      </w:pPr>
      <w:r>
        <w:rPr>
          <w:rFonts w:ascii="ITC Officina Sans Std Book" w:hAnsi="ITC Officina Sans Std Book"/>
          <w:sz w:val="24"/>
          <w:szCs w:val="24"/>
        </w:rPr>
        <w:t xml:space="preserve">The </w:t>
      </w:r>
      <w:r w:rsidR="00FE42E5">
        <w:rPr>
          <w:rFonts w:ascii="ITC Officina Sans Std Book" w:hAnsi="ITC Officina Sans Std Book"/>
          <w:sz w:val="24"/>
          <w:szCs w:val="24"/>
        </w:rPr>
        <w:t xml:space="preserve">project will </w:t>
      </w:r>
      <w:r w:rsidR="005F0165">
        <w:rPr>
          <w:rFonts w:ascii="ITC Officina Sans Std Book" w:hAnsi="ITC Officina Sans Std Book"/>
          <w:sz w:val="24"/>
          <w:szCs w:val="24"/>
        </w:rPr>
        <w:t>work to improve women’s livelihoods</w:t>
      </w:r>
      <w:r w:rsidR="00FE42E5">
        <w:rPr>
          <w:rFonts w:ascii="ITC Officina Sans Std Book" w:hAnsi="ITC Officina Sans Std Book"/>
          <w:sz w:val="24"/>
          <w:szCs w:val="24"/>
        </w:rPr>
        <w:t>,</w:t>
      </w:r>
      <w:r w:rsidR="005F0165">
        <w:rPr>
          <w:rFonts w:ascii="ITC Officina Sans Std Book" w:hAnsi="ITC Officina Sans Std Book"/>
          <w:sz w:val="24"/>
          <w:szCs w:val="24"/>
        </w:rPr>
        <w:t xml:space="preserve"> through their economic empowerment, </w:t>
      </w:r>
      <w:r w:rsidR="00FE42E5">
        <w:rPr>
          <w:rFonts w:ascii="ITC Officina Sans Std Book" w:hAnsi="ITC Officina Sans Std Book"/>
          <w:sz w:val="24"/>
          <w:szCs w:val="24"/>
        </w:rPr>
        <w:t xml:space="preserve">supporting social enterprises and </w:t>
      </w:r>
      <w:r w:rsidR="005F0165">
        <w:rPr>
          <w:rFonts w:ascii="ITC Officina Sans Std Book" w:hAnsi="ITC Officina Sans Std Book"/>
          <w:sz w:val="24"/>
          <w:szCs w:val="24"/>
        </w:rPr>
        <w:t xml:space="preserve">providing sustainable income. </w:t>
      </w:r>
      <w:r w:rsidRPr="00C551B2">
        <w:rPr>
          <w:rFonts w:ascii="ITC Officina Sans Std Book" w:hAnsi="ITC Officina Sans Std Book"/>
          <w:sz w:val="24"/>
          <w:szCs w:val="24"/>
        </w:rPr>
        <w:t>Besides improving economic well-being</w:t>
      </w:r>
      <w:r w:rsidR="00FE42E5">
        <w:rPr>
          <w:rFonts w:ascii="ITC Officina Sans Std Book" w:hAnsi="ITC Officina Sans Std Book"/>
          <w:sz w:val="24"/>
          <w:szCs w:val="24"/>
        </w:rPr>
        <w:t>,</w:t>
      </w:r>
      <w:r w:rsidRPr="00C551B2">
        <w:rPr>
          <w:rFonts w:ascii="ITC Officina Sans Std Book" w:hAnsi="ITC Officina Sans Std Book"/>
          <w:sz w:val="24"/>
          <w:szCs w:val="24"/>
        </w:rPr>
        <w:t xml:space="preserve"> it </w:t>
      </w:r>
      <w:r w:rsidR="005F0165">
        <w:rPr>
          <w:rFonts w:ascii="ITC Officina Sans Std Book" w:hAnsi="ITC Officina Sans Std Book"/>
          <w:sz w:val="24"/>
          <w:szCs w:val="24"/>
        </w:rPr>
        <w:t>will stimulate</w:t>
      </w:r>
      <w:r w:rsidRPr="00C551B2">
        <w:rPr>
          <w:rFonts w:ascii="ITC Officina Sans Std Book" w:hAnsi="ITC Officina Sans Std Book"/>
          <w:sz w:val="24"/>
          <w:szCs w:val="24"/>
        </w:rPr>
        <w:t xml:space="preserve"> </w:t>
      </w:r>
      <w:r>
        <w:rPr>
          <w:rFonts w:ascii="ITC Officina Sans Std Book" w:hAnsi="ITC Officina Sans Std Book"/>
          <w:sz w:val="24"/>
          <w:szCs w:val="24"/>
        </w:rPr>
        <w:t xml:space="preserve">women </w:t>
      </w:r>
      <w:r w:rsidRPr="00C551B2">
        <w:rPr>
          <w:rFonts w:ascii="ITC Officina Sans Std Book" w:hAnsi="ITC Officina Sans Std Book"/>
          <w:sz w:val="24"/>
          <w:szCs w:val="24"/>
        </w:rPr>
        <w:t>to take an active role in demanding improved support and transforming their attitude from considering themselves as “useless” to people who can change their own lives.</w:t>
      </w:r>
      <w:r w:rsidR="005F0165" w:rsidRPr="005F0165">
        <w:rPr>
          <w:rFonts w:ascii="ITC Officina Sans Std Book" w:hAnsi="ITC Officina Sans Std Book"/>
          <w:sz w:val="24"/>
          <w:szCs w:val="24"/>
        </w:rPr>
        <w:t xml:space="preserve"> The initiative strengthen</w:t>
      </w:r>
      <w:r w:rsidR="005F0165">
        <w:rPr>
          <w:rFonts w:ascii="ITC Officina Sans Std Book" w:hAnsi="ITC Officina Sans Std Book"/>
          <w:sz w:val="24"/>
          <w:szCs w:val="24"/>
        </w:rPr>
        <w:t>s</w:t>
      </w:r>
      <w:r w:rsidR="005F0165" w:rsidRPr="005F0165">
        <w:rPr>
          <w:rFonts w:ascii="ITC Officina Sans Std Book" w:hAnsi="ITC Officina Sans Std Book"/>
          <w:sz w:val="24"/>
          <w:szCs w:val="24"/>
        </w:rPr>
        <w:t xml:space="preserve"> women and their communities to advocate for their rights themse</w:t>
      </w:r>
      <w:r w:rsidR="005F0165">
        <w:rPr>
          <w:rFonts w:ascii="ITC Officina Sans Std Book" w:hAnsi="ITC Officina Sans Std Book"/>
          <w:sz w:val="24"/>
          <w:szCs w:val="24"/>
        </w:rPr>
        <w:t xml:space="preserve">lves and </w:t>
      </w:r>
      <w:r w:rsidR="00FE42E5">
        <w:rPr>
          <w:rFonts w:ascii="ITC Officina Sans Std Book" w:hAnsi="ITC Officina Sans Std Book"/>
          <w:sz w:val="24"/>
          <w:szCs w:val="24"/>
        </w:rPr>
        <w:t>become</w:t>
      </w:r>
      <w:r w:rsidR="005F0165">
        <w:rPr>
          <w:rFonts w:ascii="ITC Officina Sans Std Book" w:hAnsi="ITC Officina Sans Std Book"/>
          <w:sz w:val="24"/>
          <w:szCs w:val="24"/>
        </w:rPr>
        <w:t xml:space="preserve"> active leaders in their communities, form</w:t>
      </w:r>
      <w:r w:rsidR="00FE42E5">
        <w:rPr>
          <w:rFonts w:ascii="ITC Officina Sans Std Book" w:hAnsi="ITC Officina Sans Std Book"/>
          <w:sz w:val="24"/>
          <w:szCs w:val="24"/>
        </w:rPr>
        <w:t>ing</w:t>
      </w:r>
      <w:r w:rsidR="005F0165">
        <w:rPr>
          <w:rFonts w:ascii="ITC Officina Sans Std Book" w:hAnsi="ITC Officina Sans Std Book"/>
          <w:sz w:val="24"/>
          <w:szCs w:val="24"/>
        </w:rPr>
        <w:t xml:space="preserve"> extensive linkages with different actors and build</w:t>
      </w:r>
      <w:r w:rsidR="00FE42E5">
        <w:rPr>
          <w:rFonts w:ascii="ITC Officina Sans Std Book" w:hAnsi="ITC Officina Sans Std Book"/>
          <w:sz w:val="24"/>
          <w:szCs w:val="24"/>
        </w:rPr>
        <w:t>ing</w:t>
      </w:r>
      <w:r w:rsidR="005F0165">
        <w:rPr>
          <w:rFonts w:ascii="ITC Officina Sans Std Book" w:hAnsi="ITC Officina Sans Std Book"/>
          <w:sz w:val="24"/>
          <w:szCs w:val="24"/>
        </w:rPr>
        <w:t xml:space="preserve"> their self-confidence.</w:t>
      </w:r>
      <w:r w:rsidR="005F0165" w:rsidRPr="005F0165">
        <w:rPr>
          <w:rFonts w:ascii="ITC Officina Sans Std Book" w:hAnsi="ITC Officina Sans Std Book"/>
          <w:sz w:val="24"/>
          <w:szCs w:val="24"/>
        </w:rPr>
        <w:t xml:space="preserve"> </w:t>
      </w:r>
    </w:p>
    <w:p w:rsidR="005F0165" w:rsidRPr="005F021A" w:rsidRDefault="005F0165" w:rsidP="00CD1FB0">
      <w:pPr>
        <w:jc w:val="both"/>
        <w:rPr>
          <w:rFonts w:ascii="ITC Officina Sans Std Book" w:hAnsi="ITC Officina Sans Std Book"/>
          <w:sz w:val="24"/>
          <w:szCs w:val="24"/>
        </w:rPr>
      </w:pPr>
      <w:r>
        <w:rPr>
          <w:rFonts w:ascii="ITC Officina Sans Std Book" w:hAnsi="ITC Officina Sans Std Book"/>
          <w:sz w:val="24"/>
          <w:szCs w:val="24"/>
        </w:rPr>
        <w:t xml:space="preserve">The project will engage </w:t>
      </w:r>
      <w:r w:rsidRPr="005F0165">
        <w:rPr>
          <w:rFonts w:ascii="ITC Officina Sans Std Book" w:hAnsi="ITC Officina Sans Std Book"/>
          <w:sz w:val="24"/>
          <w:szCs w:val="24"/>
        </w:rPr>
        <w:t>different private and public stake</w:t>
      </w:r>
      <w:r>
        <w:rPr>
          <w:rFonts w:ascii="ITC Officina Sans Std Book" w:hAnsi="ITC Officina Sans Std Book"/>
          <w:sz w:val="24"/>
          <w:szCs w:val="24"/>
        </w:rPr>
        <w:t xml:space="preserve">holders to fight against social </w:t>
      </w:r>
      <w:r w:rsidRPr="005F0165">
        <w:rPr>
          <w:rFonts w:ascii="ITC Officina Sans Std Book" w:hAnsi="ITC Officina Sans Std Book"/>
          <w:sz w:val="24"/>
          <w:szCs w:val="24"/>
        </w:rPr>
        <w:t>stigma and make women more visible in their communities.</w:t>
      </w:r>
      <w:r>
        <w:rPr>
          <w:rFonts w:ascii="ITC Officina Sans Std Book" w:hAnsi="ITC Officina Sans Std Book"/>
          <w:sz w:val="24"/>
          <w:szCs w:val="24"/>
        </w:rPr>
        <w:t xml:space="preserve"> This will be done through d</w:t>
      </w:r>
      <w:r w:rsidR="00C551B2" w:rsidRPr="00C551B2">
        <w:rPr>
          <w:rFonts w:ascii="ITC Officina Sans Std Book" w:hAnsi="ITC Officina Sans Std Book"/>
          <w:sz w:val="24"/>
          <w:szCs w:val="24"/>
        </w:rPr>
        <w:t xml:space="preserve">evelopment of partnerships and associations </w:t>
      </w:r>
      <w:r>
        <w:rPr>
          <w:rFonts w:ascii="ITC Officina Sans Std Book" w:hAnsi="ITC Officina Sans Std Book"/>
          <w:sz w:val="24"/>
          <w:szCs w:val="24"/>
        </w:rPr>
        <w:t xml:space="preserve">promoting women with special needs, </w:t>
      </w:r>
      <w:r w:rsidR="00C551B2" w:rsidRPr="00C551B2">
        <w:rPr>
          <w:rFonts w:ascii="ITC Officina Sans Std Book" w:hAnsi="ITC Officina Sans Std Book"/>
          <w:sz w:val="24"/>
          <w:szCs w:val="24"/>
        </w:rPr>
        <w:t xml:space="preserve">raising awareness </w:t>
      </w:r>
      <w:r>
        <w:rPr>
          <w:rFonts w:ascii="ITC Officina Sans Std Book" w:hAnsi="ITC Officina Sans Std Book"/>
          <w:sz w:val="24"/>
          <w:szCs w:val="24"/>
        </w:rPr>
        <w:t xml:space="preserve">about their rights </w:t>
      </w:r>
      <w:r w:rsidR="00C551B2" w:rsidRPr="00C551B2">
        <w:rPr>
          <w:rFonts w:ascii="ITC Officina Sans Std Book" w:hAnsi="ITC Officina Sans Std Book"/>
          <w:sz w:val="24"/>
          <w:szCs w:val="24"/>
        </w:rPr>
        <w:t xml:space="preserve">and </w:t>
      </w:r>
      <w:r>
        <w:rPr>
          <w:rFonts w:ascii="ITC Officina Sans Std Book" w:hAnsi="ITC Officina Sans Std Book"/>
          <w:sz w:val="24"/>
          <w:szCs w:val="24"/>
        </w:rPr>
        <w:t>helping to replicate model</w:t>
      </w:r>
      <w:r w:rsidR="00C551B2" w:rsidRPr="00C551B2">
        <w:rPr>
          <w:rFonts w:ascii="ITC Officina Sans Std Book" w:hAnsi="ITC Officina Sans Std Book"/>
          <w:sz w:val="24"/>
          <w:szCs w:val="24"/>
        </w:rPr>
        <w:t xml:space="preserve"> </w:t>
      </w:r>
      <w:r>
        <w:rPr>
          <w:rFonts w:ascii="ITC Officina Sans Std Book" w:hAnsi="ITC Officina Sans Std Book"/>
          <w:sz w:val="24"/>
          <w:szCs w:val="24"/>
        </w:rPr>
        <w:t>on a regional and national level.</w:t>
      </w:r>
    </w:p>
    <w:p w:rsidR="002A2937" w:rsidRPr="005F021A" w:rsidRDefault="002A2937" w:rsidP="00CD1FB0">
      <w:pPr>
        <w:jc w:val="both"/>
        <w:rPr>
          <w:rFonts w:ascii="ITC Officina Sans Std Book" w:hAnsi="ITC Officina Sans Std Book"/>
          <w:sz w:val="24"/>
          <w:szCs w:val="24"/>
        </w:rPr>
      </w:pPr>
      <w:r w:rsidRPr="005F021A">
        <w:rPr>
          <w:rFonts w:ascii="ITC Officina Sans Std Book" w:hAnsi="ITC Officina Sans Std Book"/>
          <w:b/>
          <w:sz w:val="24"/>
          <w:szCs w:val="24"/>
        </w:rPr>
        <w:t>Progress Made to Date (pre-SXD Accelerator):</w:t>
      </w:r>
      <w:r w:rsidR="005F0165">
        <w:rPr>
          <w:rFonts w:ascii="ITC Officina Sans Std Book" w:hAnsi="ITC Officina Sans Std Book"/>
          <w:sz w:val="24"/>
          <w:szCs w:val="24"/>
        </w:rPr>
        <w:t xml:space="preserve"> </w:t>
      </w:r>
      <w:r w:rsidR="005F0165" w:rsidRPr="00EA2DD4">
        <w:rPr>
          <w:rFonts w:ascii="ITC Officina Sans Std Book" w:hAnsi="ITC Officina Sans Std Book"/>
          <w:i/>
          <w:sz w:val="24"/>
          <w:szCs w:val="24"/>
        </w:rPr>
        <w:t>Sustainability</w:t>
      </w:r>
      <w:r w:rsidR="005F0165" w:rsidRPr="00FE42E5">
        <w:rPr>
          <w:rFonts w:ascii="ITC Officina Sans Std Book" w:hAnsi="ITC Officina Sans Std Book"/>
          <w:b/>
          <w:sz w:val="24"/>
          <w:szCs w:val="24"/>
        </w:rPr>
        <w:t>-</w:t>
      </w:r>
      <w:r w:rsidR="00FE42E5" w:rsidRPr="00FE42E5">
        <w:t xml:space="preserve"> </w:t>
      </w:r>
      <w:r w:rsidR="00FE42E5" w:rsidRPr="00FE42E5">
        <w:rPr>
          <w:rFonts w:ascii="ITC Officina Sans Std Book" w:hAnsi="ITC Officina Sans Std Book"/>
          <w:sz w:val="24"/>
          <w:szCs w:val="24"/>
        </w:rPr>
        <w:t xml:space="preserve">During project lifetime, CARE supported eight social enterprises </w:t>
      </w:r>
      <w:r w:rsidR="00FE42E5">
        <w:rPr>
          <w:rFonts w:ascii="ITC Officina Sans Std Book" w:hAnsi="ITC Officina Sans Std Book"/>
          <w:sz w:val="24"/>
          <w:szCs w:val="24"/>
        </w:rPr>
        <w:t xml:space="preserve">which </w:t>
      </w:r>
      <w:r w:rsidR="00FE42E5" w:rsidRPr="00FE42E5">
        <w:rPr>
          <w:rFonts w:ascii="ITC Officina Sans Std Book" w:hAnsi="ITC Officina Sans Std Book"/>
          <w:sz w:val="24"/>
          <w:szCs w:val="24"/>
        </w:rPr>
        <w:t xml:space="preserve">employ 47 women with special needs </w:t>
      </w:r>
      <w:r w:rsidR="00FE42E5">
        <w:rPr>
          <w:rFonts w:ascii="ITC Officina Sans Std Book" w:hAnsi="ITC Officina Sans Std Book"/>
          <w:sz w:val="24"/>
          <w:szCs w:val="24"/>
        </w:rPr>
        <w:t>and</w:t>
      </w:r>
      <w:r w:rsidR="00FE42E5" w:rsidRPr="00FE42E5">
        <w:rPr>
          <w:rFonts w:ascii="ITC Officina Sans Std Book" w:hAnsi="ITC Officina Sans Std Book"/>
          <w:sz w:val="24"/>
          <w:szCs w:val="24"/>
        </w:rPr>
        <w:t xml:space="preserve"> are active and sustainable. </w:t>
      </w:r>
      <w:r w:rsidRPr="005F021A">
        <w:rPr>
          <w:rFonts w:ascii="ITC Officina Sans Std Book" w:hAnsi="ITC Officina Sans Std Book"/>
          <w:sz w:val="24"/>
          <w:szCs w:val="24"/>
        </w:rPr>
        <w:t>Based upon the findings of regular monitoring and evaluation, all of the supported social enterprises achieved financial su</w:t>
      </w:r>
      <w:r w:rsidR="00134DAA">
        <w:rPr>
          <w:rFonts w:ascii="ITC Officina Sans Std Book" w:hAnsi="ITC Officina Sans Std Book"/>
          <w:sz w:val="24"/>
          <w:szCs w:val="24"/>
        </w:rPr>
        <w:t>staina</w:t>
      </w:r>
      <w:r w:rsidRPr="005F021A">
        <w:rPr>
          <w:rFonts w:ascii="ITC Officina Sans Std Book" w:hAnsi="ITC Officina Sans Std Book"/>
          <w:sz w:val="24"/>
          <w:szCs w:val="24"/>
        </w:rPr>
        <w:t>bility by increasing their production, sales and incomes. Beneficiary ladies became not only employees, but also shareholders of the supported enterprises. All of the beneficiaries’ report about improved livelihoods and retain their jobs at the project phase out.</w:t>
      </w:r>
      <w:r w:rsidRPr="005F021A">
        <w:rPr>
          <w:sz w:val="24"/>
          <w:szCs w:val="24"/>
        </w:rPr>
        <w:t xml:space="preserve"> </w:t>
      </w:r>
      <w:r w:rsidRPr="005F021A">
        <w:rPr>
          <w:rFonts w:ascii="ITC Officina Sans Std Book" w:hAnsi="ITC Officina Sans Std Book"/>
          <w:sz w:val="24"/>
          <w:szCs w:val="24"/>
        </w:rPr>
        <w:t>Overall, women engaged in the social enterprises increased their income by a minimum of 50%</w:t>
      </w:r>
      <w:r w:rsidR="005F021A" w:rsidRPr="005F021A">
        <w:rPr>
          <w:rFonts w:ascii="ITC Officina Sans Std Book" w:hAnsi="ITC Officina Sans Std Book"/>
          <w:sz w:val="24"/>
          <w:szCs w:val="24"/>
        </w:rPr>
        <w:t>.</w:t>
      </w:r>
    </w:p>
    <w:p w:rsidR="002A2937" w:rsidRPr="005F021A" w:rsidRDefault="0064470D" w:rsidP="00CD1FB0">
      <w:pPr>
        <w:jc w:val="both"/>
        <w:rPr>
          <w:rFonts w:ascii="ITC Officina Sans Std Book" w:hAnsi="ITC Officina Sans Std Book"/>
          <w:sz w:val="24"/>
          <w:szCs w:val="24"/>
        </w:rPr>
      </w:pPr>
      <w:r w:rsidRPr="00EA2DD4">
        <w:rPr>
          <w:rFonts w:ascii="ITC Officina Sans Std Book" w:hAnsi="ITC Officina Sans Std Book"/>
          <w:i/>
          <w:sz w:val="24"/>
          <w:szCs w:val="24"/>
        </w:rPr>
        <w:t>Inclusion of different actors</w:t>
      </w:r>
      <w:r w:rsidR="002A2937" w:rsidRPr="005F021A">
        <w:rPr>
          <w:rFonts w:ascii="ITC Officina Sans Std Book" w:hAnsi="ITC Officina Sans Std Book"/>
          <w:sz w:val="24"/>
          <w:szCs w:val="24"/>
        </w:rPr>
        <w:t>-Local authorities started supporting the enterprises through financial and in-kind contributions. The local government provides necessary transportation services, connecting them to partners inside and</w:t>
      </w:r>
      <w:r w:rsidR="00FE42E5">
        <w:rPr>
          <w:rFonts w:ascii="ITC Officina Sans Std Book" w:hAnsi="ITC Officina Sans Std Book"/>
          <w:sz w:val="24"/>
          <w:szCs w:val="24"/>
        </w:rPr>
        <w:t xml:space="preserve"> outside Georgia and facilitates</w:t>
      </w:r>
      <w:r w:rsidR="002A2937" w:rsidRPr="005F021A">
        <w:rPr>
          <w:rFonts w:ascii="ITC Officina Sans Std Book" w:hAnsi="ITC Officina Sans Std Book"/>
          <w:sz w:val="24"/>
          <w:szCs w:val="24"/>
        </w:rPr>
        <w:t xml:space="preserve"> advocacy for the women. The social service agency put some of the beneficiary women into their program and started to pay them salaries. </w:t>
      </w:r>
    </w:p>
    <w:p w:rsidR="002A2937" w:rsidRPr="005F021A" w:rsidRDefault="002A2937" w:rsidP="00CD1FB0">
      <w:pPr>
        <w:jc w:val="both"/>
        <w:rPr>
          <w:rFonts w:ascii="ITC Officina Sans Std Book" w:hAnsi="ITC Officina Sans Std Book"/>
          <w:sz w:val="24"/>
          <w:szCs w:val="24"/>
        </w:rPr>
      </w:pPr>
      <w:r w:rsidRPr="00EA2DD4">
        <w:rPr>
          <w:rFonts w:ascii="ITC Officina Sans Std Book" w:hAnsi="ITC Officina Sans Std Book"/>
          <w:i/>
          <w:sz w:val="24"/>
          <w:szCs w:val="24"/>
        </w:rPr>
        <w:t>Awareness Raising</w:t>
      </w:r>
      <w:r w:rsidRPr="005F021A">
        <w:rPr>
          <w:rFonts w:ascii="ITC Officina Sans Std Book" w:hAnsi="ITC Officina Sans Std Book"/>
          <w:sz w:val="24"/>
          <w:szCs w:val="24"/>
        </w:rPr>
        <w:t xml:space="preserve">-Social integration and public activities, </w:t>
      </w:r>
      <w:r w:rsidR="00FE42E5">
        <w:rPr>
          <w:rFonts w:ascii="ITC Officina Sans Std Book" w:hAnsi="ITC Officina Sans Std Book"/>
          <w:sz w:val="24"/>
          <w:szCs w:val="24"/>
        </w:rPr>
        <w:t>like</w:t>
      </w:r>
      <w:r w:rsidRPr="005F021A">
        <w:rPr>
          <w:rFonts w:ascii="ITC Officina Sans Std Book" w:hAnsi="ITC Officina Sans Std Book"/>
          <w:sz w:val="24"/>
          <w:szCs w:val="24"/>
        </w:rPr>
        <w:t xml:space="preserve"> workshops and exhibitions were held to promote women </w:t>
      </w:r>
      <w:r w:rsidR="005F0165">
        <w:rPr>
          <w:rFonts w:ascii="ITC Officina Sans Std Book" w:hAnsi="ITC Officina Sans Std Book"/>
          <w:sz w:val="24"/>
          <w:szCs w:val="24"/>
        </w:rPr>
        <w:t xml:space="preserve">work and advocate for </w:t>
      </w:r>
      <w:r w:rsidRPr="005F021A">
        <w:rPr>
          <w:rFonts w:ascii="ITC Officina Sans Std Book" w:hAnsi="ITC Officina Sans Std Book"/>
          <w:sz w:val="24"/>
          <w:szCs w:val="24"/>
        </w:rPr>
        <w:t>their rights. Different private and public stakeholders are engaged to fight against social stigma.</w:t>
      </w:r>
      <w:r w:rsidR="0064470D">
        <w:rPr>
          <w:rFonts w:ascii="ITC Officina Sans Std Book" w:hAnsi="ITC Officina Sans Std Book"/>
          <w:sz w:val="24"/>
          <w:szCs w:val="24"/>
        </w:rPr>
        <w:t xml:space="preserve"> </w:t>
      </w:r>
    </w:p>
    <w:p w:rsidR="004464C4" w:rsidRPr="005F021A" w:rsidRDefault="002A2937" w:rsidP="00CD1FB0">
      <w:pPr>
        <w:jc w:val="both"/>
        <w:rPr>
          <w:rFonts w:ascii="ITC Officina Sans Std Book" w:hAnsi="ITC Officina Sans Std Book"/>
          <w:sz w:val="24"/>
          <w:szCs w:val="24"/>
        </w:rPr>
      </w:pPr>
      <w:r w:rsidRPr="00EA2DD4">
        <w:rPr>
          <w:rFonts w:ascii="ITC Officina Sans Std Book" w:hAnsi="ITC Officina Sans Std Book"/>
          <w:i/>
          <w:sz w:val="24"/>
          <w:szCs w:val="24"/>
        </w:rPr>
        <w:lastRenderedPageBreak/>
        <w:t>Linkages with private sector</w:t>
      </w:r>
      <w:r w:rsidRPr="005F021A">
        <w:rPr>
          <w:rFonts w:ascii="ITC Officina Sans Std Book" w:hAnsi="ITC Officina Sans Std Book"/>
          <w:sz w:val="24"/>
          <w:szCs w:val="24"/>
        </w:rPr>
        <w:t>-Women mark</w:t>
      </w:r>
      <w:r w:rsidR="0064470D">
        <w:rPr>
          <w:rFonts w:ascii="ITC Officina Sans Std Book" w:hAnsi="ITC Officina Sans Std Book"/>
          <w:sz w:val="24"/>
          <w:szCs w:val="24"/>
        </w:rPr>
        <w:t>eting skills were increased though the trainings</w:t>
      </w:r>
      <w:r w:rsidR="00FE42E5">
        <w:rPr>
          <w:rFonts w:ascii="ITC Officina Sans Std Book" w:hAnsi="ITC Officina Sans Std Book"/>
          <w:sz w:val="24"/>
          <w:szCs w:val="24"/>
        </w:rPr>
        <w:t xml:space="preserve"> and with</w:t>
      </w:r>
      <w:r w:rsidRPr="005F021A">
        <w:rPr>
          <w:rFonts w:ascii="ITC Officina Sans Std Book" w:hAnsi="ITC Officina Sans Std Book"/>
          <w:sz w:val="24"/>
          <w:szCs w:val="24"/>
        </w:rPr>
        <w:t xml:space="preserve"> local government</w:t>
      </w:r>
      <w:r w:rsidR="00FE42E5">
        <w:rPr>
          <w:rFonts w:ascii="ITC Officina Sans Std Book" w:hAnsi="ITC Officina Sans Std Book"/>
          <w:sz w:val="24"/>
          <w:szCs w:val="24"/>
        </w:rPr>
        <w:t xml:space="preserve"> support</w:t>
      </w:r>
      <w:r w:rsidRPr="005F021A">
        <w:rPr>
          <w:rFonts w:ascii="ITC Officina Sans Std Book" w:hAnsi="ITC Officina Sans Std Book"/>
          <w:sz w:val="24"/>
          <w:szCs w:val="24"/>
        </w:rPr>
        <w:t>, linkages with private sector w</w:t>
      </w:r>
      <w:r w:rsidR="00FE42E5">
        <w:rPr>
          <w:rFonts w:ascii="ITC Officina Sans Std Book" w:hAnsi="ITC Officina Sans Std Book"/>
          <w:sz w:val="24"/>
          <w:szCs w:val="24"/>
        </w:rPr>
        <w:t>ere</w:t>
      </w:r>
      <w:r w:rsidRPr="005F021A">
        <w:rPr>
          <w:rFonts w:ascii="ITC Officina Sans Std Book" w:hAnsi="ITC Officina Sans Std Book"/>
          <w:sz w:val="24"/>
          <w:szCs w:val="24"/>
        </w:rPr>
        <w:t xml:space="preserve"> established. Some of the enterprises started to secure contracts with large inv</w:t>
      </w:r>
      <w:r w:rsidR="004464C4" w:rsidRPr="005F021A">
        <w:rPr>
          <w:rFonts w:ascii="ITC Officina Sans Std Book" w:hAnsi="ITC Officina Sans Std Book"/>
          <w:sz w:val="24"/>
          <w:szCs w:val="24"/>
        </w:rPr>
        <w:t>estors outside of country.</w:t>
      </w:r>
    </w:p>
    <w:p w:rsidR="004464C4" w:rsidRPr="005F021A" w:rsidRDefault="004464C4" w:rsidP="00CD1FB0">
      <w:pPr>
        <w:jc w:val="both"/>
        <w:rPr>
          <w:rFonts w:ascii="ITC Officina Sans Std Book" w:hAnsi="ITC Officina Sans Std Book"/>
          <w:sz w:val="24"/>
          <w:szCs w:val="24"/>
        </w:rPr>
      </w:pPr>
      <w:r w:rsidRPr="005F021A">
        <w:rPr>
          <w:rFonts w:ascii="ITC Officina Sans Std Book" w:hAnsi="ITC Officina Sans Std Book"/>
          <w:b/>
          <w:sz w:val="24"/>
          <w:szCs w:val="24"/>
        </w:rPr>
        <w:t>Accelerator Outcomes:</w:t>
      </w:r>
      <w:r w:rsidRPr="005F021A">
        <w:rPr>
          <w:rFonts w:ascii="ITC Officina Sans Std Book" w:hAnsi="ITC Officina Sans Std Book"/>
          <w:sz w:val="24"/>
          <w:szCs w:val="24"/>
        </w:rPr>
        <w:t xml:space="preserve"> Accelerator outcomes includes</w:t>
      </w:r>
    </w:p>
    <w:p w:rsidR="00FE42E5" w:rsidRPr="00FE42E5" w:rsidRDefault="00FE42E5" w:rsidP="00CD1FB0">
      <w:pPr>
        <w:jc w:val="both"/>
        <w:rPr>
          <w:rFonts w:ascii="ITC Officina Sans Std Book" w:hAnsi="ITC Officina Sans Std Book"/>
          <w:sz w:val="24"/>
          <w:szCs w:val="24"/>
        </w:rPr>
      </w:pPr>
      <w:r>
        <w:rPr>
          <w:rFonts w:ascii="ITC Officina Sans Std Book" w:hAnsi="ITC Officina Sans Std Book"/>
          <w:sz w:val="24"/>
          <w:szCs w:val="24"/>
        </w:rPr>
        <w:t>-</w:t>
      </w:r>
      <w:r w:rsidRPr="00FE42E5">
        <w:rPr>
          <w:rFonts w:ascii="ITC Officina Sans Std Book" w:hAnsi="ITC Officina Sans Std Book"/>
          <w:sz w:val="24"/>
          <w:szCs w:val="24"/>
        </w:rPr>
        <w:t>Social enterprises for Women with disabilities have better access to finance, capacity-building and business opportunities;</w:t>
      </w:r>
    </w:p>
    <w:p w:rsidR="00FE42E5" w:rsidRPr="00FE42E5" w:rsidRDefault="00FE42E5" w:rsidP="00CD1FB0">
      <w:pPr>
        <w:jc w:val="both"/>
        <w:rPr>
          <w:rFonts w:ascii="ITC Officina Sans Std Book" w:hAnsi="ITC Officina Sans Std Book"/>
          <w:sz w:val="24"/>
          <w:szCs w:val="24"/>
        </w:rPr>
      </w:pPr>
      <w:r w:rsidRPr="00FE42E5">
        <w:rPr>
          <w:rFonts w:ascii="ITC Officina Sans Std Book" w:hAnsi="ITC Officina Sans Std Book"/>
          <w:sz w:val="24"/>
          <w:szCs w:val="24"/>
        </w:rPr>
        <w:t>-Existing networks of par</w:t>
      </w:r>
      <w:r w:rsidR="00EA2DD4">
        <w:rPr>
          <w:rFonts w:ascii="ITC Officina Sans Std Book" w:hAnsi="ITC Officina Sans Std Book"/>
          <w:sz w:val="24"/>
          <w:szCs w:val="24"/>
        </w:rPr>
        <w:t>tners are expanded that promote</w:t>
      </w:r>
      <w:r w:rsidRPr="00FE42E5">
        <w:rPr>
          <w:rFonts w:ascii="ITC Officina Sans Std Book" w:hAnsi="ITC Officina Sans Std Book"/>
          <w:sz w:val="24"/>
          <w:szCs w:val="24"/>
        </w:rPr>
        <w:t xml:space="preserve"> the enterprise model and advocate for women’s rights, creating enabling environment for drivers and scaling up.</w:t>
      </w:r>
    </w:p>
    <w:p w:rsidR="00FE42E5" w:rsidRPr="00FE42E5" w:rsidRDefault="00FE42E5" w:rsidP="00CD1FB0">
      <w:pPr>
        <w:jc w:val="both"/>
        <w:rPr>
          <w:rFonts w:ascii="ITC Officina Sans Std Book" w:hAnsi="ITC Officina Sans Std Book"/>
          <w:sz w:val="24"/>
          <w:szCs w:val="24"/>
        </w:rPr>
      </w:pPr>
      <w:r w:rsidRPr="00FE42E5">
        <w:rPr>
          <w:rFonts w:ascii="ITC Officina Sans Std Book" w:hAnsi="ITC Officina Sans Std Book"/>
          <w:sz w:val="24"/>
          <w:szCs w:val="24"/>
        </w:rPr>
        <w:t>-Improved advocacy and awareness raising on women rights significantly weakened social stigmas and changed attitudes and behaviors associated with disabilities as well as increased visibility of women.</w:t>
      </w:r>
    </w:p>
    <w:p w:rsidR="00FE42E5" w:rsidRDefault="00FE42E5" w:rsidP="00CD1FB0">
      <w:pPr>
        <w:jc w:val="both"/>
        <w:rPr>
          <w:rFonts w:ascii="ITC Officina Sans Std Book" w:hAnsi="ITC Officina Sans Std Book"/>
          <w:sz w:val="24"/>
          <w:szCs w:val="24"/>
        </w:rPr>
      </w:pPr>
      <w:r w:rsidRPr="00FE42E5">
        <w:rPr>
          <w:rFonts w:ascii="ITC Officina Sans Std Book" w:hAnsi="ITC Officina Sans Std Book"/>
          <w:sz w:val="24"/>
          <w:szCs w:val="24"/>
        </w:rPr>
        <w:t>-The social enterprise model for women with special needs is replicated at the regional, or national level.</w:t>
      </w:r>
    </w:p>
    <w:p w:rsidR="00FE42E5" w:rsidRDefault="002A4F3E" w:rsidP="00CD1FB0">
      <w:pPr>
        <w:jc w:val="both"/>
        <w:rPr>
          <w:rFonts w:ascii="ITC Officina Sans Std Book" w:hAnsi="ITC Officina Sans Std Book"/>
          <w:sz w:val="24"/>
          <w:szCs w:val="24"/>
        </w:rPr>
      </w:pPr>
      <w:r w:rsidRPr="005F021A">
        <w:rPr>
          <w:rFonts w:ascii="ITC Officina Sans Std Book" w:hAnsi="ITC Officina Sans Std Book"/>
          <w:b/>
          <w:sz w:val="24"/>
          <w:szCs w:val="24"/>
        </w:rPr>
        <w:t xml:space="preserve">Moving Forward: </w:t>
      </w:r>
      <w:r w:rsidRPr="005F021A">
        <w:rPr>
          <w:rFonts w:ascii="ITC Officina Sans Std Book" w:hAnsi="ITC Officina Sans Std Book"/>
          <w:sz w:val="24"/>
          <w:szCs w:val="24"/>
        </w:rPr>
        <w:t xml:space="preserve">With </w:t>
      </w:r>
      <w:r w:rsidRPr="005F021A">
        <w:rPr>
          <w:rFonts w:ascii="ITC Officina Sans Std Book" w:hAnsi="ITC Officina Sans Std Book"/>
          <w:b/>
          <w:color w:val="FFC000"/>
          <w:sz w:val="24"/>
          <w:szCs w:val="24"/>
        </w:rPr>
        <w:t>WomENtrepreneur,</w:t>
      </w:r>
      <w:r w:rsidRPr="005F021A">
        <w:rPr>
          <w:rFonts w:ascii="ITC Officina Sans Std Book" w:hAnsi="ITC Officina Sans Std Book"/>
          <w:color w:val="FFC000"/>
          <w:sz w:val="24"/>
          <w:szCs w:val="24"/>
        </w:rPr>
        <w:t xml:space="preserve"> </w:t>
      </w:r>
      <w:r w:rsidRPr="005F021A">
        <w:rPr>
          <w:rFonts w:ascii="ITC Officina Sans Std Book" w:hAnsi="ITC Officina Sans Std Book"/>
          <w:sz w:val="24"/>
          <w:szCs w:val="24"/>
        </w:rPr>
        <w:t>CARE is looking to move the pilot project that proved successful to developing a sustainable model for social inclusion and employment of women with special needs. With accelerating, we aim</w:t>
      </w:r>
      <w:r w:rsidR="00EA2DD4">
        <w:rPr>
          <w:rFonts w:ascii="ITC Officina Sans Std Book" w:hAnsi="ITC Officina Sans Std Book"/>
          <w:sz w:val="24"/>
          <w:szCs w:val="24"/>
        </w:rPr>
        <w:t xml:space="preserve"> to increase advocacy for women and stimulate them to voice their rights and needs themselves,</w:t>
      </w:r>
      <w:r w:rsidRPr="005F021A">
        <w:rPr>
          <w:rFonts w:ascii="ITC Officina Sans Std Book" w:hAnsi="ITC Officina Sans Std Book"/>
          <w:sz w:val="24"/>
          <w:szCs w:val="24"/>
        </w:rPr>
        <w:t xml:space="preserve"> change stigmas and provid</w:t>
      </w:r>
      <w:r w:rsidR="00EA2DD4">
        <w:rPr>
          <w:rFonts w:ascii="ITC Officina Sans Std Book" w:hAnsi="ITC Officina Sans Std Book"/>
          <w:sz w:val="24"/>
          <w:szCs w:val="24"/>
        </w:rPr>
        <w:t>e</w:t>
      </w:r>
      <w:r w:rsidRPr="005F021A">
        <w:rPr>
          <w:rFonts w:ascii="ITC Officina Sans Std Book" w:hAnsi="ITC Officina Sans Std Book"/>
          <w:sz w:val="24"/>
          <w:szCs w:val="24"/>
        </w:rPr>
        <w:t xml:space="preserve"> better employment and conditions for women. At the same time, </w:t>
      </w:r>
      <w:r w:rsidR="00EA2DD4">
        <w:rPr>
          <w:rFonts w:ascii="ITC Officina Sans Std Book" w:hAnsi="ITC Officina Sans Std Book"/>
          <w:sz w:val="24"/>
          <w:szCs w:val="24"/>
        </w:rPr>
        <w:t xml:space="preserve">we aim at </w:t>
      </w:r>
      <w:r w:rsidRPr="005F021A">
        <w:rPr>
          <w:rFonts w:ascii="ITC Officina Sans Std Book" w:hAnsi="ITC Officina Sans Std Book"/>
          <w:sz w:val="24"/>
          <w:szCs w:val="24"/>
        </w:rPr>
        <w:t>expanding and creating partnerships and all</w:t>
      </w:r>
      <w:r w:rsidR="00EA2DD4">
        <w:rPr>
          <w:rFonts w:ascii="ITC Officina Sans Std Book" w:hAnsi="ITC Officina Sans Std Book"/>
          <w:sz w:val="24"/>
          <w:szCs w:val="24"/>
        </w:rPr>
        <w:t xml:space="preserve">iances, encouraging private and civil </w:t>
      </w:r>
      <w:r w:rsidRPr="005F021A">
        <w:rPr>
          <w:rFonts w:ascii="ITC Officina Sans Std Book" w:hAnsi="ITC Officina Sans Std Book"/>
          <w:sz w:val="24"/>
          <w:szCs w:val="24"/>
        </w:rPr>
        <w:t xml:space="preserve">sector to engage. With support from </w:t>
      </w:r>
      <w:r w:rsidR="00EA2DD4">
        <w:rPr>
          <w:rFonts w:ascii="ITC Officina Sans Std Book" w:hAnsi="ITC Officina Sans Std Book"/>
          <w:sz w:val="24"/>
          <w:szCs w:val="24"/>
        </w:rPr>
        <w:t>network of partners</w:t>
      </w:r>
      <w:r w:rsidRPr="005F021A">
        <w:rPr>
          <w:rFonts w:ascii="ITC Officina Sans Std Book" w:hAnsi="ITC Officina Sans Std Book"/>
          <w:sz w:val="24"/>
          <w:szCs w:val="24"/>
        </w:rPr>
        <w:t xml:space="preserve"> in the end, CARE looks to reach replication of the model at national level or at least regional level.</w:t>
      </w:r>
    </w:p>
    <w:p w:rsidR="00213449" w:rsidRDefault="00213449" w:rsidP="00CD1FB0">
      <w:pPr>
        <w:jc w:val="both"/>
        <w:rPr>
          <w:rFonts w:ascii="ITC Officina Sans Std Book" w:hAnsi="ITC Officina Sans Std Book"/>
          <w:sz w:val="24"/>
          <w:szCs w:val="24"/>
        </w:rPr>
      </w:pPr>
    </w:p>
    <w:p w:rsidR="005F021A" w:rsidRPr="005F021A" w:rsidRDefault="005F021A" w:rsidP="00CD1FB0">
      <w:pPr>
        <w:jc w:val="both"/>
        <w:rPr>
          <w:rFonts w:ascii="ITC Officina Sans Std Book" w:hAnsi="ITC Officina Sans Std Book"/>
          <w:b/>
          <w:sz w:val="28"/>
          <w:szCs w:val="28"/>
        </w:rPr>
      </w:pPr>
      <w:r w:rsidRPr="005F021A">
        <w:rPr>
          <w:rFonts w:ascii="ITC Officina Sans Std Book" w:hAnsi="ITC Officina Sans Std Book"/>
          <w:b/>
          <w:sz w:val="28"/>
          <w:szCs w:val="28"/>
        </w:rPr>
        <w:t>Innovation:</w:t>
      </w:r>
    </w:p>
    <w:p w:rsidR="005F021A" w:rsidRPr="005F021A" w:rsidRDefault="005F021A" w:rsidP="00CD1FB0">
      <w:pPr>
        <w:pStyle w:val="ListParagraph"/>
        <w:numPr>
          <w:ilvl w:val="0"/>
          <w:numId w:val="2"/>
        </w:numPr>
        <w:jc w:val="both"/>
        <w:rPr>
          <w:rFonts w:ascii="ITC Officina Sans Std Book" w:hAnsi="ITC Officina Sans Std Book"/>
          <w:b/>
          <w:sz w:val="24"/>
          <w:szCs w:val="24"/>
        </w:rPr>
      </w:pPr>
      <w:r w:rsidRPr="005F021A">
        <w:rPr>
          <w:rFonts w:ascii="ITC Officina Sans Std Book" w:hAnsi="ITC Officina Sans Std Book"/>
          <w:b/>
          <w:sz w:val="24"/>
          <w:szCs w:val="24"/>
        </w:rPr>
        <w:t>Background documents</w:t>
      </w:r>
    </w:p>
    <w:p w:rsidR="006647D0" w:rsidRPr="005F021A" w:rsidRDefault="005F021A" w:rsidP="00CD1FB0">
      <w:pPr>
        <w:jc w:val="both"/>
        <w:rPr>
          <w:rFonts w:ascii="ITC Officina Sans Std Book" w:hAnsi="ITC Officina Sans Std Book"/>
          <w:sz w:val="24"/>
          <w:szCs w:val="24"/>
        </w:rPr>
      </w:pPr>
      <w:r w:rsidRPr="005F021A">
        <w:rPr>
          <w:rFonts w:ascii="ITC Officina Sans Std Book" w:hAnsi="ITC Officina Sans Std Book"/>
          <w:sz w:val="24"/>
          <w:szCs w:val="24"/>
        </w:rPr>
        <w:t>Please view the attached document-brochure “Creating Opportunities” that describes CARE social enterprises and presents some of the supported e</w:t>
      </w:r>
      <w:r w:rsidR="00213449">
        <w:rPr>
          <w:rFonts w:ascii="ITC Officina Sans Std Book" w:hAnsi="ITC Officina Sans Std Book"/>
          <w:sz w:val="24"/>
          <w:szCs w:val="24"/>
        </w:rPr>
        <w:t xml:space="preserve">nterprises with women’s stories, and the video illustrating </w:t>
      </w:r>
      <w:r w:rsidR="00CB621F">
        <w:rPr>
          <w:rFonts w:ascii="ITC Officina Sans Std Book" w:hAnsi="ITC Officina Sans Std Book"/>
          <w:sz w:val="24"/>
          <w:szCs w:val="24"/>
        </w:rPr>
        <w:t>women’s</w:t>
      </w:r>
      <w:r w:rsidR="00213449">
        <w:rPr>
          <w:rFonts w:ascii="ITC Officina Sans Std Book" w:hAnsi="ITC Officina Sans Std Book"/>
          <w:sz w:val="24"/>
          <w:szCs w:val="24"/>
        </w:rPr>
        <w:t xml:space="preserve"> </w:t>
      </w:r>
      <w:r w:rsidR="006647D0">
        <w:rPr>
          <w:rFonts w:ascii="ITC Officina Sans Std Book" w:hAnsi="ITC Officina Sans Std Book"/>
          <w:sz w:val="24"/>
          <w:szCs w:val="24"/>
        </w:rPr>
        <w:t xml:space="preserve">changed lives: </w:t>
      </w:r>
      <w:hyperlink r:id="rId7" w:history="1">
        <w:r w:rsidR="006647D0" w:rsidRPr="00F4010E">
          <w:rPr>
            <w:rStyle w:val="Hyperlink"/>
            <w:rFonts w:ascii="ITC Officina Sans Std Book" w:hAnsi="ITC Officina Sans Std Book"/>
            <w:sz w:val="24"/>
            <w:szCs w:val="24"/>
          </w:rPr>
          <w:t>https://www.youtube.com/watch?v=4u3iPz2lFnU</w:t>
        </w:r>
      </w:hyperlink>
    </w:p>
    <w:p w:rsidR="005F021A" w:rsidRPr="005F021A" w:rsidRDefault="005F021A" w:rsidP="00CD1FB0">
      <w:pPr>
        <w:pStyle w:val="ListParagraph"/>
        <w:numPr>
          <w:ilvl w:val="0"/>
          <w:numId w:val="2"/>
        </w:numPr>
        <w:jc w:val="both"/>
        <w:rPr>
          <w:rFonts w:ascii="ITC Officina Sans Std Book" w:hAnsi="ITC Officina Sans Std Book"/>
          <w:b/>
          <w:sz w:val="24"/>
          <w:szCs w:val="24"/>
        </w:rPr>
      </w:pPr>
      <w:r w:rsidRPr="005F021A">
        <w:rPr>
          <w:rFonts w:ascii="ITC Officina Sans Std Book" w:hAnsi="ITC Officina Sans Std Book"/>
          <w:b/>
          <w:sz w:val="24"/>
          <w:szCs w:val="24"/>
        </w:rPr>
        <w:t>Have you already started the process of scaling up? If so, what has been accomplished?</w:t>
      </w:r>
    </w:p>
    <w:p w:rsidR="005F021A" w:rsidRPr="005F021A" w:rsidRDefault="005F021A" w:rsidP="00CD1FB0">
      <w:pPr>
        <w:jc w:val="both"/>
        <w:rPr>
          <w:rFonts w:ascii="ITC Officina Sans Std Book" w:hAnsi="ITC Officina Sans Std Book"/>
          <w:sz w:val="24"/>
          <w:szCs w:val="24"/>
        </w:rPr>
      </w:pPr>
      <w:r w:rsidRPr="005F021A">
        <w:rPr>
          <w:rFonts w:ascii="ITC Officina Sans Std Book" w:hAnsi="ITC Officina Sans Std Book"/>
          <w:sz w:val="24"/>
          <w:szCs w:val="24"/>
        </w:rPr>
        <w:t xml:space="preserve">The process of scaling up has already </w:t>
      </w:r>
      <w:r w:rsidR="00EA2DD4" w:rsidRPr="005F021A">
        <w:rPr>
          <w:rFonts w:ascii="ITC Officina Sans Std Book" w:hAnsi="ITC Officina Sans Std Book"/>
          <w:sz w:val="24"/>
          <w:szCs w:val="24"/>
        </w:rPr>
        <w:t xml:space="preserve">been </w:t>
      </w:r>
      <w:r w:rsidRPr="005F021A">
        <w:rPr>
          <w:rFonts w:ascii="ITC Officina Sans Std Book" w:hAnsi="ITC Officina Sans Std Book"/>
          <w:sz w:val="24"/>
          <w:szCs w:val="24"/>
        </w:rPr>
        <w:t xml:space="preserve">started by engaging all relevant stakeholders (private sector, local authorities, CSOs, etc) in this process and bring forward the partnership and networks for promoting more impact of project.  </w:t>
      </w:r>
    </w:p>
    <w:p w:rsidR="005F021A" w:rsidRPr="005F021A" w:rsidRDefault="005F021A" w:rsidP="00CD1FB0">
      <w:pPr>
        <w:jc w:val="both"/>
        <w:rPr>
          <w:rFonts w:ascii="ITC Officina Sans Std Book" w:hAnsi="ITC Officina Sans Std Book"/>
          <w:sz w:val="24"/>
          <w:szCs w:val="24"/>
        </w:rPr>
      </w:pPr>
      <w:r w:rsidRPr="005F021A">
        <w:rPr>
          <w:rFonts w:ascii="ITC Officina Sans Std Book" w:hAnsi="ITC Officina Sans Std Book"/>
          <w:sz w:val="24"/>
          <w:szCs w:val="24"/>
        </w:rPr>
        <w:t>As heads of partner municipalities mentioned, they were very proud of contributing to accelerating the sustainable social enterprises model for women with disabilities in their municipalities and now expressed their readiness to share the successful model of the social enterprises to other municipalities as well.</w:t>
      </w:r>
    </w:p>
    <w:p w:rsidR="005F021A" w:rsidRPr="005F021A" w:rsidRDefault="005F021A" w:rsidP="00CD1FB0">
      <w:pPr>
        <w:jc w:val="both"/>
        <w:rPr>
          <w:rFonts w:ascii="ITC Officina Sans Std Book" w:hAnsi="ITC Officina Sans Std Book"/>
          <w:sz w:val="24"/>
          <w:szCs w:val="24"/>
        </w:rPr>
      </w:pPr>
      <w:r w:rsidRPr="005F021A">
        <w:rPr>
          <w:rFonts w:ascii="ITC Officina Sans Std Book" w:hAnsi="ITC Officina Sans Std Book"/>
          <w:sz w:val="24"/>
          <w:szCs w:val="24"/>
        </w:rPr>
        <w:lastRenderedPageBreak/>
        <w:t>One of the important results of the project was that one of the project beneficiary enterprise completely owned by women with disabilities was successfully linked to the investor outside Georgia. This business partnership was brokered by local authorities.</w:t>
      </w:r>
    </w:p>
    <w:p w:rsidR="005F021A" w:rsidRDefault="005F021A" w:rsidP="00CD1FB0">
      <w:pPr>
        <w:jc w:val="both"/>
        <w:rPr>
          <w:rFonts w:ascii="ITC Officina Sans Std Book" w:hAnsi="ITC Officina Sans Std Book"/>
          <w:sz w:val="24"/>
          <w:szCs w:val="24"/>
        </w:rPr>
      </w:pPr>
      <w:r w:rsidRPr="005F021A">
        <w:rPr>
          <w:rFonts w:ascii="ITC Officina Sans Std Book" w:hAnsi="ITC Officina Sans Std Book"/>
          <w:sz w:val="24"/>
          <w:szCs w:val="24"/>
        </w:rPr>
        <w:t>CARE plan</w:t>
      </w:r>
      <w:r w:rsidR="00EA2DD4">
        <w:rPr>
          <w:rFonts w:ascii="ITC Officina Sans Std Book" w:hAnsi="ITC Officina Sans Std Book"/>
          <w:sz w:val="24"/>
          <w:szCs w:val="24"/>
        </w:rPr>
        <w:t>s</w:t>
      </w:r>
      <w:r w:rsidRPr="005F021A">
        <w:rPr>
          <w:rFonts w:ascii="ITC Officina Sans Std Book" w:hAnsi="ITC Officina Sans Std Book"/>
          <w:sz w:val="24"/>
          <w:szCs w:val="24"/>
        </w:rPr>
        <w:t xml:space="preserve"> to maintain close cooperation with all key stakeholders and stren</w:t>
      </w:r>
      <w:r w:rsidR="00EA2DD4">
        <w:rPr>
          <w:rFonts w:ascii="ITC Officina Sans Std Book" w:hAnsi="ITC Officina Sans Std Book"/>
          <w:sz w:val="24"/>
          <w:szCs w:val="24"/>
        </w:rPr>
        <w:t xml:space="preserve">gthen already existing network </w:t>
      </w:r>
      <w:r w:rsidRPr="005F021A">
        <w:rPr>
          <w:rFonts w:ascii="ITC Officina Sans Std Book" w:hAnsi="ITC Officina Sans Std Book"/>
          <w:sz w:val="24"/>
          <w:szCs w:val="24"/>
        </w:rPr>
        <w:t>of social enterpr</w:t>
      </w:r>
      <w:r w:rsidR="004F777A">
        <w:rPr>
          <w:rFonts w:ascii="ITC Officina Sans Std Book" w:hAnsi="ITC Officina Sans Std Book"/>
          <w:sz w:val="24"/>
          <w:szCs w:val="24"/>
        </w:rPr>
        <w:t xml:space="preserve">ises, private sector and local </w:t>
      </w:r>
      <w:r w:rsidRPr="005F021A">
        <w:rPr>
          <w:rFonts w:ascii="ITC Officina Sans Std Book" w:hAnsi="ITC Officina Sans Std Book"/>
          <w:sz w:val="24"/>
          <w:szCs w:val="24"/>
        </w:rPr>
        <w:t xml:space="preserve">authorities and other supporters for ensuring scaling </w:t>
      </w:r>
      <w:r w:rsidR="004F777A">
        <w:rPr>
          <w:rFonts w:ascii="ITC Officina Sans Std Book" w:hAnsi="ITC Officina Sans Std Book"/>
          <w:sz w:val="24"/>
          <w:szCs w:val="24"/>
        </w:rPr>
        <w:t xml:space="preserve">up project impacts at national </w:t>
      </w:r>
      <w:r w:rsidRPr="005F021A">
        <w:rPr>
          <w:rFonts w:ascii="ITC Officina Sans Std Book" w:hAnsi="ITC Officina Sans Std Book"/>
          <w:sz w:val="24"/>
          <w:szCs w:val="24"/>
        </w:rPr>
        <w:t>level.</w:t>
      </w:r>
    </w:p>
    <w:p w:rsidR="005F021A" w:rsidRPr="007F76E2" w:rsidRDefault="005F021A" w:rsidP="00CD1FB0">
      <w:pPr>
        <w:pStyle w:val="ListParagraph"/>
        <w:numPr>
          <w:ilvl w:val="0"/>
          <w:numId w:val="2"/>
        </w:numPr>
        <w:jc w:val="both"/>
        <w:rPr>
          <w:rFonts w:ascii="ITC Officina Sans Std Book" w:hAnsi="ITC Officina Sans Std Book"/>
          <w:b/>
          <w:sz w:val="24"/>
          <w:szCs w:val="24"/>
        </w:rPr>
      </w:pPr>
      <w:r w:rsidRPr="007F76E2">
        <w:rPr>
          <w:rFonts w:ascii="ITC Officina Sans Std Book" w:hAnsi="ITC Officina Sans Std Book"/>
          <w:b/>
          <w:sz w:val="24"/>
          <w:szCs w:val="24"/>
        </w:rPr>
        <w:t>What are your team goals for scaling?</w:t>
      </w:r>
    </w:p>
    <w:p w:rsidR="004A1C2C" w:rsidRDefault="00F776CE" w:rsidP="00CD1FB0">
      <w:pPr>
        <w:jc w:val="both"/>
        <w:rPr>
          <w:rFonts w:ascii="ITC Officina Sans Std Book" w:hAnsi="ITC Officina Sans Std Book"/>
          <w:sz w:val="24"/>
          <w:szCs w:val="24"/>
        </w:rPr>
      </w:pPr>
      <w:r>
        <w:rPr>
          <w:rFonts w:ascii="ITC Officina Sans Std Book" w:hAnsi="ITC Officina Sans Std Book"/>
          <w:sz w:val="24"/>
          <w:szCs w:val="24"/>
        </w:rPr>
        <w:t>The t</w:t>
      </w:r>
      <w:r w:rsidR="007F76E2" w:rsidRPr="007F76E2">
        <w:rPr>
          <w:rFonts w:ascii="ITC Officina Sans Std Book" w:hAnsi="ITC Officina Sans Std Book"/>
          <w:sz w:val="24"/>
          <w:szCs w:val="24"/>
        </w:rPr>
        <w:t>eam is p</w:t>
      </w:r>
      <w:r w:rsidR="004F777A">
        <w:rPr>
          <w:rFonts w:ascii="ITC Officina Sans Std Book" w:hAnsi="ITC Officina Sans Std Book"/>
          <w:sz w:val="24"/>
          <w:szCs w:val="24"/>
        </w:rPr>
        <w:t>lanning to scale up the project</w:t>
      </w:r>
      <w:r w:rsidR="007F76E2" w:rsidRPr="007F76E2">
        <w:rPr>
          <w:rFonts w:ascii="ITC Officina Sans Std Book" w:hAnsi="ITC Officina Sans Std Book"/>
          <w:sz w:val="24"/>
          <w:szCs w:val="24"/>
        </w:rPr>
        <w:t xml:space="preserve"> by addressing the current gaps in business and technical capacities of women </w:t>
      </w:r>
      <w:r w:rsidR="004F777A">
        <w:rPr>
          <w:rFonts w:ascii="ITC Officina Sans Std Book" w:hAnsi="ITC Officina Sans Std Book"/>
          <w:sz w:val="24"/>
          <w:szCs w:val="24"/>
        </w:rPr>
        <w:t xml:space="preserve">and enterprises </w:t>
      </w:r>
      <w:r w:rsidR="007F76E2" w:rsidRPr="007F76E2">
        <w:rPr>
          <w:rFonts w:ascii="ITC Officina Sans Std Book" w:hAnsi="ITC Officina Sans Std Book"/>
          <w:sz w:val="24"/>
          <w:szCs w:val="24"/>
        </w:rPr>
        <w:t>by providing additional funding and connections</w:t>
      </w:r>
      <w:r w:rsidR="004F777A">
        <w:rPr>
          <w:rFonts w:ascii="ITC Officina Sans Std Book" w:hAnsi="ITC Officina Sans Std Book"/>
          <w:sz w:val="24"/>
          <w:szCs w:val="24"/>
        </w:rPr>
        <w:t>,</w:t>
      </w:r>
      <w:r w:rsidR="007F76E2" w:rsidRPr="007F76E2">
        <w:rPr>
          <w:rFonts w:ascii="ITC Officina Sans Std Book" w:hAnsi="ITC Officina Sans Std Book"/>
          <w:sz w:val="24"/>
          <w:szCs w:val="24"/>
        </w:rPr>
        <w:t xml:space="preserve"> </w:t>
      </w:r>
      <w:r w:rsidR="004F777A">
        <w:rPr>
          <w:rFonts w:ascii="ITC Officina Sans Std Book" w:hAnsi="ITC Officina Sans Std Book"/>
          <w:sz w:val="24"/>
          <w:szCs w:val="24"/>
        </w:rPr>
        <w:t xml:space="preserve">which will </w:t>
      </w:r>
      <w:r w:rsidR="007F76E2">
        <w:rPr>
          <w:rFonts w:ascii="ITC Officina Sans Std Book" w:hAnsi="ITC Officina Sans Std Book"/>
          <w:sz w:val="24"/>
          <w:szCs w:val="24"/>
        </w:rPr>
        <w:t xml:space="preserve">contribute to </w:t>
      </w:r>
      <w:r w:rsidR="007F76E2" w:rsidRPr="007F76E2">
        <w:rPr>
          <w:rFonts w:ascii="ITC Officina Sans Std Book" w:hAnsi="ITC Officina Sans Std Book"/>
          <w:sz w:val="24"/>
          <w:szCs w:val="24"/>
        </w:rPr>
        <w:t>promoting impact o</w:t>
      </w:r>
      <w:r>
        <w:rPr>
          <w:rFonts w:ascii="ITC Officina Sans Std Book" w:hAnsi="ITC Officina Sans Std Book"/>
          <w:sz w:val="24"/>
          <w:szCs w:val="24"/>
        </w:rPr>
        <w:t>f project, and</w:t>
      </w:r>
      <w:r w:rsidR="004A1C2C">
        <w:rPr>
          <w:rFonts w:ascii="ITC Officina Sans Std Book" w:hAnsi="ITC Officina Sans Std Book"/>
          <w:sz w:val="24"/>
          <w:szCs w:val="24"/>
        </w:rPr>
        <w:t xml:space="preserve"> creating platforms for s</w:t>
      </w:r>
      <w:r w:rsidR="00CD1FB0">
        <w:rPr>
          <w:rFonts w:ascii="ITC Officina Sans Std Book" w:hAnsi="ITC Officina Sans Std Book"/>
          <w:sz w:val="24"/>
          <w:szCs w:val="24"/>
        </w:rPr>
        <w:t>haring knowledge and experience, as well as enabling them to seek further business opportunities.</w:t>
      </w:r>
    </w:p>
    <w:p w:rsidR="005F021A" w:rsidRDefault="00F776CE" w:rsidP="00CD1FB0">
      <w:pPr>
        <w:jc w:val="both"/>
        <w:rPr>
          <w:rFonts w:ascii="ITC Officina Sans Std Book" w:hAnsi="ITC Officina Sans Std Book"/>
          <w:sz w:val="24"/>
          <w:szCs w:val="24"/>
        </w:rPr>
      </w:pPr>
      <w:r>
        <w:rPr>
          <w:rFonts w:ascii="ITC Officina Sans Std Book" w:hAnsi="ITC Officina Sans Std Book"/>
          <w:sz w:val="24"/>
          <w:szCs w:val="24"/>
        </w:rPr>
        <w:t>In order to reach scaling up at national level, CARE will</w:t>
      </w:r>
      <w:r w:rsidR="007F76E2">
        <w:rPr>
          <w:rFonts w:ascii="ITC Officina Sans Std Book" w:hAnsi="ITC Officina Sans Std Book"/>
          <w:sz w:val="24"/>
          <w:szCs w:val="24"/>
        </w:rPr>
        <w:t xml:space="preserve"> bring forward the </w:t>
      </w:r>
      <w:r w:rsidR="007F76E2" w:rsidRPr="007F76E2">
        <w:rPr>
          <w:rFonts w:ascii="ITC Officina Sans Std Book" w:hAnsi="ITC Officina Sans Std Book"/>
          <w:sz w:val="24"/>
          <w:szCs w:val="24"/>
        </w:rPr>
        <w:t>partnerships and networks who advocate and promote for more impact</w:t>
      </w:r>
      <w:r>
        <w:rPr>
          <w:rFonts w:ascii="ITC Officina Sans Std Book" w:hAnsi="ITC Officina Sans Std Book"/>
          <w:sz w:val="24"/>
          <w:szCs w:val="24"/>
        </w:rPr>
        <w:t>, awareness raising</w:t>
      </w:r>
      <w:r w:rsidR="007F76E2" w:rsidRPr="007F76E2">
        <w:rPr>
          <w:rFonts w:ascii="ITC Officina Sans Std Book" w:hAnsi="ITC Officina Sans Std Book"/>
          <w:sz w:val="24"/>
          <w:szCs w:val="24"/>
        </w:rPr>
        <w:t xml:space="preserve"> and </w:t>
      </w:r>
      <w:r w:rsidR="00213449">
        <w:rPr>
          <w:rFonts w:ascii="ITC Officina Sans Std Book" w:hAnsi="ITC Officina Sans Std Book"/>
          <w:sz w:val="24"/>
          <w:szCs w:val="24"/>
        </w:rPr>
        <w:t xml:space="preserve">enable </w:t>
      </w:r>
      <w:r>
        <w:rPr>
          <w:rFonts w:ascii="ITC Officina Sans Std Book" w:hAnsi="ITC Officina Sans Std Book"/>
          <w:sz w:val="24"/>
          <w:szCs w:val="24"/>
        </w:rPr>
        <w:t>replication</w:t>
      </w:r>
      <w:r w:rsidR="00213449">
        <w:rPr>
          <w:rFonts w:ascii="ITC Officina Sans Std Book" w:hAnsi="ITC Officina Sans Std Book"/>
          <w:sz w:val="24"/>
          <w:szCs w:val="24"/>
        </w:rPr>
        <w:t xml:space="preserve"> of model</w:t>
      </w:r>
      <w:r w:rsidR="007F76E2">
        <w:rPr>
          <w:rFonts w:ascii="ITC Officina Sans Std Book" w:hAnsi="ITC Officina Sans Std Book"/>
          <w:sz w:val="24"/>
          <w:szCs w:val="24"/>
        </w:rPr>
        <w:t xml:space="preserve"> by similar </w:t>
      </w:r>
      <w:r w:rsidR="007F76E2" w:rsidRPr="007F76E2">
        <w:rPr>
          <w:rFonts w:ascii="ITC Officina Sans Std Book" w:hAnsi="ITC Officina Sans Std Book"/>
          <w:sz w:val="24"/>
          <w:szCs w:val="24"/>
        </w:rPr>
        <w:t xml:space="preserve">associations and private sector </w:t>
      </w:r>
      <w:r>
        <w:rPr>
          <w:rFonts w:ascii="ITC Officina Sans Std Book" w:hAnsi="ITC Officina Sans Std Book"/>
          <w:sz w:val="24"/>
          <w:szCs w:val="24"/>
        </w:rPr>
        <w:t>representative</w:t>
      </w:r>
      <w:r w:rsidR="00213449">
        <w:rPr>
          <w:rFonts w:ascii="ITC Officina Sans Std Book" w:hAnsi="ITC Officina Sans Std Book"/>
          <w:sz w:val="24"/>
          <w:szCs w:val="24"/>
        </w:rPr>
        <w:t>s</w:t>
      </w:r>
      <w:r>
        <w:rPr>
          <w:rFonts w:ascii="ITC Officina Sans Std Book" w:hAnsi="ITC Officina Sans Std Book"/>
          <w:sz w:val="24"/>
          <w:szCs w:val="24"/>
        </w:rPr>
        <w:t>.</w:t>
      </w:r>
    </w:p>
    <w:p w:rsidR="007F76E2" w:rsidRPr="007F76E2" w:rsidRDefault="007F76E2" w:rsidP="00CD1FB0">
      <w:pPr>
        <w:pStyle w:val="ListParagraph"/>
        <w:numPr>
          <w:ilvl w:val="0"/>
          <w:numId w:val="2"/>
        </w:numPr>
        <w:jc w:val="both"/>
        <w:rPr>
          <w:rFonts w:ascii="ITC Officina Sans Std Book" w:hAnsi="ITC Officina Sans Std Book"/>
          <w:b/>
          <w:sz w:val="24"/>
          <w:szCs w:val="24"/>
        </w:rPr>
      </w:pPr>
      <w:r w:rsidRPr="007F76E2">
        <w:rPr>
          <w:rFonts w:ascii="ITC Officina Sans Std Book" w:hAnsi="ITC Officina Sans Std Book"/>
          <w:b/>
          <w:sz w:val="24"/>
          <w:szCs w:val="24"/>
        </w:rPr>
        <w:t>Five years from now, how far do you expect scaling up to have progressed?</w:t>
      </w:r>
    </w:p>
    <w:p w:rsidR="007F76E2" w:rsidRPr="007F76E2" w:rsidRDefault="007F76E2" w:rsidP="00CD1FB0">
      <w:pPr>
        <w:jc w:val="both"/>
        <w:rPr>
          <w:rFonts w:ascii="ITC Officina Sans Std Book" w:hAnsi="ITC Officina Sans Std Book"/>
          <w:sz w:val="24"/>
          <w:szCs w:val="24"/>
        </w:rPr>
      </w:pPr>
      <w:r w:rsidRPr="007F76E2">
        <w:rPr>
          <w:rFonts w:ascii="ITC Officina Sans Std Book" w:hAnsi="ITC Officina Sans Std Book"/>
          <w:sz w:val="24"/>
          <w:szCs w:val="24"/>
        </w:rPr>
        <w:t>In a long-run, scaling up is expected to be progressed as follows:</w:t>
      </w:r>
    </w:p>
    <w:p w:rsidR="007F76E2" w:rsidRPr="007F76E2" w:rsidRDefault="007F76E2" w:rsidP="00CD1FB0">
      <w:pPr>
        <w:jc w:val="both"/>
        <w:rPr>
          <w:rFonts w:ascii="ITC Officina Sans Std Book" w:hAnsi="ITC Officina Sans Std Book"/>
          <w:sz w:val="24"/>
          <w:szCs w:val="24"/>
        </w:rPr>
      </w:pPr>
      <w:r>
        <w:rPr>
          <w:rFonts w:ascii="ITC Officina Sans Std Book" w:hAnsi="ITC Officina Sans Std Book"/>
          <w:sz w:val="24"/>
          <w:szCs w:val="24"/>
        </w:rPr>
        <w:t>-</w:t>
      </w:r>
      <w:r w:rsidRPr="007F76E2">
        <w:rPr>
          <w:rFonts w:ascii="ITC Officina Sans Std Book" w:hAnsi="ITC Officina Sans Std Book"/>
          <w:sz w:val="24"/>
          <w:szCs w:val="24"/>
        </w:rPr>
        <w:t>Existing alliance of partners and networking combin</w:t>
      </w:r>
      <w:r w:rsidR="004F777A">
        <w:rPr>
          <w:rFonts w:ascii="ITC Officina Sans Std Book" w:hAnsi="ITC Officina Sans Std Book"/>
          <w:sz w:val="24"/>
          <w:szCs w:val="24"/>
        </w:rPr>
        <w:t>in</w:t>
      </w:r>
      <w:r w:rsidRPr="007F76E2">
        <w:rPr>
          <w:rFonts w:ascii="ITC Officina Sans Std Book" w:hAnsi="ITC Officina Sans Std Book"/>
          <w:sz w:val="24"/>
          <w:szCs w:val="24"/>
        </w:rPr>
        <w:t xml:space="preserve">g with social enterprises, private sector, local authorities, civic organizations, American Chamber of Commerce and Enterprise Agency under the Ministry of Economy of Georgia have been expanded. This partnership model advocates for more </w:t>
      </w:r>
      <w:r>
        <w:rPr>
          <w:rFonts w:ascii="ITC Officina Sans Std Book" w:hAnsi="ITC Officina Sans Std Book"/>
          <w:sz w:val="24"/>
          <w:szCs w:val="24"/>
        </w:rPr>
        <w:t>impact of project work and that</w:t>
      </w:r>
      <w:r w:rsidRPr="007F76E2">
        <w:rPr>
          <w:rFonts w:ascii="ITC Officina Sans Std Book" w:hAnsi="ITC Officina Sans Std Book"/>
          <w:sz w:val="24"/>
          <w:szCs w:val="24"/>
        </w:rPr>
        <w:t xml:space="preserve"> is replicated by other municipalities as well.</w:t>
      </w:r>
    </w:p>
    <w:p w:rsidR="007F76E2" w:rsidRPr="007F76E2" w:rsidRDefault="007F76E2" w:rsidP="00CD1FB0">
      <w:pPr>
        <w:jc w:val="both"/>
        <w:rPr>
          <w:rFonts w:ascii="ITC Officina Sans Std Book" w:hAnsi="ITC Officina Sans Std Book"/>
          <w:sz w:val="24"/>
          <w:szCs w:val="24"/>
        </w:rPr>
      </w:pPr>
      <w:r w:rsidRPr="007F76E2">
        <w:rPr>
          <w:rFonts w:ascii="ITC Officina Sans Std Book" w:hAnsi="ITC Officina Sans Std Book"/>
          <w:sz w:val="24"/>
          <w:szCs w:val="24"/>
        </w:rPr>
        <w:t xml:space="preserve">-Social Enterprise Model </w:t>
      </w:r>
      <w:r w:rsidR="00213449">
        <w:rPr>
          <w:rFonts w:ascii="ITC Officina Sans Std Book" w:hAnsi="ITC Officina Sans Std Book"/>
          <w:sz w:val="24"/>
          <w:szCs w:val="24"/>
        </w:rPr>
        <w:t>stimulates</w:t>
      </w:r>
      <w:r w:rsidRPr="007F76E2">
        <w:rPr>
          <w:rFonts w:ascii="ITC Officina Sans Std Book" w:hAnsi="ITC Officina Sans Std Book"/>
          <w:sz w:val="24"/>
          <w:szCs w:val="24"/>
        </w:rPr>
        <w:t xml:space="preserve"> systemic changes in the lives of women with disabilities by changing the way how women with disa</w:t>
      </w:r>
      <w:r>
        <w:rPr>
          <w:rFonts w:ascii="ITC Officina Sans Std Book" w:hAnsi="ITC Officina Sans Std Book"/>
          <w:sz w:val="24"/>
          <w:szCs w:val="24"/>
        </w:rPr>
        <w:t xml:space="preserve">bilities are </w:t>
      </w:r>
      <w:r w:rsidR="004F777A">
        <w:rPr>
          <w:rFonts w:ascii="ITC Officina Sans Std Book" w:hAnsi="ITC Officina Sans Std Book"/>
          <w:sz w:val="24"/>
          <w:szCs w:val="24"/>
        </w:rPr>
        <w:t xml:space="preserve">perceiving themselves and </w:t>
      </w:r>
      <w:r>
        <w:rPr>
          <w:rFonts w:ascii="ITC Officina Sans Std Book" w:hAnsi="ITC Officina Sans Std Book"/>
          <w:sz w:val="24"/>
          <w:szCs w:val="24"/>
        </w:rPr>
        <w:t xml:space="preserve">treated by society, changing attitudes and behaviors around disability. It also contributes to </w:t>
      </w:r>
      <w:r w:rsidRPr="007F76E2">
        <w:rPr>
          <w:rFonts w:ascii="ITC Officina Sans Std Book" w:hAnsi="ITC Officina Sans Std Book"/>
          <w:sz w:val="24"/>
          <w:szCs w:val="24"/>
        </w:rPr>
        <w:t>engaging all actors in this process and promote the active support for women by the network of private and public actors. Besides, through enterprises and economic empowerment, women’s income and employ</w:t>
      </w:r>
      <w:r>
        <w:rPr>
          <w:rFonts w:ascii="ITC Officina Sans Std Book" w:hAnsi="ITC Officina Sans Std Book"/>
          <w:sz w:val="24"/>
          <w:szCs w:val="24"/>
        </w:rPr>
        <w:t>a</w:t>
      </w:r>
      <w:r w:rsidRPr="007F76E2">
        <w:rPr>
          <w:rFonts w:ascii="ITC Officina Sans Std Book" w:hAnsi="ITC Officina Sans Std Book"/>
          <w:sz w:val="24"/>
          <w:szCs w:val="24"/>
        </w:rPr>
        <w:t>bil</w:t>
      </w:r>
      <w:r w:rsidR="004F777A">
        <w:rPr>
          <w:rFonts w:ascii="ITC Officina Sans Std Book" w:hAnsi="ITC Officina Sans Std Book"/>
          <w:sz w:val="24"/>
          <w:szCs w:val="24"/>
        </w:rPr>
        <w:t>ity significantly increases</w:t>
      </w:r>
      <w:r w:rsidRPr="007F76E2">
        <w:rPr>
          <w:rFonts w:ascii="ITC Officina Sans Std Book" w:hAnsi="ITC Officina Sans Std Book"/>
          <w:sz w:val="24"/>
          <w:szCs w:val="24"/>
        </w:rPr>
        <w:t>. The sustainable model of women’s enterprises are well</w:t>
      </w:r>
      <w:r>
        <w:rPr>
          <w:rFonts w:ascii="ITC Officina Sans Std Book" w:hAnsi="ITC Officina Sans Std Book"/>
          <w:sz w:val="24"/>
          <w:szCs w:val="24"/>
        </w:rPr>
        <w:t xml:space="preserve"> replicated at national level, or at least on regional level. Replication is done though knowledge and experience sharing from pilot project municipalities.</w:t>
      </w:r>
    </w:p>
    <w:p w:rsidR="007F76E2" w:rsidRPr="007F76E2" w:rsidRDefault="007F76E2" w:rsidP="00CD1FB0">
      <w:pPr>
        <w:jc w:val="both"/>
        <w:rPr>
          <w:rFonts w:ascii="ITC Officina Sans Std Book" w:hAnsi="ITC Officina Sans Std Book"/>
          <w:sz w:val="24"/>
          <w:szCs w:val="24"/>
        </w:rPr>
      </w:pPr>
      <w:r>
        <w:rPr>
          <w:rFonts w:ascii="ITC Officina Sans Std Book" w:hAnsi="ITC Officina Sans Std Book"/>
          <w:sz w:val="24"/>
          <w:szCs w:val="24"/>
        </w:rPr>
        <w:t>-</w:t>
      </w:r>
      <w:r w:rsidRPr="007F76E2">
        <w:rPr>
          <w:rFonts w:ascii="ITC Officina Sans Std Book" w:hAnsi="ITC Officina Sans Std Book"/>
          <w:sz w:val="24"/>
          <w:szCs w:val="24"/>
        </w:rPr>
        <w:t xml:space="preserve">Women’ social enterprises have access to the funds and connections </w:t>
      </w:r>
      <w:r w:rsidR="004F777A">
        <w:rPr>
          <w:rFonts w:ascii="ITC Officina Sans Std Book" w:hAnsi="ITC Officina Sans Std Book"/>
          <w:sz w:val="24"/>
          <w:szCs w:val="24"/>
        </w:rPr>
        <w:t>and</w:t>
      </w:r>
      <w:r w:rsidRPr="007F76E2">
        <w:rPr>
          <w:rFonts w:ascii="ITC Officina Sans Std Book" w:hAnsi="ITC Officina Sans Std Book"/>
          <w:sz w:val="24"/>
          <w:szCs w:val="24"/>
        </w:rPr>
        <w:t xml:space="preserve"> they are well connected to various platforms and partners inside and outside Georgia. The technical and business </w:t>
      </w:r>
      <w:r w:rsidR="00C653E4">
        <w:rPr>
          <w:rFonts w:ascii="ITC Officina Sans Std Book" w:hAnsi="ITC Officina Sans Std Book"/>
          <w:sz w:val="24"/>
          <w:szCs w:val="24"/>
        </w:rPr>
        <w:t xml:space="preserve">capacities </w:t>
      </w:r>
      <w:r w:rsidRPr="007F76E2">
        <w:rPr>
          <w:rFonts w:ascii="ITC Officina Sans Std Book" w:hAnsi="ITC Officina Sans Std Book"/>
          <w:sz w:val="24"/>
          <w:szCs w:val="24"/>
        </w:rPr>
        <w:t xml:space="preserve">of Women enterprises are significantly expanded. </w:t>
      </w:r>
      <w:r>
        <w:rPr>
          <w:rFonts w:ascii="ITC Officina Sans Std Book" w:hAnsi="ITC Officina Sans Std Book"/>
          <w:sz w:val="24"/>
          <w:szCs w:val="24"/>
        </w:rPr>
        <w:t>It leads to m</w:t>
      </w:r>
      <w:r w:rsidRPr="007F76E2">
        <w:rPr>
          <w:rFonts w:ascii="ITC Officina Sans Std Book" w:hAnsi="ITC Officina Sans Std Book"/>
          <w:sz w:val="24"/>
          <w:szCs w:val="24"/>
        </w:rPr>
        <w:t>ore adaptability for the social ent</w:t>
      </w:r>
      <w:r>
        <w:rPr>
          <w:rFonts w:ascii="ITC Officina Sans Std Book" w:hAnsi="ITC Officina Sans Std Book"/>
          <w:sz w:val="24"/>
          <w:szCs w:val="24"/>
        </w:rPr>
        <w:t xml:space="preserve">erprises to meet market demands, as well as to more innovative approaches and solutions applied to the social enterprise model that creates social value, and brings </w:t>
      </w:r>
      <w:r w:rsidRPr="007F76E2">
        <w:rPr>
          <w:rFonts w:ascii="ITC Officina Sans Std Book" w:hAnsi="ITC Officina Sans Std Book"/>
          <w:sz w:val="24"/>
          <w:szCs w:val="24"/>
        </w:rPr>
        <w:t xml:space="preserve">resources </w:t>
      </w:r>
      <w:r>
        <w:rPr>
          <w:rFonts w:ascii="ITC Officina Sans Std Book" w:hAnsi="ITC Officina Sans Std Book"/>
          <w:sz w:val="24"/>
          <w:szCs w:val="24"/>
        </w:rPr>
        <w:t>for further scaling up</w:t>
      </w:r>
      <w:r w:rsidRPr="007F76E2">
        <w:rPr>
          <w:rFonts w:ascii="ITC Officina Sans Std Book" w:hAnsi="ITC Officina Sans Std Book"/>
          <w:sz w:val="24"/>
          <w:szCs w:val="24"/>
        </w:rPr>
        <w:t xml:space="preserve">. </w:t>
      </w:r>
    </w:p>
    <w:p w:rsidR="002A2937" w:rsidRPr="004A1C2C" w:rsidRDefault="004A1C2C" w:rsidP="00CD1FB0">
      <w:pPr>
        <w:jc w:val="both"/>
        <w:rPr>
          <w:rFonts w:ascii="ITC Officina Sans Std Book" w:hAnsi="ITC Officina Sans Std Book"/>
          <w:b/>
          <w:sz w:val="24"/>
          <w:szCs w:val="24"/>
        </w:rPr>
      </w:pPr>
      <w:r w:rsidRPr="004A1C2C">
        <w:rPr>
          <w:rFonts w:ascii="ITC Officina Sans Std Book" w:hAnsi="ITC Officina Sans Std Book"/>
          <w:b/>
          <w:sz w:val="24"/>
          <w:szCs w:val="24"/>
        </w:rPr>
        <w:t>5.</w:t>
      </w:r>
      <w:r>
        <w:rPr>
          <w:rFonts w:ascii="ITC Officina Sans Std Book" w:hAnsi="ITC Officina Sans Std Book"/>
          <w:sz w:val="24"/>
          <w:szCs w:val="24"/>
        </w:rPr>
        <w:t xml:space="preserve"> </w:t>
      </w:r>
      <w:r w:rsidRPr="004A1C2C">
        <w:rPr>
          <w:rFonts w:ascii="ITC Officina Sans Std Book" w:hAnsi="ITC Officina Sans Std Book"/>
          <w:b/>
          <w:sz w:val="24"/>
          <w:szCs w:val="24"/>
        </w:rPr>
        <w:t>In the application, we asked about the bigger barrier to scale. Are there additional barriers we should be thinking about?</w:t>
      </w:r>
    </w:p>
    <w:p w:rsidR="00854FF3" w:rsidRDefault="004A1C2C" w:rsidP="00CD1FB0">
      <w:pPr>
        <w:jc w:val="both"/>
        <w:rPr>
          <w:rFonts w:ascii="ITC Officina Sans Std Book" w:hAnsi="ITC Officina Sans Std Book"/>
          <w:sz w:val="24"/>
          <w:szCs w:val="24"/>
        </w:rPr>
      </w:pPr>
      <w:r w:rsidRPr="004A1C2C">
        <w:rPr>
          <w:rFonts w:ascii="ITC Officina Sans Std Book" w:hAnsi="ITC Officina Sans Std Book"/>
          <w:sz w:val="24"/>
          <w:szCs w:val="24"/>
        </w:rPr>
        <w:lastRenderedPageBreak/>
        <w:t>The biggest barriers for scale up the project impact are existing stigmas, stereotypes that makes women i</w:t>
      </w:r>
      <w:r>
        <w:rPr>
          <w:rFonts w:ascii="ITC Officina Sans Std Book" w:hAnsi="ITC Officina Sans Std Book"/>
          <w:sz w:val="24"/>
          <w:szCs w:val="24"/>
        </w:rPr>
        <w:t xml:space="preserve">nvisible in society. This also includes </w:t>
      </w:r>
      <w:r w:rsidRPr="004A1C2C">
        <w:rPr>
          <w:rFonts w:ascii="ITC Officina Sans Std Book" w:hAnsi="ITC Officina Sans Std Book"/>
          <w:sz w:val="24"/>
          <w:szCs w:val="24"/>
        </w:rPr>
        <w:t>low level of awareness abo</w:t>
      </w:r>
      <w:r>
        <w:rPr>
          <w:rFonts w:ascii="ITC Officina Sans Std Book" w:hAnsi="ITC Officina Sans Std Book"/>
          <w:sz w:val="24"/>
          <w:szCs w:val="24"/>
        </w:rPr>
        <w:t xml:space="preserve">ut disability and women issues in general </w:t>
      </w:r>
      <w:r w:rsidRPr="004A1C2C">
        <w:rPr>
          <w:rFonts w:ascii="ITC Officina Sans Std Book" w:hAnsi="ITC Officina Sans Std Book"/>
          <w:sz w:val="24"/>
          <w:szCs w:val="24"/>
        </w:rPr>
        <w:t>among society and low capacity of local civic organization to address this issue.</w:t>
      </w:r>
    </w:p>
    <w:p w:rsidR="009B44BA" w:rsidRPr="009B44BA" w:rsidRDefault="009B44BA" w:rsidP="00CD1FB0">
      <w:pPr>
        <w:jc w:val="both"/>
        <w:rPr>
          <w:rFonts w:ascii="ITC Officina Sans Std Book" w:hAnsi="ITC Officina Sans Std Book"/>
          <w:b/>
          <w:sz w:val="24"/>
          <w:szCs w:val="24"/>
        </w:rPr>
      </w:pPr>
      <w:r w:rsidRPr="009B44BA">
        <w:rPr>
          <w:rFonts w:ascii="ITC Officina Sans Std Book" w:hAnsi="ITC Officina Sans Std Book"/>
          <w:b/>
          <w:sz w:val="24"/>
          <w:szCs w:val="24"/>
        </w:rPr>
        <w:t>6.</w:t>
      </w:r>
      <w:r>
        <w:rPr>
          <w:rFonts w:ascii="ITC Officina Sans Std Book" w:hAnsi="ITC Officina Sans Std Book"/>
          <w:b/>
          <w:sz w:val="24"/>
          <w:szCs w:val="24"/>
        </w:rPr>
        <w:t xml:space="preserve"> </w:t>
      </w:r>
      <w:r w:rsidR="004A1C2C" w:rsidRPr="009B44BA">
        <w:rPr>
          <w:rFonts w:ascii="ITC Officina Sans Std Book" w:hAnsi="ITC Officina Sans Std Book"/>
          <w:b/>
          <w:sz w:val="24"/>
          <w:szCs w:val="24"/>
        </w:rPr>
        <w:t>If your team had access to a mentor that would support you on a particular issue, what would that issue be and what knowledge, skills or connections would that mentor have?</w:t>
      </w:r>
      <w:r w:rsidRPr="009B44BA">
        <w:rPr>
          <w:rFonts w:ascii="ITC Officina Sans Std Book" w:hAnsi="ITC Officina Sans Std Book"/>
          <w:b/>
          <w:sz w:val="24"/>
          <w:szCs w:val="24"/>
        </w:rPr>
        <w:t xml:space="preserve"> </w:t>
      </w:r>
    </w:p>
    <w:p w:rsidR="004A1C2C" w:rsidRPr="009B44BA" w:rsidRDefault="004A1C2C" w:rsidP="00CD1FB0">
      <w:pPr>
        <w:jc w:val="both"/>
        <w:rPr>
          <w:rFonts w:ascii="ITC Officina Sans Std Book" w:hAnsi="ITC Officina Sans Std Book"/>
          <w:b/>
          <w:sz w:val="24"/>
          <w:szCs w:val="24"/>
        </w:rPr>
      </w:pPr>
      <w:r w:rsidRPr="004A1C2C">
        <w:rPr>
          <w:rFonts w:ascii="ITC Officina Sans Std Book" w:hAnsi="ITC Officina Sans Std Book"/>
          <w:sz w:val="24"/>
          <w:szCs w:val="24"/>
        </w:rPr>
        <w:t>Since WomENtrepreneur has the potential to generate interest and can be used as a major source for stimulating CSR in Georg</w:t>
      </w:r>
      <w:r>
        <w:rPr>
          <w:rFonts w:ascii="ITC Officina Sans Std Book" w:hAnsi="ITC Officina Sans Std Book"/>
          <w:sz w:val="24"/>
          <w:szCs w:val="24"/>
        </w:rPr>
        <w:t xml:space="preserve">ia, project team gives priority to learn more about U.S model of </w:t>
      </w:r>
      <w:r w:rsidRPr="004A1C2C">
        <w:rPr>
          <w:rFonts w:ascii="ITC Officina Sans Std Book" w:hAnsi="ITC Officina Sans Std Book"/>
          <w:sz w:val="24"/>
          <w:szCs w:val="24"/>
        </w:rPr>
        <w:t>Corporate Social Responsibility, traditional philanthropy and fundraising.</w:t>
      </w:r>
      <w:r>
        <w:rPr>
          <w:rFonts w:ascii="ITC Officina Sans Std Book" w:hAnsi="ITC Officina Sans Std Book"/>
          <w:sz w:val="24"/>
          <w:szCs w:val="24"/>
        </w:rPr>
        <w:t xml:space="preserve"> The useful skills set would be marketing </w:t>
      </w:r>
      <w:r w:rsidR="00213449">
        <w:rPr>
          <w:rFonts w:ascii="ITC Officina Sans Std Book" w:hAnsi="ITC Officina Sans Std Book"/>
          <w:sz w:val="24"/>
          <w:szCs w:val="24"/>
        </w:rPr>
        <w:t xml:space="preserve">and improved communications </w:t>
      </w:r>
      <w:r w:rsidRPr="004A1C2C">
        <w:rPr>
          <w:rFonts w:ascii="ITC Officina Sans Std Book" w:hAnsi="ITC Officina Sans Std Book"/>
          <w:sz w:val="24"/>
          <w:szCs w:val="24"/>
        </w:rPr>
        <w:t xml:space="preserve">to properly voice </w:t>
      </w:r>
      <w:r>
        <w:rPr>
          <w:rFonts w:ascii="ITC Officina Sans Std Book" w:hAnsi="ITC Officina Sans Std Book"/>
          <w:sz w:val="24"/>
          <w:szCs w:val="24"/>
        </w:rPr>
        <w:t xml:space="preserve">messaging and </w:t>
      </w:r>
      <w:r w:rsidRPr="004A1C2C">
        <w:rPr>
          <w:rFonts w:ascii="ITC Officina Sans Std Book" w:hAnsi="ITC Officina Sans Std Book"/>
          <w:sz w:val="24"/>
          <w:szCs w:val="24"/>
        </w:rPr>
        <w:t>social needs and demands of the groups with stakeholders</w:t>
      </w:r>
      <w:r>
        <w:rPr>
          <w:rFonts w:ascii="ITC Officina Sans Std Book" w:hAnsi="ITC Officina Sans Std Book"/>
          <w:sz w:val="24"/>
          <w:szCs w:val="24"/>
        </w:rPr>
        <w:t>.</w:t>
      </w:r>
      <w:r w:rsidRPr="004A1C2C">
        <w:t xml:space="preserve"> </w:t>
      </w:r>
      <w:r>
        <w:rPr>
          <w:rFonts w:ascii="ITC Officina Sans Std Book" w:hAnsi="ITC Officina Sans Std Book"/>
          <w:sz w:val="24"/>
          <w:szCs w:val="24"/>
        </w:rPr>
        <w:t>Useful skills set would be l</w:t>
      </w:r>
      <w:r w:rsidRPr="004A1C2C">
        <w:rPr>
          <w:rFonts w:ascii="ITC Officina Sans Std Book" w:hAnsi="ITC Officina Sans Std Book"/>
          <w:sz w:val="24"/>
          <w:szCs w:val="24"/>
        </w:rPr>
        <w:t>ea</w:t>
      </w:r>
      <w:r w:rsidR="00213449">
        <w:rPr>
          <w:rFonts w:ascii="ITC Officina Sans Std Book" w:hAnsi="ITC Officina Sans Std Book"/>
          <w:sz w:val="24"/>
          <w:szCs w:val="24"/>
        </w:rPr>
        <w:t>rning better advocacy practices and</w:t>
      </w:r>
      <w:r w:rsidRPr="004A1C2C">
        <w:rPr>
          <w:rFonts w:ascii="ITC Officina Sans Std Book" w:hAnsi="ITC Officina Sans Std Book"/>
          <w:sz w:val="24"/>
          <w:szCs w:val="24"/>
        </w:rPr>
        <w:t xml:space="preserve"> for creating nec</w:t>
      </w:r>
      <w:r>
        <w:rPr>
          <w:rFonts w:ascii="ITC Officina Sans Std Book" w:hAnsi="ITC Officina Sans Std Book"/>
          <w:sz w:val="24"/>
          <w:szCs w:val="24"/>
        </w:rPr>
        <w:t>essary partnerships.</w:t>
      </w:r>
    </w:p>
    <w:p w:rsidR="004A1C2C" w:rsidRPr="004A1C2C" w:rsidRDefault="004A1C2C" w:rsidP="00CD1FB0">
      <w:pPr>
        <w:jc w:val="both"/>
        <w:rPr>
          <w:rFonts w:ascii="ITC Officina Sans Std Book" w:hAnsi="ITC Officina Sans Std Book"/>
          <w:b/>
          <w:sz w:val="24"/>
          <w:szCs w:val="24"/>
        </w:rPr>
      </w:pPr>
      <w:r w:rsidRPr="004A1C2C">
        <w:rPr>
          <w:rFonts w:ascii="ITC Officina Sans Std Book" w:hAnsi="ITC Officina Sans Std Book"/>
          <w:b/>
          <w:sz w:val="24"/>
          <w:szCs w:val="24"/>
        </w:rPr>
        <w:t>7.</w:t>
      </w:r>
      <w:r>
        <w:rPr>
          <w:rFonts w:ascii="ITC Officina Sans Std Book" w:hAnsi="ITC Officina Sans Std Book"/>
          <w:b/>
          <w:sz w:val="24"/>
          <w:szCs w:val="24"/>
        </w:rPr>
        <w:t xml:space="preserve"> </w:t>
      </w:r>
      <w:r w:rsidRPr="004A1C2C">
        <w:rPr>
          <w:rFonts w:ascii="ITC Officina Sans Std Book" w:hAnsi="ITC Officina Sans Std Book"/>
          <w:b/>
          <w:sz w:val="24"/>
          <w:szCs w:val="24"/>
        </w:rPr>
        <w:t>If your team had access to a mentor that would support you on a particular issue, what would that issue be and what knowledge, skills or connections would that mentor have?</w:t>
      </w:r>
    </w:p>
    <w:p w:rsidR="004A1C2C" w:rsidRPr="004A1C2C" w:rsidRDefault="004A1C2C" w:rsidP="00CD1FB0">
      <w:pPr>
        <w:jc w:val="both"/>
        <w:rPr>
          <w:rFonts w:ascii="ITC Officina Sans Std Book" w:hAnsi="ITC Officina Sans Std Book"/>
          <w:sz w:val="24"/>
          <w:szCs w:val="24"/>
        </w:rPr>
      </w:pPr>
      <w:r w:rsidRPr="004A1C2C">
        <w:rPr>
          <w:rFonts w:ascii="ITC Officina Sans Std Book" w:hAnsi="ITC Officina Sans Std Book"/>
          <w:sz w:val="24"/>
          <w:szCs w:val="24"/>
        </w:rPr>
        <w:t>It is highly desirable to benefit from the consultancy of mentor who is well aware of various fundraising strategies, Corporate Social Responsibility, philanthropy investments.</w:t>
      </w:r>
    </w:p>
    <w:p w:rsidR="004A1C2C" w:rsidRPr="009B44BA" w:rsidRDefault="009B44BA" w:rsidP="00CD1FB0">
      <w:pPr>
        <w:jc w:val="both"/>
        <w:rPr>
          <w:rFonts w:ascii="ITC Officina Sans Std Book" w:hAnsi="ITC Officina Sans Std Book"/>
          <w:b/>
          <w:sz w:val="24"/>
          <w:szCs w:val="24"/>
        </w:rPr>
      </w:pPr>
      <w:r w:rsidRPr="009B44BA">
        <w:rPr>
          <w:rFonts w:ascii="ITC Officina Sans Std Book" w:hAnsi="ITC Officina Sans Std Book"/>
          <w:b/>
          <w:sz w:val="24"/>
          <w:szCs w:val="24"/>
        </w:rPr>
        <w:t>8. If your team had access to consultant or vendor support, what would you hire that consultant to do?</w:t>
      </w:r>
    </w:p>
    <w:p w:rsidR="004A1C2C" w:rsidRPr="009B44BA" w:rsidRDefault="009B44BA" w:rsidP="00CD1FB0">
      <w:pPr>
        <w:jc w:val="both"/>
        <w:rPr>
          <w:rFonts w:ascii="ITC Officina Sans Std Book" w:hAnsi="ITC Officina Sans Std Book"/>
          <w:sz w:val="24"/>
          <w:szCs w:val="24"/>
        </w:rPr>
      </w:pPr>
      <w:r>
        <w:rPr>
          <w:rFonts w:ascii="ITC Officina Sans Std Book" w:hAnsi="ITC Officina Sans Std Book"/>
          <w:sz w:val="24"/>
          <w:szCs w:val="24"/>
        </w:rPr>
        <w:t>Effective communication, building partnerships, advocacy and lobbying mechanisms.</w:t>
      </w:r>
    </w:p>
    <w:p w:rsidR="004A1C2C" w:rsidRPr="004A1C2C" w:rsidRDefault="004A1C2C" w:rsidP="004A1C2C">
      <w:pPr>
        <w:pStyle w:val="ListParagraph"/>
        <w:ind w:left="360"/>
        <w:rPr>
          <w:rFonts w:ascii="ITC Officina Sans Std Book" w:hAnsi="ITC Officina Sans Std Book"/>
          <w:sz w:val="24"/>
          <w:szCs w:val="24"/>
        </w:rPr>
      </w:pPr>
    </w:p>
    <w:p w:rsidR="004A1C2C" w:rsidRPr="004A1C2C" w:rsidRDefault="004A1C2C" w:rsidP="004A1C2C">
      <w:pPr>
        <w:rPr>
          <w:rFonts w:ascii="ITC Officina Sans Std Book" w:hAnsi="ITC Officina Sans Std Book"/>
          <w:sz w:val="24"/>
          <w:szCs w:val="24"/>
        </w:rPr>
      </w:pPr>
    </w:p>
    <w:p w:rsidR="00854FF3" w:rsidRDefault="00854FF3" w:rsidP="009138E6">
      <w:pPr>
        <w:rPr>
          <w:sz w:val="24"/>
          <w:szCs w:val="24"/>
        </w:rPr>
      </w:pPr>
    </w:p>
    <w:p w:rsidR="009138E6" w:rsidRPr="009138E6" w:rsidRDefault="009138E6">
      <w:pPr>
        <w:rPr>
          <w:sz w:val="24"/>
          <w:szCs w:val="24"/>
        </w:rPr>
      </w:pPr>
    </w:p>
    <w:sectPr w:rsidR="009138E6" w:rsidRPr="00913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ITC Officina Sans Std Book">
    <w:panose1 w:val="00000000000000000000"/>
    <w:charset w:val="00"/>
    <w:family w:val="modern"/>
    <w:notTrueType/>
    <w:pitch w:val="variable"/>
    <w:sig w:usb0="800000AF" w:usb1="40002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743D2"/>
    <w:multiLevelType w:val="hybridMultilevel"/>
    <w:tmpl w:val="78D63F7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8B77E1"/>
    <w:multiLevelType w:val="hybridMultilevel"/>
    <w:tmpl w:val="DA8A9888"/>
    <w:lvl w:ilvl="0" w:tplc="0409000F">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B406D35"/>
    <w:multiLevelType w:val="hybridMultilevel"/>
    <w:tmpl w:val="66703A7A"/>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BF6561"/>
    <w:multiLevelType w:val="hybridMultilevel"/>
    <w:tmpl w:val="F09A0374"/>
    <w:lvl w:ilvl="0" w:tplc="D49871E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1E40CE7"/>
    <w:multiLevelType w:val="hybridMultilevel"/>
    <w:tmpl w:val="0FB4C524"/>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FE4208B"/>
    <w:multiLevelType w:val="hybridMultilevel"/>
    <w:tmpl w:val="C1AC5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DB6"/>
    <w:rsid w:val="00134DAA"/>
    <w:rsid w:val="00193E28"/>
    <w:rsid w:val="001F1537"/>
    <w:rsid w:val="00213449"/>
    <w:rsid w:val="002A2937"/>
    <w:rsid w:val="002A4F3E"/>
    <w:rsid w:val="00376FE7"/>
    <w:rsid w:val="004464C4"/>
    <w:rsid w:val="004A1C2C"/>
    <w:rsid w:val="004A48D8"/>
    <w:rsid w:val="004F777A"/>
    <w:rsid w:val="00526244"/>
    <w:rsid w:val="005A3641"/>
    <w:rsid w:val="005F0165"/>
    <w:rsid w:val="005F021A"/>
    <w:rsid w:val="0064470D"/>
    <w:rsid w:val="006647D0"/>
    <w:rsid w:val="0067483C"/>
    <w:rsid w:val="00787DB6"/>
    <w:rsid w:val="007F76E2"/>
    <w:rsid w:val="00854FF3"/>
    <w:rsid w:val="009138E6"/>
    <w:rsid w:val="00926D78"/>
    <w:rsid w:val="009B44BA"/>
    <w:rsid w:val="009F199E"/>
    <w:rsid w:val="00C551B2"/>
    <w:rsid w:val="00C653E4"/>
    <w:rsid w:val="00CB621F"/>
    <w:rsid w:val="00CD1FB0"/>
    <w:rsid w:val="00E2193D"/>
    <w:rsid w:val="00EA2DD4"/>
    <w:rsid w:val="00EF09B0"/>
    <w:rsid w:val="00F67871"/>
    <w:rsid w:val="00F776CE"/>
    <w:rsid w:val="00FE4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33C22-218D-4F69-B10F-6904C890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8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8E6"/>
    <w:pPr>
      <w:ind w:left="720"/>
      <w:contextualSpacing/>
    </w:pPr>
  </w:style>
  <w:style w:type="character" w:styleId="Hyperlink">
    <w:name w:val="Hyperlink"/>
    <w:basedOn w:val="DefaultParagraphFont"/>
    <w:uiPriority w:val="99"/>
    <w:unhideWhenUsed/>
    <w:rsid w:val="006647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4u3iPz2lFnU"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6B51E56577074E9ED778CB87107D46" ma:contentTypeVersion="8" ma:contentTypeDescription="Create a new document." ma:contentTypeScope="" ma:versionID="ca00ac9faee761cf7097d17fa08cf97d">
  <xsd:schema xmlns:xsd="http://www.w3.org/2001/XMLSchema" xmlns:xs="http://www.w3.org/2001/XMLSchema" xmlns:p="http://schemas.microsoft.com/office/2006/metadata/properties" xmlns:ns2="92af05ea-e355-4876-9863-766f689c784c" xmlns:ns3="f6cacfa2-a1a1-45d7-b3c1-2fbac4334016" targetNamespace="http://schemas.microsoft.com/office/2006/metadata/properties" ma:root="true" ma:fieldsID="a3c70969c760f7988e1fd2dfa8689d1c" ns2:_="" ns3:_="">
    <xsd:import namespace="92af05ea-e355-4876-9863-766f689c784c"/>
    <xsd:import namespace="f6cacfa2-a1a1-45d7-b3c1-2fbac43340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af05ea-e355-4876-9863-766f689c78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cacfa2-a1a1-45d7-b3c1-2fbac433401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51AAC6-16A5-4E5D-9694-8ED75880CF67}"/>
</file>

<file path=customXml/itemProps2.xml><?xml version="1.0" encoding="utf-8"?>
<ds:datastoreItem xmlns:ds="http://schemas.openxmlformats.org/officeDocument/2006/customXml" ds:itemID="{3B0CA1CB-530E-4AAA-8151-970D967EB462}"/>
</file>

<file path=customXml/itemProps3.xml><?xml version="1.0" encoding="utf-8"?>
<ds:datastoreItem xmlns:ds="http://schemas.openxmlformats.org/officeDocument/2006/customXml" ds:itemID="{EB1E4F1B-4D1F-491B-91C8-8C6E762C6C7B}"/>
</file>

<file path=docProps/app.xml><?xml version="1.0" encoding="utf-8"?>
<Properties xmlns="http://schemas.openxmlformats.org/officeDocument/2006/extended-properties" xmlns:vt="http://schemas.openxmlformats.org/officeDocument/2006/docPropsVTypes">
  <Template>Normal</Template>
  <TotalTime>283</TotalTime>
  <Pages>1</Pages>
  <Words>1940</Words>
  <Characters>11059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Kartvelishvili</dc:creator>
  <cp:keywords/>
  <dc:description/>
  <cp:lastModifiedBy>Katie Kartvelishvili</cp:lastModifiedBy>
  <cp:revision>17</cp:revision>
  <dcterms:created xsi:type="dcterms:W3CDTF">2018-05-11T14:02:00Z</dcterms:created>
  <dcterms:modified xsi:type="dcterms:W3CDTF">2018-05-14T18:47:00Z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0x010100436B51E56577074E9ED778CB87107D46</vt:lpwstr>
  </property>
</Properties>
</file>